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8B6801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53021A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18a</w:t>
            </w:r>
            <w:r w:rsidR="008B6801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407DD6" w:rsidRDefault="008B6801" w:rsidP="00E11D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>Wniosek o wydanie decyzji o środowiskowych uwarunkowaniach na realizację inwestycji polegającej na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07DD6">
              <w:rPr>
                <w:rFonts w:ascii="Arial" w:hAnsi="Arial" w:cs="Arial"/>
                <w:sz w:val="18"/>
                <w:szCs w:val="18"/>
              </w:rPr>
              <w:t>Budow</w:t>
            </w:r>
            <w:r>
              <w:rPr>
                <w:rFonts w:ascii="Arial" w:hAnsi="Arial" w:cs="Arial"/>
                <w:sz w:val="18"/>
                <w:szCs w:val="18"/>
              </w:rPr>
              <w:t xml:space="preserve">ie rurociągu międzyobiektowego, </w:t>
            </w:r>
            <w:r w:rsidRPr="00407DD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echnologicznego Bartoszki- SUW </w:t>
            </w:r>
            <w:r w:rsidRPr="00407DD6">
              <w:rPr>
                <w:rFonts w:ascii="Arial" w:hAnsi="Arial" w:cs="Arial"/>
                <w:sz w:val="18"/>
                <w:szCs w:val="18"/>
              </w:rPr>
              <w:t>ul. Wyborska, budowie kabla światłowodowego sterowniczego oraz budowie rurociągu sieci kanalizacji sanitarnej tłocznej Bartoszki- Nidzica – ETAP I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07DD6">
              <w:rPr>
                <w:rFonts w:ascii="Arial" w:hAnsi="Arial" w:cs="Arial"/>
                <w:sz w:val="18"/>
                <w:szCs w:val="18"/>
              </w:rPr>
              <w:t>Budowie sieci kanalizacji sanitarnej g</w:t>
            </w:r>
            <w:r>
              <w:rPr>
                <w:rFonts w:ascii="Arial" w:hAnsi="Arial" w:cs="Arial"/>
                <w:sz w:val="18"/>
                <w:szCs w:val="18"/>
              </w:rPr>
              <w:t xml:space="preserve">rawitacyjnej rozdzielczej wraz 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z przepompownią/ tłocznią ścieków w miejscowości Bartoszki- ETAP II 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DE7F77" w:rsidRDefault="008B6801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Józef Dobrowolski </w:t>
            </w:r>
            <w:r>
              <w:rPr>
                <w:rFonts w:ascii="Arial" w:hAnsi="Arial" w:cs="Arial"/>
                <w:sz w:val="18"/>
                <w:szCs w:val="18"/>
              </w:rPr>
              <w:br/>
              <w:t>Pracownia Projektowa Dobrol</w:t>
            </w:r>
          </w:p>
          <w:p w:rsidR="008B6801" w:rsidRPr="00EC77EB" w:rsidRDefault="008B6801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Wilczyńskiego , 10- 686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Olsztyn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801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8B6801" w:rsidRPr="00EC77EB" w:rsidRDefault="008B6801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8B6801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801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B6801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801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8B6801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801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6801" w:rsidRPr="00EC77EB" w:rsidRDefault="008B6801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F4942"/>
    <w:rsid w:val="00494D84"/>
    <w:rsid w:val="004A40D0"/>
    <w:rsid w:val="0053021A"/>
    <w:rsid w:val="005B4250"/>
    <w:rsid w:val="005B5DF6"/>
    <w:rsid w:val="007D0552"/>
    <w:rsid w:val="008B6801"/>
    <w:rsid w:val="008E5C1B"/>
    <w:rsid w:val="009A721B"/>
    <w:rsid w:val="00B726C4"/>
    <w:rsid w:val="00BE42E6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2016-11-24T10:33:00Z</dcterms:created>
  <dcterms:modified xsi:type="dcterms:W3CDTF">2016-11-24T10:45:00Z</dcterms:modified>
</cp:coreProperties>
</file>