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>nr 3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:rsidR="00304235" w:rsidRDefault="00304235" w:rsidP="00304235">
      <w:pPr>
        <w:rPr>
          <w:rFonts w:ascii="Cambria" w:hAnsi="Cambria"/>
          <w:b/>
        </w:rPr>
      </w:pPr>
    </w:p>
    <w:p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304235" w:rsidRDefault="003042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8C0B6E">
        <w:rPr>
          <w:rFonts w:ascii="Cambria" w:hAnsi="Cambria"/>
          <w:b/>
          <w:sz w:val="18"/>
        </w:rPr>
        <w:t xml:space="preserve">„Budowa drogi od ulicy Dubieńskiej do ulicy Działdowskiej wraz z odwodnieniem i oświetleniem oraz budową sieci </w:t>
      </w:r>
      <w:proofErr w:type="spellStart"/>
      <w:r w:rsidR="008C0B6E">
        <w:rPr>
          <w:rFonts w:ascii="Cambria" w:hAnsi="Cambria"/>
          <w:b/>
          <w:sz w:val="18"/>
        </w:rPr>
        <w:t>wod</w:t>
      </w:r>
      <w:proofErr w:type="spellEnd"/>
      <w:r w:rsidR="008C0B6E">
        <w:rPr>
          <w:rFonts w:ascii="Cambria" w:hAnsi="Cambria"/>
          <w:b/>
          <w:sz w:val="18"/>
        </w:rPr>
        <w:t>. – kan. w tej drodze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>
        <w:rPr>
          <w:rFonts w:ascii="Cambria" w:hAnsi="Cambria"/>
          <w:sz w:val="18"/>
        </w:rPr>
        <w:t xml:space="preserve">Nidzica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:rsidR="00CB2B9B" w:rsidRDefault="00CB2B9B"/>
    <w:p w:rsidR="00393545" w:rsidRDefault="00393545"/>
    <w:p w:rsidR="00393545" w:rsidRDefault="00393545"/>
    <w:p w:rsidR="00393545" w:rsidRDefault="00393545"/>
    <w:p w:rsidR="00393545" w:rsidRPr="00F4685E" w:rsidRDefault="00393545" w:rsidP="00393545">
      <w:pPr>
        <w:pStyle w:val="rozdzia"/>
      </w:pPr>
      <w:r w:rsidRPr="00F4685E">
        <w:t>UWAGA:</w:t>
      </w:r>
    </w:p>
    <w:p w:rsidR="00393545" w:rsidRPr="00F4685E" w:rsidRDefault="00393545" w:rsidP="00393545">
      <w:pPr>
        <w:pStyle w:val="rozdzia"/>
      </w:pPr>
      <w:r>
        <w:t xml:space="preserve">1. </w:t>
      </w:r>
      <w:r w:rsidRPr="00F4685E">
        <w:t xml:space="preserve">Zamawiający zaleca przed podpisaniem, zapisanie dokumentu w formacie </w:t>
      </w:r>
      <w:proofErr w:type="spellStart"/>
      <w:r w:rsidRPr="00F4685E">
        <w:t>.pd</w:t>
      </w:r>
      <w:proofErr w:type="spellEnd"/>
      <w:r w:rsidRPr="00F4685E">
        <w:t>f</w:t>
      </w:r>
    </w:p>
    <w:p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 xml:space="preserve">Dokument należy wypełnić i podpisać </w:t>
      </w:r>
      <w:proofErr w:type="spellStart"/>
      <w:r w:rsidRPr="00F4685E">
        <w:t>kwalifikowalnym</w:t>
      </w:r>
      <w:proofErr w:type="spellEnd"/>
      <w:r w:rsidRPr="00F4685E">
        <w:t xml:space="preserve"> podpisem elektronicznym lub podpisem zaufanym</w:t>
      </w:r>
      <w:r>
        <w:t xml:space="preserve"> l</w:t>
      </w:r>
      <w:r w:rsidRPr="00F4685E">
        <w:t>ub podpisem osobistym.</w:t>
      </w:r>
    </w:p>
    <w:p w:rsidR="00393545" w:rsidRDefault="00393545"/>
    <w:p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04235"/>
    <w:rsid w:val="000C41D6"/>
    <w:rsid w:val="001B76CF"/>
    <w:rsid w:val="00222E0C"/>
    <w:rsid w:val="002D4DBF"/>
    <w:rsid w:val="002E3A63"/>
    <w:rsid w:val="00304235"/>
    <w:rsid w:val="00393545"/>
    <w:rsid w:val="003E174A"/>
    <w:rsid w:val="00446262"/>
    <w:rsid w:val="006028A6"/>
    <w:rsid w:val="00611781"/>
    <w:rsid w:val="00626F35"/>
    <w:rsid w:val="006753DA"/>
    <w:rsid w:val="008C0B6E"/>
    <w:rsid w:val="009F68EE"/>
    <w:rsid w:val="00A45051"/>
    <w:rsid w:val="00A779B4"/>
    <w:rsid w:val="00A90EDF"/>
    <w:rsid w:val="00AA73B7"/>
    <w:rsid w:val="00AD46C0"/>
    <w:rsid w:val="00CB2B9B"/>
    <w:rsid w:val="00CD224F"/>
    <w:rsid w:val="00D106BE"/>
    <w:rsid w:val="00D25070"/>
    <w:rsid w:val="00D9753D"/>
    <w:rsid w:val="00EA1F27"/>
    <w:rsid w:val="00F2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21</cp:revision>
  <dcterms:created xsi:type="dcterms:W3CDTF">2021-03-11T13:45:00Z</dcterms:created>
  <dcterms:modified xsi:type="dcterms:W3CDTF">2021-06-23T10:58:00Z</dcterms:modified>
</cp:coreProperties>
</file>