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2CCD" w14:textId="77777777" w:rsidR="00921977" w:rsidRDefault="00921977" w:rsidP="00FE2276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2A378B77" w14:textId="77777777" w:rsidR="00FE2276" w:rsidRPr="00120E30" w:rsidRDefault="00FE2276" w:rsidP="00FE2276">
      <w:pPr>
        <w:spacing w:line="360" w:lineRule="auto"/>
        <w:jc w:val="center"/>
        <w:rPr>
          <w:rFonts w:ascii="Arial" w:hAnsi="Arial" w:cs="Arial"/>
          <w:b/>
          <w:vertAlign w:val="superscript"/>
        </w:rPr>
      </w:pPr>
      <w:r w:rsidRPr="00120E30">
        <w:rPr>
          <w:rFonts w:ascii="Arial" w:hAnsi="Arial" w:cs="Arial"/>
          <w:b/>
        </w:rPr>
        <w:t>- dalej zwana „SWZ”</w:t>
      </w:r>
    </w:p>
    <w:p w14:paraId="2FEE29A6" w14:textId="77777777" w:rsidR="00FE2276" w:rsidRPr="000C7661" w:rsidRDefault="00FE2276" w:rsidP="00FE2276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5EC0A1D7" w14:textId="77777777" w:rsidR="00921977" w:rsidRPr="000C7661" w:rsidRDefault="00921977" w:rsidP="00921977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F0D9B76" w14:textId="77777777" w:rsidR="00921977" w:rsidRPr="00DD3838" w:rsidRDefault="00FE2276" w:rsidP="00921977">
      <w:pPr>
        <w:spacing w:before="240" w:after="240" w:line="360" w:lineRule="auto"/>
        <w:jc w:val="center"/>
        <w:rPr>
          <w:rFonts w:ascii="Arial" w:hAnsi="Arial" w:cs="Arial"/>
          <w:b/>
          <w:caps/>
        </w:rPr>
      </w:pPr>
      <w:r w:rsidRPr="00DD3838">
        <w:rPr>
          <w:rFonts w:ascii="Arial" w:hAnsi="Arial" w:cs="Arial"/>
          <w:b/>
          <w:caps/>
        </w:rPr>
        <w:t>Gmina NIDZICA</w:t>
      </w:r>
    </w:p>
    <w:p w14:paraId="6811B5FD" w14:textId="77777777" w:rsidR="00921977" w:rsidRPr="000C7661" w:rsidRDefault="00921977" w:rsidP="00921977">
      <w:pPr>
        <w:pStyle w:val="Tytu"/>
        <w:spacing w:after="40" w:line="360" w:lineRule="auto"/>
        <w:rPr>
          <w:rFonts w:cs="Arial"/>
          <w:caps/>
          <w:sz w:val="20"/>
        </w:rPr>
      </w:pPr>
    </w:p>
    <w:p w14:paraId="0A7F86A0" w14:textId="77777777" w:rsidR="00FE2276" w:rsidRPr="00120E30" w:rsidRDefault="00FE2276" w:rsidP="00FE2276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14:paraId="595C6830" w14:textId="77777777" w:rsidR="00FE2276" w:rsidRPr="005B1EF4" w:rsidRDefault="00FE2276" w:rsidP="00FE2276">
      <w:pPr>
        <w:pStyle w:val="pkt"/>
        <w:spacing w:before="0" w:after="200" w:line="312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5B1EF4">
        <w:rPr>
          <w:rFonts w:ascii="Arial" w:hAnsi="Arial" w:cs="Arial"/>
          <w:sz w:val="22"/>
          <w:szCs w:val="22"/>
        </w:rPr>
        <w:t>Postępowanie o udzielenie zamówienia publicznego - dalej zwane „postępowaniem” - jest prowadzone zgodnie z przepisami ustawy z dnia 11 września 2019 r. - Prawo zamówień publicznych (Dz.</w:t>
      </w:r>
      <w:r w:rsidR="00DD3838">
        <w:rPr>
          <w:rFonts w:ascii="Arial" w:hAnsi="Arial" w:cs="Arial"/>
          <w:sz w:val="22"/>
          <w:szCs w:val="22"/>
        </w:rPr>
        <w:t xml:space="preserve"> </w:t>
      </w:r>
      <w:r w:rsidR="00AF0176">
        <w:rPr>
          <w:rFonts w:ascii="Arial" w:hAnsi="Arial" w:cs="Arial"/>
          <w:sz w:val="22"/>
          <w:szCs w:val="22"/>
        </w:rPr>
        <w:t>U. z 2021</w:t>
      </w:r>
      <w:r w:rsidRPr="005B1EF4">
        <w:rPr>
          <w:rFonts w:ascii="Arial" w:hAnsi="Arial" w:cs="Arial"/>
          <w:sz w:val="22"/>
          <w:szCs w:val="22"/>
        </w:rPr>
        <w:t xml:space="preserve"> r. po</w:t>
      </w:r>
      <w:r w:rsidR="00AF0176">
        <w:rPr>
          <w:rFonts w:ascii="Arial" w:hAnsi="Arial" w:cs="Arial"/>
          <w:sz w:val="22"/>
          <w:szCs w:val="22"/>
        </w:rPr>
        <w:t>z. 112</w:t>
      </w:r>
      <w:r>
        <w:rPr>
          <w:rFonts w:ascii="Arial" w:hAnsi="Arial" w:cs="Arial"/>
          <w:sz w:val="22"/>
          <w:szCs w:val="22"/>
        </w:rPr>
        <w:t>9 ze zm.</w:t>
      </w:r>
      <w:r w:rsidRPr="005B1EF4">
        <w:rPr>
          <w:rFonts w:ascii="Arial" w:hAnsi="Arial" w:cs="Arial"/>
          <w:sz w:val="22"/>
          <w:szCs w:val="22"/>
        </w:rPr>
        <w:t xml:space="preserve">) - dalej zwanej </w:t>
      </w:r>
      <w:r w:rsidRPr="005B1EF4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Pr="005B1EF4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5B1EF4">
        <w:rPr>
          <w:rFonts w:ascii="Arial" w:hAnsi="Arial" w:cs="Arial"/>
          <w:b/>
          <w:bCs/>
          <w:sz w:val="22"/>
          <w:szCs w:val="22"/>
        </w:rPr>
        <w:t>”</w:t>
      </w:r>
    </w:p>
    <w:p w14:paraId="4915DEE4" w14:textId="77777777" w:rsidR="00FE2276" w:rsidRPr="00120E30" w:rsidRDefault="00FE2276" w:rsidP="00FE2276">
      <w:pPr>
        <w:pStyle w:val="pkt"/>
        <w:spacing w:before="0" w:after="200" w:line="312" w:lineRule="auto"/>
        <w:ind w:left="0" w:firstLine="0"/>
        <w:rPr>
          <w:rFonts w:ascii="Arial" w:hAnsi="Arial" w:cs="Arial"/>
        </w:rPr>
      </w:pPr>
    </w:p>
    <w:p w14:paraId="6714A86B" w14:textId="77777777" w:rsidR="00FE2276" w:rsidRPr="00120E30" w:rsidRDefault="00FE2276" w:rsidP="00FE2276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</w:rPr>
      </w:pPr>
    </w:p>
    <w:p w14:paraId="1E8DF7AD" w14:textId="77777777" w:rsidR="00FE2276" w:rsidRPr="005B1EF4" w:rsidRDefault="00FE2276" w:rsidP="00FE2276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5B1EF4">
        <w:rPr>
          <w:rFonts w:ascii="Arial" w:hAnsi="Arial" w:cs="Arial"/>
          <w:b/>
          <w:sz w:val="22"/>
          <w:szCs w:val="22"/>
        </w:rPr>
        <w:t>Nazwa nadana zamówieniu:</w:t>
      </w:r>
    </w:p>
    <w:p w14:paraId="4763636A" w14:textId="77777777" w:rsidR="00FE2276" w:rsidRPr="00537A7B" w:rsidRDefault="00AB05FE" w:rsidP="00FE2276">
      <w:pPr>
        <w:pStyle w:val="Nagwek"/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„Budowa sieci </w:t>
      </w:r>
      <w:proofErr w:type="spellStart"/>
      <w:r>
        <w:rPr>
          <w:rFonts w:ascii="Arial" w:hAnsi="Arial" w:cs="Arial"/>
          <w:b/>
          <w:sz w:val="22"/>
          <w:szCs w:val="22"/>
        </w:rPr>
        <w:t>wod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="004229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="004229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kan. do Łysakowa, budowa SUW Rozdroże oraz budowa sieci kanalizacji sanitarnej i odcinka sieci wodociągowej w Kanigowie</w:t>
      </w:r>
      <w:r w:rsidR="00537A7B">
        <w:rPr>
          <w:rFonts w:ascii="Arial" w:hAnsi="Arial" w:cs="Arial"/>
          <w:b/>
          <w:sz w:val="22"/>
          <w:szCs w:val="22"/>
        </w:rPr>
        <w:t>”</w:t>
      </w:r>
    </w:p>
    <w:p w14:paraId="4AE9C2DB" w14:textId="77777777" w:rsidR="00FE2276" w:rsidRPr="00D0466C" w:rsidRDefault="00D0466C" w:rsidP="00FE2276">
      <w:pPr>
        <w:spacing w:after="200" w:line="312" w:lineRule="auto"/>
        <w:jc w:val="center"/>
        <w:rPr>
          <w:rFonts w:ascii="Arial" w:hAnsi="Arial" w:cs="Arial"/>
          <w:sz w:val="20"/>
          <w:szCs w:val="20"/>
        </w:rPr>
      </w:pPr>
      <w:r w:rsidRPr="00D0466C">
        <w:rPr>
          <w:rFonts w:ascii="Arial" w:hAnsi="Arial" w:cs="Arial"/>
          <w:sz w:val="20"/>
          <w:szCs w:val="20"/>
        </w:rPr>
        <w:t>Zadanie współfinansowane jest ze środków Programu Rządowy Fundusz Polski Ład: Program Inwestycji Strategicznych – edycja I.</w:t>
      </w:r>
    </w:p>
    <w:p w14:paraId="04E5343D" w14:textId="77777777" w:rsidR="00C60AF7" w:rsidRPr="00120E30" w:rsidRDefault="00C60AF7" w:rsidP="003A539F">
      <w:pPr>
        <w:spacing w:after="200" w:line="312" w:lineRule="auto"/>
        <w:rPr>
          <w:rFonts w:ascii="Arial" w:hAnsi="Arial" w:cs="Arial"/>
          <w:b/>
        </w:rPr>
      </w:pPr>
    </w:p>
    <w:p w14:paraId="6811B21E" w14:textId="71F480B1" w:rsidR="00FE2276" w:rsidRPr="002E38F0" w:rsidRDefault="00FE2276" w:rsidP="00FE2276">
      <w:pPr>
        <w:spacing w:after="20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Znak postępowania</w:t>
      </w:r>
      <w:r w:rsidRPr="005B1EF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60AF7">
        <w:rPr>
          <w:rFonts w:ascii="Arial" w:hAnsi="Arial" w:cs="Arial"/>
          <w:sz w:val="22"/>
          <w:szCs w:val="22"/>
        </w:rPr>
        <w:t>TI.271.</w:t>
      </w:r>
      <w:r w:rsidR="00FB694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</w:t>
      </w:r>
      <w:r w:rsidR="002B2322">
        <w:rPr>
          <w:rFonts w:ascii="Arial" w:hAnsi="Arial" w:cs="Arial"/>
          <w:sz w:val="22"/>
          <w:szCs w:val="22"/>
        </w:rPr>
        <w:t>2</w:t>
      </w:r>
    </w:p>
    <w:p w14:paraId="09EB1E51" w14:textId="77777777" w:rsidR="00FE2276" w:rsidRPr="00120E30" w:rsidRDefault="00FE2276" w:rsidP="008C34F9">
      <w:pPr>
        <w:spacing w:after="200" w:line="312" w:lineRule="auto"/>
        <w:rPr>
          <w:rFonts w:ascii="Arial" w:hAnsi="Arial" w:cs="Arial"/>
          <w:b/>
        </w:rPr>
      </w:pPr>
    </w:p>
    <w:p w14:paraId="1BF6AEBE" w14:textId="77777777" w:rsidR="008C34F9" w:rsidRDefault="00FE2276" w:rsidP="008C34F9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Zatwierdzam</w:t>
      </w:r>
    </w:p>
    <w:p w14:paraId="619A7408" w14:textId="77777777" w:rsidR="009C177F" w:rsidRPr="00665057" w:rsidRDefault="00665057" w:rsidP="00665057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  <w:sz w:val="18"/>
          <w:szCs w:val="18"/>
        </w:rPr>
      </w:pPr>
      <w:r w:rsidRPr="00665057">
        <w:rPr>
          <w:rFonts w:ascii="Arial" w:hAnsi="Arial" w:cs="Arial"/>
          <w:sz w:val="18"/>
          <w:szCs w:val="18"/>
        </w:rPr>
        <w:t>Burmistrz Nidzicy</w:t>
      </w:r>
    </w:p>
    <w:p w14:paraId="7D623BE8" w14:textId="77777777" w:rsidR="00665057" w:rsidRPr="00665057" w:rsidRDefault="00665057" w:rsidP="00665057">
      <w:pPr>
        <w:tabs>
          <w:tab w:val="left" w:pos="4048"/>
        </w:tabs>
        <w:spacing w:after="200" w:line="312" w:lineRule="auto"/>
        <w:jc w:val="right"/>
        <w:rPr>
          <w:rFonts w:ascii="Arial" w:hAnsi="Arial" w:cs="Arial"/>
          <w:sz w:val="18"/>
          <w:szCs w:val="18"/>
        </w:rPr>
      </w:pPr>
      <w:r w:rsidRPr="00665057">
        <w:rPr>
          <w:rFonts w:ascii="Arial" w:hAnsi="Arial" w:cs="Arial"/>
          <w:sz w:val="18"/>
          <w:szCs w:val="18"/>
        </w:rPr>
        <w:t>/-/Jacek Kosmala</w:t>
      </w:r>
    </w:p>
    <w:p w14:paraId="3CA12DCA" w14:textId="77777777" w:rsidR="00D35681" w:rsidRDefault="00D35681" w:rsidP="00FE2276">
      <w:pPr>
        <w:tabs>
          <w:tab w:val="left" w:pos="4048"/>
        </w:tabs>
        <w:spacing w:after="200" w:line="312" w:lineRule="auto"/>
        <w:rPr>
          <w:rFonts w:ascii="Arial" w:hAnsi="Arial" w:cs="Arial"/>
        </w:rPr>
      </w:pPr>
    </w:p>
    <w:p w14:paraId="0E6677A0" w14:textId="77777777" w:rsidR="009C177F" w:rsidRDefault="009C177F" w:rsidP="00FE2276">
      <w:pPr>
        <w:tabs>
          <w:tab w:val="left" w:pos="4048"/>
        </w:tabs>
        <w:spacing w:after="200" w:line="312" w:lineRule="auto"/>
        <w:rPr>
          <w:rFonts w:ascii="Arial" w:hAnsi="Arial" w:cs="Arial"/>
        </w:rPr>
      </w:pPr>
    </w:p>
    <w:p w14:paraId="0C07F56B" w14:textId="77068AF4" w:rsidR="00302EFF" w:rsidRPr="002C300F" w:rsidRDefault="00C60AF7" w:rsidP="002C300F">
      <w:pPr>
        <w:tabs>
          <w:tab w:val="left" w:pos="4048"/>
        </w:tabs>
        <w:spacing w:after="200" w:line="312" w:lineRule="auto"/>
        <w:rPr>
          <w:rFonts w:ascii="Arial" w:hAnsi="Arial" w:cs="Arial"/>
        </w:rPr>
        <w:sectPr w:rsidR="00302EFF" w:rsidRPr="002C300F" w:rsidSect="00CD5706">
          <w:footerReference w:type="default" r:id="rId7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Nidzica, dnia </w:t>
      </w:r>
      <w:r w:rsidR="00FB6942">
        <w:rPr>
          <w:rFonts w:ascii="Arial" w:hAnsi="Arial" w:cs="Arial"/>
        </w:rPr>
        <w:t>1</w:t>
      </w:r>
      <w:r w:rsidR="006874C4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13558D">
        <w:rPr>
          <w:rFonts w:ascii="Arial" w:hAnsi="Arial" w:cs="Arial"/>
        </w:rPr>
        <w:t>0</w:t>
      </w:r>
      <w:r w:rsidR="00FB6942">
        <w:rPr>
          <w:rFonts w:ascii="Arial" w:hAnsi="Arial" w:cs="Arial"/>
        </w:rPr>
        <w:t>5</w:t>
      </w:r>
      <w:r w:rsidR="002C300F">
        <w:rPr>
          <w:rFonts w:ascii="Arial" w:hAnsi="Arial" w:cs="Arial"/>
        </w:rPr>
        <w:t>.202</w:t>
      </w:r>
      <w:r w:rsidR="002B2322">
        <w:rPr>
          <w:rFonts w:ascii="Arial" w:hAnsi="Arial" w:cs="Arial"/>
        </w:rPr>
        <w:t>2</w:t>
      </w:r>
      <w:r w:rsidR="002C300F">
        <w:rPr>
          <w:rFonts w:ascii="Arial" w:hAnsi="Arial" w:cs="Arial"/>
        </w:rPr>
        <w:t>r.</w:t>
      </w:r>
    </w:p>
    <w:p w14:paraId="285EB781" w14:textId="77777777" w:rsidR="00921977" w:rsidRPr="000C7661" w:rsidRDefault="00921977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284"/>
        </w:tabs>
        <w:spacing w:before="0" w:after="0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b/>
          <w:bCs/>
          <w:kern w:val="32"/>
          <w:sz w:val="20"/>
        </w:rPr>
        <w:lastRenderedPageBreak/>
        <w:t>NAZWA ORAZ ADRES ZAMAWIAJĄCEGO</w:t>
      </w:r>
      <w:r w:rsidR="003B308B">
        <w:rPr>
          <w:rFonts w:ascii="Arial" w:hAnsi="Arial" w:cs="Arial"/>
          <w:b/>
          <w:bCs/>
          <w:kern w:val="32"/>
          <w:sz w:val="20"/>
        </w:rPr>
        <w:t>, NUMER TELEFONU, ADRES POCZTY ELEKTRONICZNEJ ORAZ STRONY INTERNETOWEJ PROWADZONEGO POSTĘPOWANIA. ADRES STRONY INTERNETOWEJ, NA KTÓREJ UDOSTĘPNIANE BĘDĄ ZMIANY I WYJAŚNIENIA TREŚCI SWZ ORAZ INNE DOKUMENTY ZAMÓWIENIA BEZPOŚREDNIO ZWIĄZANE Z POSTĘPOWANIEM O UDZIELENIE ZAMÓWIENIA.</w:t>
      </w:r>
    </w:p>
    <w:p w14:paraId="54B29B17" w14:textId="77777777" w:rsidR="00921977" w:rsidRDefault="00921977" w:rsidP="00577CD9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F4A947" w14:textId="77777777" w:rsidR="00577CD9" w:rsidRPr="00A10707" w:rsidRDefault="00577CD9" w:rsidP="00893EEC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Zamawiający: </w:t>
      </w:r>
      <w:r w:rsidRPr="00577CD9">
        <w:rPr>
          <w:rFonts w:ascii="Arial" w:hAnsi="Arial" w:cs="Arial"/>
          <w:b/>
          <w:sz w:val="20"/>
          <w:szCs w:val="20"/>
        </w:rPr>
        <w:t>Gmina Nidzica</w:t>
      </w:r>
    </w:p>
    <w:p w14:paraId="5F0F0685" w14:textId="77777777" w:rsidR="00A10707" w:rsidRPr="00577CD9" w:rsidRDefault="00A10707" w:rsidP="00A10707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E7A1493" w14:textId="77777777" w:rsidR="00577CD9" w:rsidRPr="00577CD9" w:rsidRDefault="00577CD9" w:rsidP="00893EEC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Adres Zamawiającego: </w:t>
      </w:r>
      <w:r w:rsidRPr="00577CD9">
        <w:rPr>
          <w:rFonts w:ascii="Arial" w:hAnsi="Arial" w:cs="Arial"/>
          <w:b/>
          <w:sz w:val="20"/>
          <w:szCs w:val="20"/>
        </w:rPr>
        <w:t>Plac Wolności 1, 13-100 Nidzica</w:t>
      </w:r>
    </w:p>
    <w:p w14:paraId="0C7439B3" w14:textId="77777777" w:rsidR="00577CD9" w:rsidRPr="00577CD9" w:rsidRDefault="00577CD9" w:rsidP="00A10707">
      <w:pPr>
        <w:tabs>
          <w:tab w:val="left" w:pos="993"/>
        </w:tabs>
        <w:ind w:left="284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Województwo warmińsko-mazurskie, powiat nidzicki</w:t>
      </w:r>
    </w:p>
    <w:p w14:paraId="61D649E3" w14:textId="77777777" w:rsidR="00577CD9" w:rsidRDefault="00577CD9" w:rsidP="00A10707">
      <w:pPr>
        <w:tabs>
          <w:tab w:val="left" w:pos="993"/>
        </w:tabs>
        <w:ind w:left="284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NIP: 984-106-15-72, REGON: 510743640</w:t>
      </w:r>
    </w:p>
    <w:p w14:paraId="74DD7CB4" w14:textId="77777777" w:rsidR="00A10707" w:rsidRPr="00577CD9" w:rsidRDefault="00A10707" w:rsidP="00A10707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14:paraId="7005ED2A" w14:textId="77777777" w:rsidR="00577CD9" w:rsidRPr="00577CD9" w:rsidRDefault="00577CD9" w:rsidP="00893EEC">
      <w:pPr>
        <w:numPr>
          <w:ilvl w:val="0"/>
          <w:numId w:val="19"/>
        </w:numPr>
        <w:tabs>
          <w:tab w:val="left" w:pos="-142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Dane kontaktowe:</w:t>
      </w:r>
    </w:p>
    <w:p w14:paraId="2E685421" w14:textId="77777777" w:rsidR="00577CD9" w:rsidRPr="00577CD9" w:rsidRDefault="00577CD9" w:rsidP="00893EEC">
      <w:pPr>
        <w:numPr>
          <w:ilvl w:val="0"/>
          <w:numId w:val="20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Tel. (0-89) 625 07 10, fax: (0-89) 625 07 11</w:t>
      </w:r>
    </w:p>
    <w:p w14:paraId="737030CE" w14:textId="77777777" w:rsidR="00577CD9" w:rsidRPr="00577CD9" w:rsidRDefault="00577CD9" w:rsidP="00893EEC">
      <w:pPr>
        <w:numPr>
          <w:ilvl w:val="0"/>
          <w:numId w:val="20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Pr="00740BA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um@nidzica.pl</w:t>
        </w:r>
      </w:hyperlink>
    </w:p>
    <w:p w14:paraId="320D3F3B" w14:textId="77777777" w:rsidR="00EC0862" w:rsidRPr="00EC0862" w:rsidRDefault="00577CD9" w:rsidP="00893EEC">
      <w:pPr>
        <w:numPr>
          <w:ilvl w:val="0"/>
          <w:numId w:val="20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EC0862">
        <w:rPr>
          <w:rFonts w:ascii="Arial" w:hAnsi="Arial" w:cs="Arial"/>
          <w:sz w:val="20"/>
          <w:szCs w:val="20"/>
        </w:rPr>
        <w:t xml:space="preserve">Skrytka e-PUAP Zamawiającego: </w:t>
      </w:r>
    </w:p>
    <w:p w14:paraId="413F7F98" w14:textId="77777777" w:rsidR="00577CD9" w:rsidRDefault="00A513E0" w:rsidP="00EC0862">
      <w:pPr>
        <w:tabs>
          <w:tab w:val="left" w:pos="-142"/>
          <w:tab w:val="left" w:pos="284"/>
        </w:tabs>
        <w:ind w:left="720"/>
        <w:rPr>
          <w:rFonts w:ascii="Arial" w:hAnsi="Arial" w:cs="Arial"/>
          <w:sz w:val="20"/>
          <w:szCs w:val="20"/>
          <w:highlight w:val="yellow"/>
        </w:rPr>
      </w:pPr>
      <w:r w:rsidRPr="00A513E0">
        <w:rPr>
          <w:rFonts w:ascii="Arial" w:hAnsi="Arial" w:cs="Arial"/>
          <w:sz w:val="20"/>
          <w:szCs w:val="20"/>
        </w:rPr>
        <w:t>URZĄD MIEJSKI (13-100 NIDZICA, WOJ. WARMIŃSKO-MAZURSKIE)</w:t>
      </w:r>
      <w:r>
        <w:rPr>
          <w:rFonts w:ascii="Arial" w:hAnsi="Arial" w:cs="Arial"/>
          <w:sz w:val="20"/>
          <w:szCs w:val="20"/>
        </w:rPr>
        <w:t xml:space="preserve"> </w:t>
      </w:r>
      <w:r w:rsidRPr="00A513E0">
        <w:rPr>
          <w:rFonts w:ascii="Arial" w:hAnsi="Arial" w:cs="Arial"/>
          <w:sz w:val="20"/>
          <w:szCs w:val="20"/>
        </w:rPr>
        <w:t>/46t97laxgl/</w:t>
      </w:r>
      <w:proofErr w:type="spellStart"/>
      <w:r w:rsidRPr="00A513E0">
        <w:rPr>
          <w:rFonts w:ascii="Arial" w:hAnsi="Arial" w:cs="Arial"/>
          <w:sz w:val="20"/>
          <w:szCs w:val="20"/>
        </w:rPr>
        <w:t>SkrytkaESP</w:t>
      </w:r>
      <w:proofErr w:type="spellEnd"/>
    </w:p>
    <w:p w14:paraId="3C0EB6CC" w14:textId="77777777" w:rsidR="00A10707" w:rsidRPr="00577CD9" w:rsidRDefault="00A10707" w:rsidP="00A10707">
      <w:pPr>
        <w:tabs>
          <w:tab w:val="left" w:pos="-142"/>
          <w:tab w:val="left" w:pos="284"/>
        </w:tabs>
        <w:ind w:left="720"/>
        <w:rPr>
          <w:rFonts w:ascii="Arial" w:hAnsi="Arial" w:cs="Arial"/>
          <w:sz w:val="20"/>
          <w:szCs w:val="20"/>
          <w:highlight w:val="yellow"/>
        </w:rPr>
      </w:pPr>
    </w:p>
    <w:p w14:paraId="1B877C04" w14:textId="77777777" w:rsidR="00577CD9" w:rsidRPr="00577CD9" w:rsidRDefault="00577CD9" w:rsidP="00893EEC">
      <w:pPr>
        <w:numPr>
          <w:ilvl w:val="0"/>
          <w:numId w:val="19"/>
        </w:numPr>
        <w:tabs>
          <w:tab w:val="left" w:pos="-142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Adres strony internetowej prowadzonego postępowania:</w:t>
      </w:r>
    </w:p>
    <w:p w14:paraId="37AD5901" w14:textId="77777777" w:rsidR="00D20843" w:rsidRPr="00A40A89" w:rsidRDefault="00257AE7" w:rsidP="00D20843">
      <w:pPr>
        <w:tabs>
          <w:tab w:val="left" w:pos="0"/>
          <w:tab w:val="left" w:pos="142"/>
          <w:tab w:val="left" w:pos="993"/>
        </w:tabs>
        <w:jc w:val="both"/>
        <w:rPr>
          <w:b/>
        </w:rPr>
      </w:pPr>
      <w:r w:rsidRPr="00257AE7">
        <w:rPr>
          <w:rFonts w:ascii="Arial" w:hAnsi="Arial" w:cs="Arial"/>
          <w:sz w:val="20"/>
          <w:szCs w:val="20"/>
        </w:rPr>
        <w:t xml:space="preserve">    </w:t>
      </w:r>
      <w:r w:rsidR="00D20843" w:rsidRPr="00A40A89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D20843" w:rsidRPr="00A40A89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https://miniportal.uzp.gov.pl</w:t>
        </w:r>
      </w:hyperlink>
    </w:p>
    <w:p w14:paraId="103C5402" w14:textId="77777777" w:rsidR="00D20843" w:rsidRDefault="00D20843" w:rsidP="00257AE7">
      <w:pPr>
        <w:tabs>
          <w:tab w:val="left" w:pos="284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oraz</w:t>
      </w:r>
    </w:p>
    <w:p w14:paraId="756F7FA1" w14:textId="77777777" w:rsidR="00257AE7" w:rsidRPr="001F3E94" w:rsidRDefault="00147EA4" w:rsidP="00257AE7">
      <w:pPr>
        <w:tabs>
          <w:tab w:val="left" w:pos="284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57AE7" w:rsidRPr="001F3E94">
        <w:rPr>
          <w:rFonts w:ascii="Arial" w:hAnsi="Arial" w:cs="Arial"/>
          <w:b/>
          <w:sz w:val="20"/>
          <w:szCs w:val="20"/>
        </w:rPr>
        <w:t>https://bip.nidzica.pl/zamowienia_publiczne/110/status/0/rodzaj/0/wzp/zwr/</w:t>
      </w:r>
    </w:p>
    <w:p w14:paraId="51803873" w14:textId="77777777" w:rsidR="00A40A89" w:rsidRPr="00A40A89" w:rsidRDefault="00A40A89" w:rsidP="00A40A89">
      <w:pPr>
        <w:tabs>
          <w:tab w:val="left" w:pos="0"/>
          <w:tab w:val="left" w:pos="142"/>
          <w:tab w:val="left" w:pos="993"/>
        </w:tabs>
        <w:jc w:val="both"/>
        <w:rPr>
          <w:b/>
        </w:rPr>
      </w:pPr>
      <w:r w:rsidRPr="00A40A89">
        <w:rPr>
          <w:rFonts w:ascii="Arial" w:hAnsi="Arial" w:cs="Arial"/>
          <w:b/>
          <w:sz w:val="20"/>
          <w:szCs w:val="20"/>
        </w:rPr>
        <w:t xml:space="preserve">     </w:t>
      </w:r>
    </w:p>
    <w:p w14:paraId="3F028272" w14:textId="77777777" w:rsidR="00A10707" w:rsidRPr="00257AE7" w:rsidRDefault="00A10707" w:rsidP="00A10707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5E53341E" w14:textId="77777777" w:rsidR="00577CD9" w:rsidRPr="00257AE7" w:rsidRDefault="00577CD9" w:rsidP="00893EEC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77CD9">
        <w:rPr>
          <w:rFonts w:ascii="Arial" w:hAnsi="Arial" w:cs="Arial"/>
          <w:bCs/>
          <w:sz w:val="20"/>
          <w:szCs w:val="20"/>
        </w:rPr>
        <w:t>Adres strony internetowej, na której udostępniane będą zmiany i wyjaśnienia treści SWZ oraz inne dokumenty zamówienia bezpośrednio związane z postępowaniem o udzielenie zamówienia:</w:t>
      </w:r>
    </w:p>
    <w:p w14:paraId="39034189" w14:textId="77777777" w:rsidR="002C028E" w:rsidRDefault="003717C5" w:rsidP="002C028E">
      <w:pPr>
        <w:tabs>
          <w:tab w:val="left" w:pos="284"/>
          <w:tab w:val="left" w:pos="993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hyperlink r:id="rId10" w:history="1">
        <w:r w:rsidR="002C028E" w:rsidRPr="00A40A89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https://miniportal.uzp.gov.pl</w:t>
        </w:r>
      </w:hyperlink>
    </w:p>
    <w:p w14:paraId="4CF5E80E" w14:textId="77777777" w:rsidR="002C028E" w:rsidRPr="002C028E" w:rsidRDefault="002C028E" w:rsidP="000053B3">
      <w:pPr>
        <w:tabs>
          <w:tab w:val="left" w:pos="284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oraz</w:t>
      </w:r>
    </w:p>
    <w:p w14:paraId="10D43F46" w14:textId="77777777" w:rsidR="006B0FAD" w:rsidRPr="001F3E94" w:rsidRDefault="002C028E" w:rsidP="000053B3">
      <w:pPr>
        <w:tabs>
          <w:tab w:val="left" w:pos="284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6B0FAD" w:rsidRPr="001F3E94">
        <w:rPr>
          <w:rFonts w:ascii="Arial" w:hAnsi="Arial" w:cs="Arial"/>
          <w:b/>
          <w:sz w:val="20"/>
          <w:szCs w:val="20"/>
        </w:rPr>
        <w:t>https://bip.nidzica.pl/zamowienia_publiczne/110/status/0/rodzaj/0/wzp/zwr/</w:t>
      </w:r>
    </w:p>
    <w:p w14:paraId="398C2045" w14:textId="77777777" w:rsidR="00A10707" w:rsidRPr="00577CD9" w:rsidRDefault="00A10707" w:rsidP="00A10707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4FBEC79D" w14:textId="77777777" w:rsidR="00577CD9" w:rsidRPr="00577CD9" w:rsidRDefault="00577CD9" w:rsidP="00893EEC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Miejsce publikacji ogłoszenia</w:t>
      </w:r>
      <w:r w:rsidR="00296938">
        <w:rPr>
          <w:rFonts w:ascii="Arial" w:hAnsi="Arial" w:cs="Arial"/>
          <w:sz w:val="20"/>
          <w:szCs w:val="20"/>
        </w:rPr>
        <w:t xml:space="preserve"> i identyfikator postępowania</w:t>
      </w:r>
      <w:r w:rsidRPr="00577CD9">
        <w:rPr>
          <w:rFonts w:ascii="Arial" w:hAnsi="Arial" w:cs="Arial"/>
          <w:sz w:val="20"/>
          <w:szCs w:val="20"/>
        </w:rPr>
        <w:t>:</w:t>
      </w:r>
    </w:p>
    <w:p w14:paraId="64FCB5FD" w14:textId="77777777" w:rsidR="00C662CB" w:rsidRDefault="000053B3" w:rsidP="000053B3">
      <w:pPr>
        <w:tabs>
          <w:tab w:val="left" w:pos="284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4DDE9096" w14:textId="77777777" w:rsidR="00577CD9" w:rsidRPr="00577CD9" w:rsidRDefault="00577CD9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 xml:space="preserve">Strona internetowa Zamawiającego: </w:t>
      </w:r>
      <w:hyperlink r:id="rId11" w:history="1">
        <w:r w:rsidRPr="00740BA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http://bip.nidzica.pl</w:t>
        </w:r>
      </w:hyperlink>
    </w:p>
    <w:p w14:paraId="6E5DB6FC" w14:textId="77777777" w:rsidR="00C662CB" w:rsidRDefault="000053B3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 w:rsidRPr="006C17A1">
        <w:rPr>
          <w:rFonts w:ascii="Arial" w:hAnsi="Arial" w:cs="Arial"/>
          <w:b/>
          <w:sz w:val="20"/>
          <w:szCs w:val="20"/>
        </w:rPr>
        <w:t xml:space="preserve">    </w:t>
      </w:r>
    </w:p>
    <w:p w14:paraId="1C41E25A" w14:textId="77777777" w:rsidR="00A01FD6" w:rsidRDefault="000053B3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6C17A1">
        <w:rPr>
          <w:rFonts w:ascii="Arial" w:hAnsi="Arial" w:cs="Arial"/>
          <w:b/>
          <w:sz w:val="20"/>
          <w:szCs w:val="20"/>
        </w:rPr>
        <w:t xml:space="preserve"> </w:t>
      </w:r>
      <w:r w:rsidR="00577CD9" w:rsidRPr="006C17A1">
        <w:rPr>
          <w:rFonts w:ascii="Arial" w:hAnsi="Arial" w:cs="Arial"/>
          <w:b/>
          <w:sz w:val="20"/>
          <w:szCs w:val="20"/>
        </w:rPr>
        <w:t>Biuletyn Zamówień Publicznych:</w:t>
      </w:r>
      <w:r w:rsidR="00577CD9" w:rsidRPr="00577CD9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577CD9" w:rsidRPr="00740BA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https://ezamowienia.gov.pl</w:t>
        </w:r>
      </w:hyperlink>
    </w:p>
    <w:p w14:paraId="26955377" w14:textId="0CD028BC" w:rsidR="00577CD9" w:rsidRPr="001769FC" w:rsidRDefault="00C662CB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b/>
        </w:rPr>
      </w:pPr>
      <w:r w:rsidRPr="001769FC">
        <w:rPr>
          <w:rFonts w:ascii="Arial" w:hAnsi="Arial" w:cs="Arial"/>
          <w:b/>
        </w:rPr>
        <w:t xml:space="preserve"> </w:t>
      </w:r>
      <w:r w:rsidR="00577CD9" w:rsidRPr="001769FC">
        <w:rPr>
          <w:rFonts w:ascii="Arial" w:hAnsi="Arial" w:cs="Arial"/>
          <w:b/>
        </w:rPr>
        <w:t>Nr ogłoszenia</w:t>
      </w:r>
      <w:r w:rsidR="00C86BAD">
        <w:rPr>
          <w:rFonts w:ascii="Arial" w:hAnsi="Arial" w:cs="Arial"/>
          <w:b/>
        </w:rPr>
        <w:t xml:space="preserve"> 2022</w:t>
      </w:r>
      <w:r w:rsidR="00740BAB" w:rsidRPr="001769FC">
        <w:rPr>
          <w:rFonts w:ascii="Arial" w:hAnsi="Arial" w:cs="Arial"/>
          <w:b/>
        </w:rPr>
        <w:t>/</w:t>
      </w:r>
      <w:r w:rsidR="00296938" w:rsidRPr="001769FC">
        <w:rPr>
          <w:rFonts w:ascii="Arial" w:hAnsi="Arial" w:cs="Arial"/>
          <w:b/>
        </w:rPr>
        <w:t xml:space="preserve">BZP </w:t>
      </w:r>
      <w:r w:rsidR="009C5DEB">
        <w:rPr>
          <w:rFonts w:ascii="Arial" w:hAnsi="Arial" w:cs="Arial"/>
          <w:b/>
        </w:rPr>
        <w:t xml:space="preserve"> </w:t>
      </w:r>
      <w:r w:rsidR="00C86BAD">
        <w:t xml:space="preserve"> </w:t>
      </w:r>
      <w:r w:rsidR="00761F48" w:rsidRPr="00761F48">
        <w:rPr>
          <w:rFonts w:ascii="Arial" w:eastAsiaTheme="minorHAnsi" w:hAnsi="Arial" w:cs="Arial"/>
          <w:b/>
          <w:bCs/>
          <w:lang w:eastAsia="en-US"/>
        </w:rPr>
        <w:t>00159261/01 z dnia 2022-05-16</w:t>
      </w:r>
    </w:p>
    <w:p w14:paraId="49AFBB9F" w14:textId="77777777" w:rsidR="00C662CB" w:rsidRDefault="000053B3" w:rsidP="00942BD6">
      <w:pPr>
        <w:tabs>
          <w:tab w:val="left" w:pos="0"/>
          <w:tab w:val="left" w:pos="14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75BD8FDC" w14:textId="77777777" w:rsidR="00577CD9" w:rsidRDefault="000053B3" w:rsidP="00942BD6">
      <w:pPr>
        <w:tabs>
          <w:tab w:val="left" w:pos="0"/>
          <w:tab w:val="left" w:pos="142"/>
          <w:tab w:val="left" w:pos="993"/>
        </w:tabs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="00577CD9" w:rsidRPr="00577CD9">
        <w:rPr>
          <w:rFonts w:ascii="Arial" w:hAnsi="Arial" w:cs="Arial"/>
          <w:sz w:val="20"/>
          <w:szCs w:val="20"/>
        </w:rPr>
        <w:t xml:space="preserve">Urząd Zamówień Publicznych, mini portal: </w:t>
      </w:r>
      <w:hyperlink r:id="rId13" w:history="1">
        <w:r w:rsidR="00577CD9" w:rsidRPr="00740BA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https://miniportal.uzp.gov.pl</w:t>
        </w:r>
      </w:hyperlink>
    </w:p>
    <w:p w14:paraId="0444E79B" w14:textId="0DD00BE8" w:rsidR="00577CD9" w:rsidRPr="00B208D8" w:rsidRDefault="00296938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b/>
        </w:rPr>
      </w:pPr>
      <w:r w:rsidRPr="00C662CB">
        <w:rPr>
          <w:rFonts w:ascii="Arial" w:hAnsi="Arial" w:cs="Arial"/>
          <w:b/>
        </w:rPr>
        <w:t xml:space="preserve"> </w:t>
      </w:r>
      <w:r w:rsidR="001D4EC2" w:rsidRPr="00C662CB">
        <w:rPr>
          <w:rFonts w:ascii="Arial" w:hAnsi="Arial" w:cs="Arial"/>
          <w:b/>
        </w:rPr>
        <w:t>Identyfikator postępowania (</w:t>
      </w:r>
      <w:proofErr w:type="spellStart"/>
      <w:r w:rsidR="001D4EC2" w:rsidRPr="00C662CB">
        <w:rPr>
          <w:rFonts w:ascii="Arial" w:hAnsi="Arial" w:cs="Arial"/>
          <w:b/>
        </w:rPr>
        <w:t>M</w:t>
      </w:r>
      <w:r w:rsidR="00577CD9" w:rsidRPr="00C662CB">
        <w:rPr>
          <w:rFonts w:ascii="Arial" w:hAnsi="Arial" w:cs="Arial"/>
          <w:b/>
        </w:rPr>
        <w:t>iniportal</w:t>
      </w:r>
      <w:proofErr w:type="spellEnd"/>
      <w:r w:rsidR="00577CD9" w:rsidRPr="00C662CB">
        <w:rPr>
          <w:rFonts w:ascii="Arial" w:hAnsi="Arial" w:cs="Arial"/>
          <w:b/>
        </w:rPr>
        <w:t>):</w:t>
      </w:r>
      <w:r w:rsidR="00577CD9" w:rsidRPr="00CD1C5E">
        <w:rPr>
          <w:rFonts w:ascii="Arial" w:hAnsi="Arial" w:cs="Arial"/>
          <w:b/>
          <w:bCs/>
        </w:rPr>
        <w:t xml:space="preserve"> </w:t>
      </w:r>
      <w:r w:rsidR="00847898" w:rsidRPr="00847898">
        <w:rPr>
          <w:b/>
          <w:bCs/>
        </w:rPr>
        <w:t>458c8780-0533-4449-b26e-4d7f9052e235</w:t>
      </w:r>
    </w:p>
    <w:p w14:paraId="6275E260" w14:textId="77777777" w:rsidR="006C17A1" w:rsidRDefault="006C17A1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14:paraId="5F7A5823" w14:textId="77777777" w:rsidR="00A10707" w:rsidRPr="00942BD6" w:rsidRDefault="006C17A1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942BD6">
        <w:rPr>
          <w:rFonts w:ascii="Arial" w:hAnsi="Arial" w:cs="Arial"/>
          <w:b/>
          <w:i/>
          <w:sz w:val="20"/>
          <w:szCs w:val="20"/>
        </w:rPr>
        <w:t xml:space="preserve">W celu prawidłowego złożenia oferty w postępowaniu wykonawcy powinni się posługiwać 32 znakowym Identyfikatorem z </w:t>
      </w:r>
      <w:proofErr w:type="spellStart"/>
      <w:r w:rsidRPr="00942BD6">
        <w:rPr>
          <w:rFonts w:ascii="Arial" w:hAnsi="Arial" w:cs="Arial"/>
          <w:b/>
          <w:i/>
          <w:sz w:val="20"/>
          <w:szCs w:val="20"/>
        </w:rPr>
        <w:t>M</w:t>
      </w:r>
      <w:r w:rsidR="00757426" w:rsidRPr="00942BD6">
        <w:rPr>
          <w:rFonts w:ascii="Arial" w:hAnsi="Arial" w:cs="Arial"/>
          <w:b/>
          <w:i/>
          <w:sz w:val="20"/>
          <w:szCs w:val="20"/>
        </w:rPr>
        <w:t>inip</w:t>
      </w:r>
      <w:r w:rsidRPr="00942BD6">
        <w:rPr>
          <w:rFonts w:ascii="Arial" w:hAnsi="Arial" w:cs="Arial"/>
          <w:b/>
          <w:i/>
          <w:sz w:val="20"/>
          <w:szCs w:val="20"/>
        </w:rPr>
        <w:t>ortalu</w:t>
      </w:r>
      <w:proofErr w:type="spellEnd"/>
      <w:r w:rsidRPr="00942BD6">
        <w:rPr>
          <w:rFonts w:ascii="Arial" w:hAnsi="Arial" w:cs="Arial"/>
          <w:b/>
          <w:i/>
          <w:sz w:val="20"/>
          <w:szCs w:val="20"/>
        </w:rPr>
        <w:t>.</w:t>
      </w:r>
    </w:p>
    <w:p w14:paraId="739419B1" w14:textId="77777777" w:rsidR="00D033EC" w:rsidRPr="00942BD6" w:rsidRDefault="00D033EC" w:rsidP="00942BD6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942BD6">
        <w:rPr>
          <w:rFonts w:ascii="Arial" w:hAnsi="Arial" w:cs="Arial"/>
          <w:b/>
          <w:i/>
          <w:sz w:val="20"/>
          <w:szCs w:val="20"/>
        </w:rPr>
        <w:t xml:space="preserve">W sytuacji, w której Wykonawca składając ofertę przez </w:t>
      </w:r>
      <w:proofErr w:type="spellStart"/>
      <w:r w:rsidRPr="00942BD6">
        <w:rPr>
          <w:rFonts w:ascii="Arial" w:hAnsi="Arial" w:cs="Arial"/>
          <w:b/>
          <w:i/>
          <w:sz w:val="20"/>
          <w:szCs w:val="20"/>
        </w:rPr>
        <w:t>Miniportal</w:t>
      </w:r>
      <w:proofErr w:type="spellEnd"/>
      <w:r w:rsidRPr="00942BD6">
        <w:rPr>
          <w:rFonts w:ascii="Arial" w:hAnsi="Arial" w:cs="Arial"/>
          <w:b/>
          <w:i/>
          <w:sz w:val="20"/>
          <w:szCs w:val="20"/>
        </w:rPr>
        <w:t>, wprowadzi błędny identyfikator, oferta taka nie będzie widoczna na liście złożonych ofert i nie będzie możliwości na jej odszyfrowanie.</w:t>
      </w:r>
    </w:p>
    <w:p w14:paraId="13AA997C" w14:textId="77777777" w:rsidR="006C17A1" w:rsidRPr="00942BD6" w:rsidRDefault="006C17A1" w:rsidP="00A10707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14:paraId="12CED908" w14:textId="743FAF3D" w:rsidR="00577CD9" w:rsidRPr="00740BAB" w:rsidRDefault="00577CD9" w:rsidP="00893EEC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Znak postępowania nada</w:t>
      </w:r>
      <w:r w:rsidR="00740BAB">
        <w:rPr>
          <w:rFonts w:ascii="Arial" w:hAnsi="Arial" w:cs="Arial"/>
          <w:sz w:val="20"/>
          <w:szCs w:val="20"/>
        </w:rPr>
        <w:t xml:space="preserve">ny przez Zamawiającego: </w:t>
      </w:r>
      <w:r w:rsidR="000419E0">
        <w:rPr>
          <w:rFonts w:ascii="Arial" w:hAnsi="Arial" w:cs="Arial"/>
          <w:b/>
          <w:sz w:val="20"/>
          <w:szCs w:val="20"/>
        </w:rPr>
        <w:t>TI.271.</w:t>
      </w:r>
      <w:r w:rsidR="00DE3BC0">
        <w:rPr>
          <w:rFonts w:ascii="Arial" w:hAnsi="Arial" w:cs="Arial"/>
          <w:b/>
          <w:sz w:val="20"/>
          <w:szCs w:val="20"/>
        </w:rPr>
        <w:t>8</w:t>
      </w:r>
      <w:r w:rsidRPr="00740BAB">
        <w:rPr>
          <w:rFonts w:ascii="Arial" w:hAnsi="Arial" w:cs="Arial"/>
          <w:b/>
          <w:sz w:val="20"/>
          <w:szCs w:val="20"/>
        </w:rPr>
        <w:t>.202</w:t>
      </w:r>
      <w:r w:rsidR="00093C29">
        <w:rPr>
          <w:rFonts w:ascii="Arial" w:hAnsi="Arial" w:cs="Arial"/>
          <w:b/>
          <w:sz w:val="20"/>
          <w:szCs w:val="20"/>
        </w:rPr>
        <w:t>2</w:t>
      </w:r>
    </w:p>
    <w:p w14:paraId="2468B71D" w14:textId="77777777" w:rsidR="00A10707" w:rsidRDefault="00A10707" w:rsidP="00A10707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04597A5" w14:textId="77777777" w:rsidR="00577CD9" w:rsidRPr="00577CD9" w:rsidRDefault="00577CD9" w:rsidP="00893EEC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77CD9">
        <w:rPr>
          <w:rFonts w:ascii="Arial" w:hAnsi="Arial" w:cs="Arial"/>
          <w:sz w:val="20"/>
          <w:szCs w:val="20"/>
        </w:rPr>
        <w:t>Godziny pracy: w poniedziałek od 08:00 do 16:00, od wtorku do piątku od 07:30 do 15:30.</w:t>
      </w:r>
    </w:p>
    <w:p w14:paraId="68D7730D" w14:textId="77777777" w:rsidR="00D66BAE" w:rsidRPr="000C7661" w:rsidRDefault="00D66BAE" w:rsidP="00795D6A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6598F5" w14:textId="77777777" w:rsidR="00921977" w:rsidRPr="000C7661" w:rsidRDefault="00921977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142"/>
        </w:tabs>
        <w:spacing w:before="0" w:after="0"/>
        <w:ind w:left="142" w:hanging="283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TRYB UDZIELENIA ZAMÓWIENIA</w:t>
      </w:r>
      <w:r w:rsidR="004630D2">
        <w:rPr>
          <w:rFonts w:ascii="Arial" w:hAnsi="Arial" w:cs="Arial"/>
          <w:b/>
          <w:sz w:val="20"/>
        </w:rPr>
        <w:t>, INFORMACJA CZY ZAMAWIAJĄCY PRZEWIDUJE WYBÓR NAJKORZYTSNIEJSZEJ OFERTY Z MOŻLIWOŚCIĄ PROWADZENIA NEGOCJACJI.</w:t>
      </w:r>
      <w:r w:rsidR="00D66BAE">
        <w:rPr>
          <w:rFonts w:ascii="Arial" w:hAnsi="Arial" w:cs="Arial"/>
          <w:b/>
          <w:sz w:val="20"/>
        </w:rPr>
        <w:t xml:space="preserve"> </w:t>
      </w:r>
      <w:r w:rsidR="00B64A2F">
        <w:rPr>
          <w:rFonts w:ascii="Arial" w:hAnsi="Arial" w:cs="Arial"/>
          <w:b/>
          <w:sz w:val="20"/>
        </w:rPr>
        <w:t xml:space="preserve">            </w:t>
      </w:r>
      <w:r w:rsidR="00D66BAE">
        <w:rPr>
          <w:rFonts w:ascii="Arial" w:hAnsi="Arial" w:cs="Arial"/>
          <w:b/>
          <w:sz w:val="20"/>
        </w:rPr>
        <w:t>INNE INFORMACJE.</w:t>
      </w:r>
    </w:p>
    <w:p w14:paraId="50A9C3AC" w14:textId="77777777" w:rsidR="00A10707" w:rsidRDefault="00A10707" w:rsidP="00A10707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1BC48111" w14:textId="77777777" w:rsidR="00A10707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Niniejsze postępowanie prowadzone jest w tr</w:t>
      </w:r>
      <w:r w:rsidR="00122D3B">
        <w:rPr>
          <w:rFonts w:ascii="Arial" w:hAnsi="Arial" w:cs="Arial"/>
          <w:sz w:val="20"/>
        </w:rPr>
        <w:t>ybie podstawowym, na podstawie</w:t>
      </w:r>
      <w:r w:rsidRPr="000C7661">
        <w:rPr>
          <w:rFonts w:ascii="Arial" w:hAnsi="Arial" w:cs="Arial"/>
          <w:sz w:val="20"/>
        </w:rPr>
        <w:t xml:space="preserve"> art. 275 pkt 1 </w:t>
      </w:r>
      <w:proofErr w:type="spellStart"/>
      <w:r w:rsidR="00122D3B">
        <w:rPr>
          <w:rFonts w:ascii="Arial" w:hAnsi="Arial" w:cs="Arial"/>
          <w:sz w:val="20"/>
        </w:rPr>
        <w:t>Pzp</w:t>
      </w:r>
      <w:proofErr w:type="spellEnd"/>
      <w:r w:rsidR="00122D3B">
        <w:rPr>
          <w:rFonts w:ascii="Arial" w:hAnsi="Arial" w:cs="Arial"/>
          <w:sz w:val="20"/>
        </w:rPr>
        <w:t>, w którym w odpowiedzi na ogłoszenie o zamówieniu, oferty mogą składać wszyscy zainteresowani Wykonawcy.</w:t>
      </w:r>
      <w:r>
        <w:rPr>
          <w:rFonts w:ascii="Arial" w:hAnsi="Arial" w:cs="Arial"/>
          <w:sz w:val="20"/>
        </w:rPr>
        <w:t xml:space="preserve"> </w:t>
      </w:r>
    </w:p>
    <w:p w14:paraId="5C982C03" w14:textId="77777777"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54DD49D4" w14:textId="77777777" w:rsidR="00A10707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Zamawiający nie przewiduje wyboru najkorzystniejszej oferty z możli</w:t>
      </w:r>
      <w:r w:rsidR="008B77D9">
        <w:rPr>
          <w:rFonts w:ascii="Arial" w:hAnsi="Arial" w:cs="Arial"/>
          <w:sz w:val="20"/>
        </w:rPr>
        <w:t>wością prowadzenia negocjacji.</w:t>
      </w:r>
    </w:p>
    <w:p w14:paraId="48662295" w14:textId="77777777"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11497C6F" w14:textId="77777777" w:rsidR="00A10707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Szacunkowa wartość przedmiotowego zamówienia nie przekracza progów unijnych</w:t>
      </w:r>
      <w:r w:rsidR="00B77950" w:rsidRPr="00436FDF">
        <w:rPr>
          <w:rFonts w:ascii="Arial" w:hAnsi="Arial" w:cs="Arial"/>
          <w:sz w:val="20"/>
        </w:rPr>
        <w:t>, o których</w:t>
      </w:r>
      <w:r w:rsidRPr="00436FDF">
        <w:rPr>
          <w:rFonts w:ascii="Arial" w:hAnsi="Arial" w:cs="Arial"/>
          <w:sz w:val="20"/>
        </w:rPr>
        <w:t xml:space="preserve"> mowa w art. 3 ustawy </w:t>
      </w:r>
      <w:proofErr w:type="spellStart"/>
      <w:r w:rsidR="00B77950" w:rsidRPr="00436FDF">
        <w:rPr>
          <w:rFonts w:ascii="Arial" w:hAnsi="Arial" w:cs="Arial"/>
          <w:sz w:val="20"/>
        </w:rPr>
        <w:t>Pzp</w:t>
      </w:r>
      <w:proofErr w:type="spellEnd"/>
      <w:r w:rsidR="00B77950" w:rsidRPr="00436FDF">
        <w:rPr>
          <w:rFonts w:ascii="Arial" w:hAnsi="Arial" w:cs="Arial"/>
          <w:sz w:val="20"/>
        </w:rPr>
        <w:t>.</w:t>
      </w:r>
    </w:p>
    <w:p w14:paraId="4B375AAE" w14:textId="77777777"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259EB36F" w14:textId="77777777" w:rsidR="003E5F1B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9B01F9">
        <w:rPr>
          <w:rFonts w:ascii="Arial" w:hAnsi="Arial" w:cs="Arial"/>
          <w:sz w:val="20"/>
        </w:rPr>
        <w:t>Zamawiający nie przewiduje aukcji elektronicznej.</w:t>
      </w:r>
    </w:p>
    <w:p w14:paraId="54566438" w14:textId="77777777" w:rsidR="008B77D9" w:rsidRPr="009B01F9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114F8958" w14:textId="77777777" w:rsidR="00A10707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Zamawiając</w:t>
      </w:r>
      <w:r w:rsidR="0099454F" w:rsidRPr="00436FDF">
        <w:rPr>
          <w:rFonts w:ascii="Arial" w:hAnsi="Arial" w:cs="Arial"/>
          <w:sz w:val="20"/>
        </w:rPr>
        <w:t>y nie przewiduje złożenia ofert wariantowych oraz</w:t>
      </w:r>
      <w:r w:rsidRPr="00436FDF">
        <w:rPr>
          <w:rFonts w:ascii="Arial" w:hAnsi="Arial" w:cs="Arial"/>
          <w:sz w:val="20"/>
        </w:rPr>
        <w:t xml:space="preserve"> w postaci katalogów elektronicznych.</w:t>
      </w:r>
    </w:p>
    <w:p w14:paraId="3354B602" w14:textId="77777777"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53D737AD" w14:textId="77777777" w:rsidR="008B77D9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Zamawiający nie prowadzi postępowania w celu zawarcia umowy ramowej.</w:t>
      </w:r>
    </w:p>
    <w:p w14:paraId="027FD699" w14:textId="77777777" w:rsidR="008B77D9" w:rsidRDefault="008B77D9" w:rsidP="008B77D9">
      <w:pPr>
        <w:pStyle w:val="Akapitzlist"/>
        <w:rPr>
          <w:rFonts w:ascii="Arial" w:hAnsi="Arial" w:cs="Arial"/>
          <w:sz w:val="20"/>
        </w:rPr>
      </w:pPr>
    </w:p>
    <w:p w14:paraId="7D584A86" w14:textId="77777777" w:rsidR="008B77D9" w:rsidRPr="008B77D9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3F2FF78F" w14:textId="77777777" w:rsidR="00BF134D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436FDF">
        <w:rPr>
          <w:rFonts w:ascii="Arial" w:hAnsi="Arial" w:cs="Arial"/>
          <w:sz w:val="20"/>
        </w:rPr>
        <w:t>Zamawiający nie zastrzega możliwości ubiegania się o udzielenie zamówienia wyłącznie przez wykonawców, o których mowa w art. 94</w:t>
      </w:r>
      <w:r w:rsidR="0097137F" w:rsidRPr="00436FDF">
        <w:rPr>
          <w:rFonts w:ascii="Arial" w:hAnsi="Arial" w:cs="Arial"/>
          <w:sz w:val="20"/>
        </w:rPr>
        <w:t xml:space="preserve"> </w:t>
      </w:r>
      <w:proofErr w:type="spellStart"/>
      <w:r w:rsidR="0097137F" w:rsidRPr="00436FDF">
        <w:rPr>
          <w:rFonts w:ascii="Arial" w:hAnsi="Arial" w:cs="Arial"/>
          <w:sz w:val="20"/>
        </w:rPr>
        <w:t>Pzp</w:t>
      </w:r>
      <w:proofErr w:type="spellEnd"/>
      <w:r w:rsidR="0097137F" w:rsidRPr="00436FDF">
        <w:rPr>
          <w:rFonts w:ascii="Arial" w:hAnsi="Arial" w:cs="Arial"/>
          <w:sz w:val="20"/>
        </w:rPr>
        <w:t>.</w:t>
      </w:r>
      <w:r w:rsidRPr="00436FDF">
        <w:rPr>
          <w:rFonts w:ascii="Arial" w:hAnsi="Arial" w:cs="Arial"/>
          <w:sz w:val="20"/>
        </w:rPr>
        <w:t xml:space="preserve"> </w:t>
      </w:r>
    </w:p>
    <w:p w14:paraId="2E3903B0" w14:textId="77777777" w:rsidR="008B77D9" w:rsidRPr="00677712" w:rsidRDefault="008B77D9" w:rsidP="008B77D9">
      <w:pPr>
        <w:pStyle w:val="pkt"/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</w:p>
    <w:p w14:paraId="5C4F4F80" w14:textId="5EA1E1E8" w:rsidR="008B77D9" w:rsidRPr="0014279B" w:rsidRDefault="0014279B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8B77D9">
        <w:rPr>
          <w:rFonts w:ascii="Arial" w:hAnsi="Arial" w:cs="Arial"/>
          <w:sz w:val="20"/>
        </w:rPr>
        <w:t>Wymagania związane z realizacją zamówienia w zakresie zatrudnienia przez wykonawcę lub podwykonawcę lub dalszych podwykona</w:t>
      </w:r>
      <w:r>
        <w:rPr>
          <w:rFonts w:ascii="Arial" w:hAnsi="Arial" w:cs="Arial"/>
          <w:sz w:val="20"/>
        </w:rPr>
        <w:t>wców na podstawie umowy o pracę</w:t>
      </w:r>
      <w:r w:rsidRPr="008B77D9">
        <w:rPr>
          <w:rFonts w:ascii="Arial" w:hAnsi="Arial" w:cs="Arial"/>
          <w:sz w:val="20"/>
        </w:rPr>
        <w:t xml:space="preserve"> w </w:t>
      </w:r>
      <w:r>
        <w:rPr>
          <w:rFonts w:ascii="Arial" w:hAnsi="Arial" w:cs="Arial"/>
          <w:sz w:val="20"/>
        </w:rPr>
        <w:t xml:space="preserve">rozumieniu przepisów </w:t>
      </w:r>
      <w:r w:rsidRPr="008B77D9">
        <w:rPr>
          <w:rFonts w:ascii="Arial" w:hAnsi="Arial" w:cs="Arial"/>
          <w:sz w:val="20"/>
        </w:rPr>
        <w:t xml:space="preserve">ustawy z dnia 26 czerwca </w:t>
      </w:r>
      <w:r>
        <w:rPr>
          <w:rFonts w:ascii="Arial" w:hAnsi="Arial" w:cs="Arial"/>
          <w:sz w:val="20"/>
        </w:rPr>
        <w:t xml:space="preserve">1974 r. - Kodeks pracy, w wymiarze czasu pracy adekwatnym do powierzonych zadań, wszystkich pracowników fizycznych, realizujących przedmiot umowy, za wyjątkiem operatorów maszyn i urządzeń, którzy świadczą usługi na podstawie odrębnych umów jako podwykonawcy. </w:t>
      </w:r>
      <w:r w:rsidRPr="00F42CBD">
        <w:rPr>
          <w:rFonts w:ascii="Arial" w:hAnsi="Arial" w:cs="Arial"/>
          <w:sz w:val="20"/>
        </w:rPr>
        <w:t>Obowiązek zatrudnienia na podstawie umowy o pracę nie dotyczy również kierownika budowy</w:t>
      </w:r>
      <w:r w:rsidR="00695D11">
        <w:rPr>
          <w:rFonts w:ascii="Arial" w:hAnsi="Arial" w:cs="Arial"/>
          <w:sz w:val="20"/>
        </w:rPr>
        <w:t xml:space="preserve"> i kierowników robót</w:t>
      </w:r>
      <w:r w:rsidRPr="00F42CBD">
        <w:rPr>
          <w:rFonts w:ascii="Arial" w:hAnsi="Arial" w:cs="Arial"/>
          <w:sz w:val="20"/>
        </w:rPr>
        <w:t>, któr</w:t>
      </w:r>
      <w:r w:rsidR="00695D11">
        <w:rPr>
          <w:rFonts w:ascii="Arial" w:hAnsi="Arial" w:cs="Arial"/>
          <w:sz w:val="20"/>
        </w:rPr>
        <w:t>zy wykonują</w:t>
      </w:r>
      <w:r w:rsidRPr="00F42CBD">
        <w:rPr>
          <w:rFonts w:ascii="Arial" w:hAnsi="Arial" w:cs="Arial"/>
          <w:sz w:val="20"/>
        </w:rPr>
        <w:t xml:space="preserve"> czynności w zakresie realizacji przedmiotu umowy. Szczegółowe wymagania dotyczące realizacji oraz egzekwowania wymogu zatrudnienia na podstawie stosunku pracy zostały określone we wzorze umowy stanowiącym załącznik nr 10 do SWZ.</w:t>
      </w:r>
    </w:p>
    <w:p w14:paraId="69A9D629" w14:textId="77777777" w:rsidR="00F33BFE" w:rsidRDefault="00F33BFE" w:rsidP="00F33BFE">
      <w:pPr>
        <w:pStyle w:val="Akapitzlist"/>
        <w:rPr>
          <w:rFonts w:ascii="Arial" w:hAnsi="Arial" w:cs="Arial"/>
          <w:sz w:val="20"/>
        </w:rPr>
      </w:pPr>
    </w:p>
    <w:p w14:paraId="3389DBFB" w14:textId="77777777" w:rsidR="00A10707" w:rsidRDefault="00921977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F33BFE">
        <w:rPr>
          <w:rFonts w:ascii="Arial" w:hAnsi="Arial" w:cs="Arial"/>
          <w:sz w:val="20"/>
        </w:rPr>
        <w:t>Zamawiający nie określa dodatkowych wymagań związanych z zatrudnianiem osób, o których mowa w art. 96 ust. 2 pkt 2</w:t>
      </w:r>
      <w:r w:rsidR="00C14E6C" w:rsidRPr="00F33BFE">
        <w:rPr>
          <w:rFonts w:ascii="Arial" w:hAnsi="Arial" w:cs="Arial"/>
          <w:sz w:val="20"/>
        </w:rPr>
        <w:t xml:space="preserve"> </w:t>
      </w:r>
      <w:proofErr w:type="spellStart"/>
      <w:r w:rsidR="00C14E6C" w:rsidRPr="00F33BFE">
        <w:rPr>
          <w:rFonts w:ascii="Arial" w:hAnsi="Arial" w:cs="Arial"/>
          <w:sz w:val="20"/>
        </w:rPr>
        <w:t>Pzp</w:t>
      </w:r>
      <w:proofErr w:type="spellEnd"/>
      <w:r w:rsidR="00C14E6C" w:rsidRPr="00F33BFE">
        <w:rPr>
          <w:rFonts w:ascii="Arial" w:hAnsi="Arial" w:cs="Arial"/>
          <w:sz w:val="20"/>
        </w:rPr>
        <w:t>.</w:t>
      </w:r>
    </w:p>
    <w:p w14:paraId="4AC8F40A" w14:textId="77777777" w:rsidR="00F33BFE" w:rsidRDefault="00F33BFE" w:rsidP="00F33BFE">
      <w:pPr>
        <w:pStyle w:val="Akapitzlist"/>
        <w:rPr>
          <w:rFonts w:ascii="Arial" w:hAnsi="Arial" w:cs="Arial"/>
          <w:sz w:val="20"/>
        </w:rPr>
      </w:pPr>
    </w:p>
    <w:p w14:paraId="1A4704E4" w14:textId="77777777" w:rsidR="0045684B" w:rsidRPr="00F33BFE" w:rsidRDefault="00F33BFE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739A4" w:rsidRPr="00F33BFE">
        <w:rPr>
          <w:rFonts w:ascii="Arial" w:hAnsi="Arial" w:cs="Arial"/>
          <w:sz w:val="20"/>
        </w:rPr>
        <w:t>Zamawiający nie dopuszcza składania ofert częściowych.</w:t>
      </w:r>
      <w:r w:rsidR="00A739A4" w:rsidRPr="00B148B2">
        <w:t xml:space="preserve"> </w:t>
      </w:r>
    </w:p>
    <w:p w14:paraId="31936FD4" w14:textId="77777777" w:rsidR="00F33BFE" w:rsidRDefault="00F33BFE" w:rsidP="00F33BFE">
      <w:pPr>
        <w:pStyle w:val="Akapitzlist"/>
        <w:rPr>
          <w:rFonts w:ascii="Arial" w:hAnsi="Arial" w:cs="Arial"/>
          <w:sz w:val="20"/>
        </w:rPr>
      </w:pPr>
    </w:p>
    <w:p w14:paraId="0035D90F" w14:textId="77777777" w:rsidR="00C02161" w:rsidRDefault="00F33BFE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5684B" w:rsidRPr="00F33BFE">
        <w:rPr>
          <w:rFonts w:ascii="Arial" w:hAnsi="Arial" w:cs="Arial"/>
          <w:sz w:val="20"/>
        </w:rPr>
        <w:t xml:space="preserve">Zamawiający nie dokonuje podziału zamówienia na części z uwagi na </w:t>
      </w:r>
      <w:r w:rsidR="008344AC">
        <w:rPr>
          <w:rFonts w:ascii="Arial" w:hAnsi="Arial" w:cs="Arial"/>
          <w:sz w:val="20"/>
        </w:rPr>
        <w:t>specyfikę i technologię realizacji</w:t>
      </w:r>
      <w:r w:rsidR="0045684B" w:rsidRPr="00F33BFE">
        <w:rPr>
          <w:rFonts w:ascii="Arial" w:hAnsi="Arial" w:cs="Arial"/>
          <w:sz w:val="20"/>
        </w:rPr>
        <w:t xml:space="preserve"> robót budowlanych. Podział zamówienia na części wymagałby </w:t>
      </w:r>
      <w:r w:rsidR="00531918" w:rsidRPr="00F33BFE">
        <w:rPr>
          <w:rFonts w:ascii="Arial" w:hAnsi="Arial" w:cs="Arial"/>
          <w:sz w:val="20"/>
        </w:rPr>
        <w:t>skoordynowania działań różnych w</w:t>
      </w:r>
      <w:r w:rsidR="0045684B" w:rsidRPr="00F33BFE">
        <w:rPr>
          <w:rFonts w:ascii="Arial" w:hAnsi="Arial" w:cs="Arial"/>
          <w:sz w:val="20"/>
        </w:rPr>
        <w:t>ykonawców realizujących poszczególne części zamówienia, co mogłoby poważnie zagrozić właściwemu i terminowemu wykonaniu zamówienia or</w:t>
      </w:r>
      <w:r w:rsidR="00CB15AA">
        <w:rPr>
          <w:rFonts w:ascii="Arial" w:hAnsi="Arial" w:cs="Arial"/>
          <w:sz w:val="20"/>
        </w:rPr>
        <w:t>a</w:t>
      </w:r>
      <w:r w:rsidR="0045684B" w:rsidRPr="00F33BFE">
        <w:rPr>
          <w:rFonts w:ascii="Arial" w:hAnsi="Arial" w:cs="Arial"/>
          <w:sz w:val="20"/>
        </w:rPr>
        <w:t xml:space="preserve">z egzekwowaniu praw wynikających z </w:t>
      </w:r>
      <w:r w:rsidR="00960AE8">
        <w:rPr>
          <w:rFonts w:ascii="Arial" w:hAnsi="Arial" w:cs="Arial"/>
          <w:sz w:val="20"/>
        </w:rPr>
        <w:t xml:space="preserve">udzielonej gwarancji. </w:t>
      </w:r>
      <w:r w:rsidR="00C02161">
        <w:rPr>
          <w:rFonts w:ascii="Arial" w:hAnsi="Arial" w:cs="Arial"/>
          <w:sz w:val="20"/>
        </w:rPr>
        <w:t xml:space="preserve"> </w:t>
      </w:r>
    </w:p>
    <w:p w14:paraId="2CD4BB0A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78183703" w14:textId="77777777" w:rsidR="00A10707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739A4" w:rsidRPr="00C02161">
        <w:rPr>
          <w:rFonts w:ascii="Arial" w:hAnsi="Arial" w:cs="Arial"/>
          <w:sz w:val="20"/>
        </w:rPr>
        <w:t>Zamawiający nie przewiduje udzielania zamówień, o których mowa w art. 214 ust. 1 pkt 7.</w:t>
      </w:r>
    </w:p>
    <w:p w14:paraId="54036826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21BF4F9A" w14:textId="77777777" w:rsidR="007E458C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A652D" w:rsidRPr="00C02161">
        <w:rPr>
          <w:rFonts w:ascii="Arial" w:hAnsi="Arial" w:cs="Arial"/>
          <w:sz w:val="20"/>
        </w:rPr>
        <w:t xml:space="preserve">Zamawiający nie przewiduje </w:t>
      </w:r>
      <w:r w:rsidR="00D17D1E" w:rsidRPr="00C02161">
        <w:rPr>
          <w:rFonts w:ascii="Arial" w:hAnsi="Arial" w:cs="Arial"/>
          <w:sz w:val="20"/>
        </w:rPr>
        <w:t xml:space="preserve">obowiązku </w:t>
      </w:r>
      <w:r w:rsidR="00EA652D" w:rsidRPr="00C02161">
        <w:rPr>
          <w:rFonts w:ascii="Arial" w:hAnsi="Arial" w:cs="Arial"/>
          <w:sz w:val="20"/>
        </w:rPr>
        <w:t>przeprowadzenia wizji lokalnej</w:t>
      </w:r>
      <w:r w:rsidR="00D17D1E" w:rsidRPr="00C02161">
        <w:rPr>
          <w:rFonts w:ascii="Arial" w:hAnsi="Arial" w:cs="Arial"/>
          <w:sz w:val="20"/>
        </w:rPr>
        <w:t xml:space="preserve"> oraz</w:t>
      </w:r>
      <w:r w:rsidR="002F2869" w:rsidRPr="00C02161">
        <w:rPr>
          <w:rFonts w:ascii="Arial" w:hAnsi="Arial" w:cs="Arial"/>
          <w:sz w:val="20"/>
        </w:rPr>
        <w:t xml:space="preserve"> sprawdzenia przez </w:t>
      </w:r>
      <w:r w:rsidR="002055EA" w:rsidRPr="00C02161">
        <w:rPr>
          <w:rFonts w:ascii="Arial" w:hAnsi="Arial" w:cs="Arial"/>
          <w:sz w:val="20"/>
        </w:rPr>
        <w:t>w</w:t>
      </w:r>
      <w:r w:rsidR="007E458C" w:rsidRPr="00C02161">
        <w:rPr>
          <w:rFonts w:ascii="Arial" w:hAnsi="Arial" w:cs="Arial"/>
          <w:sz w:val="20"/>
        </w:rPr>
        <w:t xml:space="preserve">ykonawców </w:t>
      </w:r>
      <w:r w:rsidR="002F2869" w:rsidRPr="00C02161">
        <w:rPr>
          <w:rFonts w:ascii="Arial" w:hAnsi="Arial" w:cs="Arial"/>
          <w:sz w:val="20"/>
        </w:rPr>
        <w:t>dokumentów niezbędnych do</w:t>
      </w:r>
      <w:r w:rsidR="007E458C" w:rsidRPr="00C02161">
        <w:rPr>
          <w:rFonts w:ascii="Arial" w:hAnsi="Arial" w:cs="Arial"/>
          <w:sz w:val="20"/>
        </w:rPr>
        <w:t xml:space="preserve"> realizacji zamówienia dostępnych na miejscu u Zamawiają</w:t>
      </w:r>
      <w:r w:rsidR="002055EA" w:rsidRPr="00C02161">
        <w:rPr>
          <w:rFonts w:ascii="Arial" w:hAnsi="Arial" w:cs="Arial"/>
          <w:sz w:val="20"/>
        </w:rPr>
        <w:t>cego.  Zamawiający zaleca, aby w</w:t>
      </w:r>
      <w:r w:rsidR="007E458C" w:rsidRPr="00C02161">
        <w:rPr>
          <w:rFonts w:ascii="Arial" w:hAnsi="Arial" w:cs="Arial"/>
          <w:sz w:val="20"/>
        </w:rPr>
        <w:t xml:space="preserve">ykonawcy zapoznali się z dokumentacją projektową oraz </w:t>
      </w:r>
      <w:proofErr w:type="spellStart"/>
      <w:r w:rsidR="007E458C" w:rsidRPr="00C02161">
        <w:rPr>
          <w:rFonts w:ascii="Arial" w:hAnsi="Arial" w:cs="Arial"/>
          <w:sz w:val="20"/>
        </w:rPr>
        <w:t>STWOiR</w:t>
      </w:r>
      <w:proofErr w:type="spellEnd"/>
      <w:r w:rsidR="007E458C" w:rsidRPr="00C02161">
        <w:rPr>
          <w:rFonts w:ascii="Arial" w:hAnsi="Arial" w:cs="Arial"/>
          <w:sz w:val="20"/>
        </w:rPr>
        <w:t xml:space="preserve"> na zadanie. O dok</w:t>
      </w:r>
      <w:r w:rsidR="002055EA" w:rsidRPr="00C02161">
        <w:rPr>
          <w:rFonts w:ascii="Arial" w:hAnsi="Arial" w:cs="Arial"/>
          <w:sz w:val="20"/>
        </w:rPr>
        <w:t>onaniu wizji lokalnej decyduje w</w:t>
      </w:r>
      <w:r w:rsidR="007E458C" w:rsidRPr="00C02161">
        <w:rPr>
          <w:rFonts w:ascii="Arial" w:hAnsi="Arial" w:cs="Arial"/>
          <w:sz w:val="20"/>
        </w:rPr>
        <w:t>ykonawca, który ponosi pełną odpowiedzialność za skutki braku lub mylnego rozpoznania warunków realizacji zamówienia.</w:t>
      </w:r>
    </w:p>
    <w:p w14:paraId="435D7999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740EB453" w14:textId="77777777" w:rsidR="00435C29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35C29" w:rsidRPr="00C02161">
        <w:rPr>
          <w:rFonts w:ascii="Arial" w:hAnsi="Arial" w:cs="Arial"/>
          <w:sz w:val="20"/>
        </w:rPr>
        <w:t>Doku</w:t>
      </w:r>
      <w:r w:rsidR="00C22552" w:rsidRPr="00C02161">
        <w:rPr>
          <w:rFonts w:ascii="Arial" w:hAnsi="Arial" w:cs="Arial"/>
          <w:sz w:val="20"/>
        </w:rPr>
        <w:t>menty składane w języku obcym są</w:t>
      </w:r>
      <w:r w:rsidR="00435C29" w:rsidRPr="00C02161">
        <w:rPr>
          <w:rFonts w:ascii="Arial" w:hAnsi="Arial" w:cs="Arial"/>
          <w:sz w:val="20"/>
        </w:rPr>
        <w:t xml:space="preserve"> składane wraz z tłumaczeniem na język polski.</w:t>
      </w:r>
    </w:p>
    <w:p w14:paraId="7328DADF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01618DA2" w14:textId="77777777" w:rsidR="00E05705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35C29" w:rsidRPr="00C02161">
        <w:rPr>
          <w:rFonts w:ascii="Arial" w:hAnsi="Arial" w:cs="Arial"/>
          <w:sz w:val="20"/>
        </w:rPr>
        <w:t xml:space="preserve">Zamawiający nie przewiduje zwrotu kosztów udziału w postępowaniu. </w:t>
      </w:r>
    </w:p>
    <w:p w14:paraId="168333A1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42606EAC" w14:textId="77777777" w:rsidR="00E05705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05705" w:rsidRPr="00C02161">
        <w:rPr>
          <w:rFonts w:ascii="Arial" w:hAnsi="Arial" w:cs="Arial"/>
          <w:sz w:val="20"/>
        </w:rPr>
        <w:t>Zamawiający nie przewiduje rozliczenia w walutach obcych.</w:t>
      </w:r>
    </w:p>
    <w:p w14:paraId="088290E5" w14:textId="77777777" w:rsidR="00C02161" w:rsidRDefault="00C02161" w:rsidP="00C02161">
      <w:pPr>
        <w:pStyle w:val="Akapitzlist"/>
        <w:rPr>
          <w:rFonts w:ascii="Arial" w:hAnsi="Arial" w:cs="Arial"/>
          <w:sz w:val="20"/>
        </w:rPr>
      </w:pPr>
    </w:p>
    <w:p w14:paraId="13FD593E" w14:textId="77777777" w:rsidR="00E05705" w:rsidRPr="00C02161" w:rsidRDefault="00C02161" w:rsidP="00893EEC">
      <w:pPr>
        <w:pStyle w:val="pk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05705" w:rsidRPr="00C02161">
        <w:rPr>
          <w:rFonts w:ascii="Arial" w:hAnsi="Arial" w:cs="Arial"/>
          <w:sz w:val="20"/>
        </w:rPr>
        <w:t>Zamawiający nie przewiduje udzielenia zaliczek na poczet wykonania zamówienia.</w:t>
      </w:r>
    </w:p>
    <w:p w14:paraId="79554DE7" w14:textId="77777777" w:rsidR="00921977" w:rsidRPr="000C7661" w:rsidRDefault="00921977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ZAMÓWIENIA</w:t>
      </w:r>
    </w:p>
    <w:p w14:paraId="589A8177" w14:textId="77777777" w:rsidR="00A10707" w:rsidRDefault="00A10707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A659776" w14:textId="77777777" w:rsidR="006B7303" w:rsidRPr="006B7303" w:rsidRDefault="00921977" w:rsidP="00893EEC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F12F9">
        <w:rPr>
          <w:rFonts w:ascii="Arial" w:hAnsi="Arial" w:cs="Arial"/>
          <w:sz w:val="20"/>
          <w:szCs w:val="20"/>
        </w:rPr>
        <w:t>Przedmiotem zamówienia jest</w:t>
      </w:r>
      <w:bookmarkStart w:id="0" w:name="_Hlk62040337"/>
      <w:r w:rsidR="008E7AA4">
        <w:rPr>
          <w:rFonts w:ascii="Arial" w:hAnsi="Arial" w:cs="Arial"/>
          <w:sz w:val="20"/>
          <w:szCs w:val="20"/>
        </w:rPr>
        <w:t xml:space="preserve"> wykonanie robót budowanych na zadanie: </w:t>
      </w:r>
      <w:r w:rsidR="00EC6081">
        <w:rPr>
          <w:rFonts w:ascii="Arial" w:hAnsi="Arial" w:cs="Arial"/>
          <w:b/>
          <w:sz w:val="20"/>
          <w:szCs w:val="20"/>
        </w:rPr>
        <w:t>„</w:t>
      </w:r>
      <w:r w:rsidR="00CB15AA">
        <w:rPr>
          <w:rFonts w:ascii="Arial" w:hAnsi="Arial" w:cs="Arial"/>
          <w:b/>
          <w:sz w:val="20"/>
          <w:szCs w:val="20"/>
        </w:rPr>
        <w:t xml:space="preserve">Budowa sieci wod.-kan. do Łysakowa, budowa SUW Rozdroże oraz budowa sieci kanalizacji sanitarnej i odcinka </w:t>
      </w:r>
      <w:r w:rsidR="00CB15AA">
        <w:rPr>
          <w:rFonts w:ascii="Arial" w:hAnsi="Arial" w:cs="Arial"/>
          <w:b/>
          <w:sz w:val="20"/>
          <w:szCs w:val="20"/>
        </w:rPr>
        <w:lastRenderedPageBreak/>
        <w:t>sieci wodociągowej w Kanigowie</w:t>
      </w:r>
      <w:r w:rsidR="00692B0C">
        <w:rPr>
          <w:rFonts w:ascii="Arial" w:hAnsi="Arial" w:cs="Arial"/>
          <w:b/>
          <w:sz w:val="20"/>
          <w:szCs w:val="20"/>
        </w:rPr>
        <w:t>”.</w:t>
      </w:r>
      <w:r w:rsidR="006B7303">
        <w:rPr>
          <w:rFonts w:ascii="Arial" w:hAnsi="Arial" w:cs="Arial"/>
          <w:b/>
          <w:sz w:val="20"/>
          <w:szCs w:val="20"/>
        </w:rPr>
        <w:t xml:space="preserve"> </w:t>
      </w:r>
      <w:r w:rsidR="006B7303" w:rsidRPr="006B7303">
        <w:rPr>
          <w:rFonts w:ascii="Arial" w:hAnsi="Arial" w:cs="Arial"/>
          <w:sz w:val="20"/>
          <w:szCs w:val="20"/>
        </w:rPr>
        <w:t>Zadanie współfinansowane jest ze środków Programu Rządowy Fundusz Polski Ład: Program Inwestycji Strategicznych – edycja I.</w:t>
      </w:r>
    </w:p>
    <w:p w14:paraId="66704C8D" w14:textId="77777777" w:rsidR="00CB15AA" w:rsidRPr="00CB15AA" w:rsidRDefault="00CB15AA" w:rsidP="00CB15A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D35B062" w14:textId="77777777" w:rsidR="00CB15AA" w:rsidRPr="00CB15AA" w:rsidRDefault="00CB15AA" w:rsidP="00893EEC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W ramach planowanego przedsięwzięcia przewiduje się budowę:</w:t>
      </w:r>
    </w:p>
    <w:p w14:paraId="0FBCA6C7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Pr="00CB15AA">
        <w:rPr>
          <w:rFonts w:ascii="Arial" w:hAnsi="Arial" w:cs="Arial"/>
          <w:b/>
          <w:sz w:val="20"/>
          <w:szCs w:val="20"/>
        </w:rPr>
        <w:t>1. sieci wodociągowej i kanalizacji sanitarnej z miejscowości Rozdroże do miejscowości Łysakowo Gmina Nidzica oraz sieci kanalizacji sanitarnej rozdzielczej wraz z przyłączami w miejscowości Łysakowo</w:t>
      </w:r>
      <w:r w:rsidRPr="00CB15AA">
        <w:rPr>
          <w:rFonts w:ascii="Arial" w:hAnsi="Arial" w:cs="Arial"/>
          <w:sz w:val="20"/>
          <w:szCs w:val="20"/>
        </w:rPr>
        <w:t>, w tym:</w:t>
      </w:r>
    </w:p>
    <w:p w14:paraId="5356C77B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 xml:space="preserve">- sieci wodociągowej o długości ok 5,7 km, </w:t>
      </w:r>
    </w:p>
    <w:p w14:paraId="432F9373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- przyłączy wodociągowych o długości ok 0,4 km</w:t>
      </w:r>
    </w:p>
    <w:p w14:paraId="13386D7C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- sieci kanalizacji sanitarnej grawitacyjnej o długości ok 2,2 km</w:t>
      </w:r>
    </w:p>
    <w:p w14:paraId="76CCE531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- przyłącza kanalizacji sanitarnej grawitacyjnej o długości ok 0,2 km</w:t>
      </w:r>
    </w:p>
    <w:p w14:paraId="2D817D04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- sieci kanalizacji tłocznej o długości ok 4,3 km wraz z tłocznią ścieków.</w:t>
      </w:r>
    </w:p>
    <w:p w14:paraId="5BA5D1CD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W ramach zadania planuje się budowę SUW w miejscowości Rozdroże, a istniejąca stacja uzdatniania wody, która nie spełnia norm i jest w złym stanie technicznym, zostanie rozebrana.</w:t>
      </w:r>
    </w:p>
    <w:p w14:paraId="036E8D07" w14:textId="77777777" w:rsidR="00CB15AA" w:rsidRPr="00BC64E2" w:rsidRDefault="00CB15AA" w:rsidP="00CB15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Pr="00CB15AA">
        <w:rPr>
          <w:rFonts w:ascii="Arial" w:hAnsi="Arial" w:cs="Arial"/>
          <w:b/>
          <w:sz w:val="20"/>
          <w:szCs w:val="20"/>
        </w:rPr>
        <w:t>2. odcinka sieci wodociągowej i sieci kanalizacji sanitarnej w Kanigowie</w:t>
      </w:r>
      <w:r w:rsidRPr="00BC64E2">
        <w:rPr>
          <w:rFonts w:ascii="Arial" w:hAnsi="Arial" w:cs="Arial"/>
          <w:sz w:val="20"/>
          <w:szCs w:val="20"/>
        </w:rPr>
        <w:t>, w tym:</w:t>
      </w:r>
    </w:p>
    <w:p w14:paraId="4324FA11" w14:textId="77777777" w:rsidR="00CB15AA" w:rsidRPr="00CB15AA" w:rsidRDefault="00CB15AA" w:rsidP="00CB15AA">
      <w:pPr>
        <w:jc w:val="both"/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- sieci wodociągowej o długości ok 1,5 km</w:t>
      </w:r>
    </w:p>
    <w:p w14:paraId="7C9A44AD" w14:textId="77777777" w:rsidR="00CB15AA" w:rsidRPr="00CB15AA" w:rsidRDefault="00CB15AA" w:rsidP="00CB15AA">
      <w:pPr>
        <w:jc w:val="both"/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- sieci kanalizacji sanitarnej i tłocznej o długości ok 5,6 km wraz z tłocznią ścieków.</w:t>
      </w:r>
    </w:p>
    <w:p w14:paraId="45498D45" w14:textId="77777777" w:rsidR="00A10707" w:rsidRDefault="00A10707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1BD639D" w14:textId="77777777" w:rsidR="007329CB" w:rsidRDefault="00CB15AA" w:rsidP="00CB15A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329CB" w:rsidRPr="007329CB">
        <w:rPr>
          <w:rFonts w:ascii="Arial" w:hAnsi="Arial" w:cs="Arial"/>
          <w:sz w:val="20"/>
          <w:szCs w:val="20"/>
        </w:rPr>
        <w:t xml:space="preserve">Szczegółowy zakres i sposób wykonania zadania określają kolejno: </w:t>
      </w:r>
      <w:r w:rsidR="000C0899"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>y budowlane</w:t>
      </w:r>
      <w:r w:rsidR="008372A2">
        <w:rPr>
          <w:rFonts w:ascii="Arial" w:hAnsi="Arial" w:cs="Arial"/>
          <w:sz w:val="20"/>
          <w:szCs w:val="20"/>
        </w:rPr>
        <w:t>,</w:t>
      </w:r>
      <w:r w:rsidR="007329CB" w:rsidRPr="007329CB">
        <w:rPr>
          <w:rFonts w:ascii="Arial" w:hAnsi="Arial" w:cs="Arial"/>
          <w:sz w:val="20"/>
          <w:szCs w:val="20"/>
        </w:rPr>
        <w:t xml:space="preserve"> przedmiary robót, specyfikacje techniczne wykonania i odbioru robót budowlanych, projekt umowy, stanow</w:t>
      </w:r>
      <w:r w:rsidR="004237EE">
        <w:rPr>
          <w:rFonts w:ascii="Arial" w:hAnsi="Arial" w:cs="Arial"/>
          <w:sz w:val="20"/>
          <w:szCs w:val="20"/>
        </w:rPr>
        <w:t>iące załączniki do niniejszej S</w:t>
      </w:r>
      <w:r w:rsidR="007329CB" w:rsidRPr="007329CB">
        <w:rPr>
          <w:rFonts w:ascii="Arial" w:hAnsi="Arial" w:cs="Arial"/>
          <w:sz w:val="20"/>
          <w:szCs w:val="20"/>
        </w:rPr>
        <w:t xml:space="preserve">WZ. </w:t>
      </w:r>
    </w:p>
    <w:p w14:paraId="49A345D1" w14:textId="77777777" w:rsidR="007D0FEE" w:rsidRDefault="007D0FEE" w:rsidP="007D0FEE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7BA3D38" w14:textId="77777777" w:rsidR="007329CB" w:rsidRPr="00CB15AA" w:rsidRDefault="00CB15AA" w:rsidP="00CB15AA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7329CB" w:rsidRPr="00CB15AA">
        <w:rPr>
          <w:rFonts w:ascii="Arial" w:hAnsi="Arial" w:cs="Arial"/>
          <w:sz w:val="20"/>
          <w:szCs w:val="20"/>
        </w:rPr>
        <w:t>Roboty muszą być wykonane zgodnie z obowiązującymi przepisami prawa, normami, specyfikacjami technicznymi odbioru i wykonania robót oraz na ustalonych w umowie warunkach.</w:t>
      </w:r>
    </w:p>
    <w:bookmarkEnd w:id="0"/>
    <w:p w14:paraId="5ECB3C19" w14:textId="77777777" w:rsidR="00A10707" w:rsidRDefault="00A10707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5CD721C" w14:textId="77777777" w:rsidR="00921977" w:rsidRPr="007329CB" w:rsidRDefault="00CB15AA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10707">
        <w:rPr>
          <w:rFonts w:ascii="Arial" w:hAnsi="Arial" w:cs="Arial"/>
          <w:b/>
          <w:sz w:val="20"/>
          <w:szCs w:val="20"/>
        </w:rPr>
        <w:t xml:space="preserve">. </w:t>
      </w:r>
      <w:r w:rsidR="00921977" w:rsidRPr="007329CB">
        <w:rPr>
          <w:rFonts w:ascii="Arial" w:hAnsi="Arial" w:cs="Arial"/>
          <w:sz w:val="20"/>
          <w:szCs w:val="20"/>
        </w:rPr>
        <w:t xml:space="preserve">Wspólny Słownik Zamówień CPV: </w:t>
      </w:r>
    </w:p>
    <w:p w14:paraId="259F6CA6" w14:textId="77777777" w:rsidR="00CB15AA" w:rsidRDefault="00CB15AA" w:rsidP="00CB15AA">
      <w:pPr>
        <w:rPr>
          <w:rFonts w:ascii="Arial" w:hAnsi="Arial" w:cs="Arial"/>
          <w:sz w:val="20"/>
          <w:szCs w:val="20"/>
        </w:rPr>
      </w:pPr>
    </w:p>
    <w:p w14:paraId="7017D2ED" w14:textId="77777777" w:rsidR="00CB15AA" w:rsidRPr="00CB15AA" w:rsidRDefault="00CB15AA" w:rsidP="00CB15AA">
      <w:pPr>
        <w:rPr>
          <w:rFonts w:ascii="Arial" w:hAnsi="Arial" w:cs="Arial"/>
          <w:sz w:val="20"/>
          <w:szCs w:val="20"/>
          <w:u w:val="single"/>
        </w:rPr>
      </w:pPr>
      <w:r w:rsidRPr="00CB15AA">
        <w:rPr>
          <w:rFonts w:ascii="Arial" w:hAnsi="Arial" w:cs="Arial"/>
          <w:sz w:val="20"/>
          <w:szCs w:val="20"/>
          <w:u w:val="single"/>
        </w:rPr>
        <w:t xml:space="preserve">Główny kod CPV: </w:t>
      </w:r>
    </w:p>
    <w:p w14:paraId="5D03B7E5" w14:textId="2860ACBC" w:rsidR="00CB15AA" w:rsidRPr="00CB15AA" w:rsidRDefault="0087252D" w:rsidP="00CB15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45231300-8 </w:t>
      </w:r>
      <w:r w:rsidR="00CB15AA" w:rsidRPr="00CB15AA">
        <w:rPr>
          <w:rFonts w:ascii="Arial" w:hAnsi="Arial" w:cs="Arial"/>
          <w:sz w:val="20"/>
          <w:szCs w:val="20"/>
        </w:rPr>
        <w:t>Roboty budowlane w zakresie budowy wodociągów i rurociągów do odprowadzania</w:t>
      </w:r>
      <w:r w:rsidR="001018B2">
        <w:rPr>
          <w:rFonts w:ascii="Arial" w:hAnsi="Arial" w:cs="Arial"/>
          <w:sz w:val="20"/>
          <w:szCs w:val="20"/>
        </w:rPr>
        <w:t xml:space="preserve"> </w:t>
      </w:r>
      <w:r w:rsidR="00CB15AA" w:rsidRPr="00CB15AA">
        <w:rPr>
          <w:rFonts w:ascii="Arial" w:hAnsi="Arial" w:cs="Arial"/>
          <w:sz w:val="20"/>
          <w:szCs w:val="20"/>
        </w:rPr>
        <w:t>ścieków</w:t>
      </w:r>
    </w:p>
    <w:p w14:paraId="72B2B84F" w14:textId="77777777" w:rsidR="00CB15AA" w:rsidRDefault="00CB15AA" w:rsidP="00CB15AA">
      <w:pPr>
        <w:rPr>
          <w:rFonts w:ascii="Arial" w:hAnsi="Arial" w:cs="Arial"/>
          <w:sz w:val="20"/>
          <w:szCs w:val="20"/>
        </w:rPr>
      </w:pPr>
    </w:p>
    <w:p w14:paraId="4D55B306" w14:textId="77777777" w:rsidR="00CB15AA" w:rsidRPr="00CB15AA" w:rsidRDefault="00CB15AA" w:rsidP="00CB15AA">
      <w:pPr>
        <w:rPr>
          <w:rFonts w:ascii="Arial" w:hAnsi="Arial" w:cs="Arial"/>
          <w:sz w:val="20"/>
          <w:szCs w:val="20"/>
          <w:u w:val="single"/>
        </w:rPr>
      </w:pPr>
      <w:r w:rsidRPr="00CB15AA">
        <w:rPr>
          <w:rFonts w:ascii="Arial" w:hAnsi="Arial" w:cs="Arial"/>
          <w:sz w:val="20"/>
          <w:szCs w:val="20"/>
          <w:u w:val="single"/>
        </w:rPr>
        <w:t xml:space="preserve">Dodatkowe kody CPV:   </w:t>
      </w:r>
    </w:p>
    <w:p w14:paraId="6BC1BEA0" w14:textId="77777777" w:rsidR="00CB15AA" w:rsidRPr="00CB15AA" w:rsidRDefault="0087252D" w:rsidP="00CB15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45111200-0 </w:t>
      </w:r>
      <w:r w:rsidR="00CB15AA" w:rsidRPr="00CB15AA">
        <w:rPr>
          <w:rFonts w:ascii="Arial" w:hAnsi="Arial" w:cs="Arial"/>
          <w:sz w:val="20"/>
          <w:szCs w:val="20"/>
        </w:rPr>
        <w:t>Roboty w zakresie przygotowania terenu pod budowę i roboty ziemne</w:t>
      </w:r>
    </w:p>
    <w:p w14:paraId="02BAEAFA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45111300-1 Roboty rozbiórkowe</w:t>
      </w:r>
    </w:p>
    <w:p w14:paraId="57D52D32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45112200-7 Usuwanie powłoki gleby</w:t>
      </w:r>
    </w:p>
    <w:p w14:paraId="2833AFBC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45231000-5 Roboty budowlane w zakresie budowy rurociągów, ciągów komunikacyjnych i linii energetycznych</w:t>
      </w:r>
    </w:p>
    <w:p w14:paraId="61E97E3C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45232000-2 Roboty pomocnicze w zakresie rurociągów i kabli</w:t>
      </w:r>
    </w:p>
    <w:p w14:paraId="559CB3D0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45112710-5 Roboty w zakresie kształtowania terenów zielonych</w:t>
      </w:r>
    </w:p>
    <w:p w14:paraId="77AB219A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 xml:space="preserve">45230000-8 Roboty budowlane w zakresie budowy rurociągów, linii komunikacyjnych i elektroenergetycznych, autostrad, dróg, lotnisk i kolei; wyrównywanie terenu </w:t>
      </w:r>
    </w:p>
    <w:p w14:paraId="7B35187D" w14:textId="77777777" w:rsidR="00AB203E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 xml:space="preserve">45110000-1 Roboty w zakresie burzenia i rozbiórki obiektów budowlanych; roboty ziemne </w:t>
      </w:r>
    </w:p>
    <w:p w14:paraId="3EF963E1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 xml:space="preserve">45223500-1 Konstrukcje z betonu zbrojonego </w:t>
      </w:r>
    </w:p>
    <w:p w14:paraId="00797AF2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 xml:space="preserve">45200000-9 Roboty budowlane w zakresie wznoszenia kompletnych obiektów budowlanych lub ich części oraz robot w zakresie inżynierii lądowej i wodnej </w:t>
      </w:r>
    </w:p>
    <w:p w14:paraId="4F6E3EF9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45111291-4 Roboty w zakresie zagospodarowania terenu</w:t>
      </w:r>
    </w:p>
    <w:p w14:paraId="5372C4FA" w14:textId="77777777" w:rsidR="00CB15AA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45310000-3 Roboty instalacyjne elektryczne</w:t>
      </w:r>
    </w:p>
    <w:p w14:paraId="74FB8D0C" w14:textId="77777777" w:rsidR="000C0899" w:rsidRPr="00CB15AA" w:rsidRDefault="00CB15AA" w:rsidP="00CB15AA">
      <w:pPr>
        <w:rPr>
          <w:rFonts w:ascii="Arial" w:hAnsi="Arial" w:cs="Arial"/>
          <w:sz w:val="20"/>
          <w:szCs w:val="20"/>
        </w:rPr>
      </w:pPr>
      <w:r w:rsidRPr="00CB15AA">
        <w:rPr>
          <w:rFonts w:ascii="Arial" w:hAnsi="Arial" w:cs="Arial"/>
          <w:sz w:val="20"/>
          <w:szCs w:val="20"/>
        </w:rPr>
        <w:t>45252120-5 Roboty budowlane z zakresie zakładów uzdatniania wody</w:t>
      </w:r>
    </w:p>
    <w:p w14:paraId="715F0A94" w14:textId="77777777" w:rsidR="00013A14" w:rsidRPr="00013A14" w:rsidRDefault="00013A14" w:rsidP="00013A14">
      <w:pPr>
        <w:pStyle w:val="Domylnie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25CE78" w14:textId="77777777" w:rsidR="00CD5706" w:rsidRPr="00A10707" w:rsidRDefault="00A10707" w:rsidP="00A10707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CD5706" w:rsidRPr="00A10707">
        <w:rPr>
          <w:rFonts w:ascii="Arial" w:hAnsi="Arial" w:cs="Arial"/>
          <w:b/>
          <w:sz w:val="20"/>
          <w:szCs w:val="20"/>
        </w:rPr>
        <w:t xml:space="preserve">Rozwiązania równoważne </w:t>
      </w:r>
    </w:p>
    <w:p w14:paraId="536EB16D" w14:textId="77777777" w:rsidR="00A10707" w:rsidRPr="00A10707" w:rsidRDefault="00A10707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A10707">
        <w:rPr>
          <w:rFonts w:ascii="Arial" w:hAnsi="Arial" w:cs="Arial"/>
          <w:b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 xml:space="preserve"> </w:t>
      </w:r>
      <w:r w:rsidR="00CD5706" w:rsidRPr="00A9668E">
        <w:rPr>
          <w:rFonts w:ascii="Arial" w:hAnsi="Arial" w:cs="Arial"/>
          <w:sz w:val="20"/>
          <w:szCs w:val="20"/>
        </w:rPr>
        <w:t>Wszędzie tam, gdzie przedmiot zamówienia jest opisany przez wskazanie znaków towarow</w:t>
      </w:r>
      <w:r w:rsidR="002055EA">
        <w:rPr>
          <w:rFonts w:ascii="Arial" w:hAnsi="Arial" w:cs="Arial"/>
          <w:sz w:val="20"/>
          <w:szCs w:val="20"/>
        </w:rPr>
        <w:t>ych, patentów lub pochodzenia, z</w:t>
      </w:r>
      <w:r w:rsidR="00CD5706" w:rsidRPr="00A9668E">
        <w:rPr>
          <w:rFonts w:ascii="Arial" w:hAnsi="Arial" w:cs="Arial"/>
          <w:sz w:val="20"/>
          <w:szCs w:val="20"/>
        </w:rPr>
        <w:t>amawiając</w:t>
      </w:r>
      <w:r w:rsidR="002055EA">
        <w:rPr>
          <w:rFonts w:ascii="Arial" w:hAnsi="Arial" w:cs="Arial"/>
          <w:sz w:val="20"/>
          <w:szCs w:val="20"/>
        </w:rPr>
        <w:t>y dopuszcza zastosowanie przez w</w:t>
      </w:r>
      <w:r w:rsidR="00CD5706" w:rsidRPr="00A9668E">
        <w:rPr>
          <w:rFonts w:ascii="Arial" w:hAnsi="Arial" w:cs="Arial"/>
          <w:sz w:val="20"/>
          <w:szCs w:val="20"/>
        </w:rPr>
        <w:t>ykonawcę rozwiązań równoważnych w stosunku do opisanych w specyfikacji technicznej wykonania i odbioru robót lub w dokumentacji projektowej, pod warunkiem, że będą one posiadały co najmniej takie same lub lepsze para</w:t>
      </w:r>
      <w:r w:rsidR="000B60CA">
        <w:rPr>
          <w:rFonts w:ascii="Arial" w:hAnsi="Arial" w:cs="Arial"/>
          <w:sz w:val="20"/>
          <w:szCs w:val="20"/>
        </w:rPr>
        <w:t>metry techniczne i funkcjonalne</w:t>
      </w:r>
      <w:r w:rsidR="00CD5706" w:rsidRPr="00A9668E">
        <w:rPr>
          <w:rFonts w:ascii="Arial" w:hAnsi="Arial" w:cs="Arial"/>
          <w:sz w:val="20"/>
          <w:szCs w:val="20"/>
        </w:rPr>
        <w:t xml:space="preserve"> i nie obniżą określonych w dokumentacji standardów. </w:t>
      </w:r>
    </w:p>
    <w:p w14:paraId="589988A6" w14:textId="77777777" w:rsidR="00A10707" w:rsidRPr="00A9668E" w:rsidRDefault="00A10707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51C3148" w14:textId="77777777" w:rsidR="00CD5706" w:rsidRPr="00A10707" w:rsidRDefault="00A10707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5.2. </w:t>
      </w:r>
      <w:r w:rsidR="002055EA">
        <w:rPr>
          <w:rFonts w:ascii="Arial" w:hAnsi="Arial" w:cs="Arial"/>
          <w:sz w:val="20"/>
          <w:szCs w:val="20"/>
        </w:rPr>
        <w:t>W przypadku, gdy w</w:t>
      </w:r>
      <w:r w:rsidR="00CD5706" w:rsidRPr="00A9668E">
        <w:rPr>
          <w:rFonts w:ascii="Arial" w:hAnsi="Arial" w:cs="Arial"/>
          <w:sz w:val="20"/>
          <w:szCs w:val="20"/>
        </w:rPr>
        <w:t xml:space="preserve">ykonawca zaoferuje materiały i inne elementy równoważne, zobowiązany jest wykonać i </w:t>
      </w:r>
      <w:r w:rsidR="00CD5706" w:rsidRPr="00EC5AEF">
        <w:rPr>
          <w:rFonts w:ascii="Arial" w:hAnsi="Arial" w:cs="Arial"/>
          <w:b/>
          <w:sz w:val="20"/>
          <w:szCs w:val="20"/>
        </w:rPr>
        <w:t>załączyć do oferty</w:t>
      </w:r>
      <w:r w:rsidR="00CD5706" w:rsidRPr="00A9668E">
        <w:rPr>
          <w:rFonts w:ascii="Arial" w:hAnsi="Arial" w:cs="Arial"/>
          <w:sz w:val="20"/>
          <w:szCs w:val="20"/>
        </w:rPr>
        <w:t xml:space="preserve"> zestawienie wszystkich zaproponowanych materiałów oraz innych elementów równoważnych i wykazać ich równoważność w stosunku do materiałów i innych elementów opisanych w dokumentacji, stanowiącej opis przedmiotu zamówienia, specyfikacji technicznej </w:t>
      </w:r>
      <w:r w:rsidR="00CD5706" w:rsidRPr="00A9668E">
        <w:rPr>
          <w:rFonts w:ascii="Arial" w:hAnsi="Arial" w:cs="Arial"/>
          <w:sz w:val="20"/>
          <w:szCs w:val="20"/>
        </w:rPr>
        <w:lastRenderedPageBreak/>
        <w:t>wykonania i odbioru robót budowlanych ze wskazaniem nazwy, strony i pozycji przedmiaru robót, których dotyczy.</w:t>
      </w:r>
    </w:p>
    <w:p w14:paraId="759B5CFD" w14:textId="77777777" w:rsidR="00A10707" w:rsidRPr="00A9668E" w:rsidRDefault="00A10707" w:rsidP="00A10707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44B3AD6" w14:textId="77777777" w:rsidR="00CD5706" w:rsidRPr="00A9668E" w:rsidRDefault="00CD5706" w:rsidP="00893EEC">
      <w:pPr>
        <w:pStyle w:val="Akapitzlist"/>
        <w:numPr>
          <w:ilvl w:val="1"/>
          <w:numId w:val="46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A9668E">
        <w:rPr>
          <w:rFonts w:ascii="Arial" w:hAnsi="Arial" w:cs="Arial"/>
          <w:sz w:val="20"/>
          <w:szCs w:val="20"/>
        </w:rPr>
        <w:t>Wszystkie zaproponowane przez Wykonawcę równoważne materiały lub inne elementy muszą:</w:t>
      </w:r>
    </w:p>
    <w:p w14:paraId="351D175C" w14:textId="77777777" w:rsidR="00CD5706" w:rsidRPr="00CD5706" w:rsidRDefault="00CD5706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CD5706">
        <w:rPr>
          <w:rFonts w:ascii="Arial" w:hAnsi="Arial" w:cs="Arial"/>
          <w:sz w:val="20"/>
          <w:szCs w:val="20"/>
        </w:rPr>
        <w:t>a) posiadać parametry techniczne i funkcjonalne nie gorsze od określonych w dokumentacji,</w:t>
      </w:r>
    </w:p>
    <w:p w14:paraId="3815E250" w14:textId="77777777" w:rsidR="00A10707" w:rsidRDefault="00CD5706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CD5706">
        <w:rPr>
          <w:rFonts w:ascii="Arial" w:hAnsi="Arial" w:cs="Arial"/>
          <w:sz w:val="20"/>
          <w:szCs w:val="20"/>
        </w:rPr>
        <w:t>b) posiadać stosowne dopuszczenia i atesty.</w:t>
      </w:r>
    </w:p>
    <w:p w14:paraId="3A97F240" w14:textId="77777777" w:rsidR="00A10707" w:rsidRDefault="00A10707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2355D42" w14:textId="77777777" w:rsidR="00921977" w:rsidRDefault="006A1DAC" w:rsidP="00A1070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9668E" w:rsidRPr="00A9668E">
        <w:rPr>
          <w:rFonts w:ascii="Arial" w:hAnsi="Arial" w:cs="Arial"/>
          <w:b/>
          <w:sz w:val="20"/>
          <w:szCs w:val="20"/>
        </w:rPr>
        <w:t xml:space="preserve">.4. </w:t>
      </w:r>
      <w:r w:rsidR="00CD5706" w:rsidRPr="00CD5706">
        <w:rPr>
          <w:rFonts w:ascii="Arial" w:hAnsi="Arial" w:cs="Arial"/>
          <w:sz w:val="20"/>
          <w:szCs w:val="20"/>
        </w:rPr>
        <w:t xml:space="preserve">Opis zaproponowanych rozwiązań równoważnych </w:t>
      </w:r>
      <w:r w:rsidR="00CD5706" w:rsidRPr="003D56E5">
        <w:rPr>
          <w:rFonts w:ascii="Arial" w:hAnsi="Arial" w:cs="Arial"/>
          <w:sz w:val="20"/>
          <w:szCs w:val="20"/>
          <w:u w:val="single"/>
        </w:rPr>
        <w:t>powinien być dołączony do oferty</w:t>
      </w:r>
      <w:r w:rsidR="00CD5706" w:rsidRPr="00CD5706">
        <w:rPr>
          <w:rFonts w:ascii="Arial" w:hAnsi="Arial" w:cs="Arial"/>
          <w:sz w:val="20"/>
          <w:szCs w:val="20"/>
        </w:rPr>
        <w:t xml:space="preserve"> i musi być na tyle szczegółowy,</w:t>
      </w:r>
      <w:r w:rsidR="002055EA">
        <w:rPr>
          <w:rFonts w:ascii="Arial" w:hAnsi="Arial" w:cs="Arial"/>
          <w:sz w:val="20"/>
          <w:szCs w:val="20"/>
        </w:rPr>
        <w:t xml:space="preserve"> żeby z</w:t>
      </w:r>
      <w:r w:rsidR="00CD5706" w:rsidRPr="00CD5706">
        <w:rPr>
          <w:rFonts w:ascii="Arial" w:hAnsi="Arial" w:cs="Arial"/>
          <w:sz w:val="20"/>
          <w:szCs w:val="20"/>
        </w:rPr>
        <w:t>amawiający przy ocenie oferty mógł ocenić spełnienie wymagań dotyczących ich parametrów technicznych oraz rozstrzygnąć, czy zaproponowane rozwiązania są</w:t>
      </w:r>
      <w:r w:rsidR="002055EA">
        <w:rPr>
          <w:rFonts w:ascii="Arial" w:hAnsi="Arial" w:cs="Arial"/>
          <w:sz w:val="20"/>
          <w:szCs w:val="20"/>
        </w:rPr>
        <w:t xml:space="preserve"> równoważne. Oznacza to, że na w</w:t>
      </w:r>
      <w:r w:rsidR="00CD5706" w:rsidRPr="00CD5706">
        <w:rPr>
          <w:rFonts w:ascii="Arial" w:hAnsi="Arial" w:cs="Arial"/>
          <w:sz w:val="20"/>
          <w:szCs w:val="20"/>
        </w:rPr>
        <w:t>ykonawcy spoczywa obowiązek wykazania, że zaoferowane przez niego materiały i inne elementy są równoważne</w:t>
      </w:r>
      <w:r w:rsidR="0021341C">
        <w:rPr>
          <w:rFonts w:ascii="Arial" w:hAnsi="Arial" w:cs="Arial"/>
          <w:sz w:val="20"/>
          <w:szCs w:val="20"/>
        </w:rPr>
        <w:t xml:space="preserve"> w stosunku do opisanych przez z</w:t>
      </w:r>
      <w:r w:rsidR="00CD5706" w:rsidRPr="00CD5706">
        <w:rPr>
          <w:rFonts w:ascii="Arial" w:hAnsi="Arial" w:cs="Arial"/>
          <w:sz w:val="20"/>
          <w:szCs w:val="20"/>
        </w:rPr>
        <w:t>amawiającego.</w:t>
      </w:r>
    </w:p>
    <w:p w14:paraId="0447AF48" w14:textId="77777777" w:rsidR="001537AB" w:rsidRPr="00A9668E" w:rsidRDefault="001537AB" w:rsidP="00A9668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D1C0BD6" w14:textId="77777777" w:rsidR="00921977" w:rsidRPr="000C7661" w:rsidRDefault="009F17E6" w:rsidP="00CD35F9">
      <w:pPr>
        <w:pStyle w:val="arimr"/>
        <w:widowControl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suppressAutoHyphens/>
        <w:snapToGrid/>
        <w:spacing w:line="240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INFORMACJA O OBOWIĄZKU OSOBISTEGO WYKONANIA PRZEZ WYKONAWCĘ KLUCZOWYCH ZADAŃ, JEŻELI ZAMAWIAJĄCY DOKONUJE TAKIEGO ZASTRZEŻENIA ZGODNIE Z ART. 60 I ART. 121 PZP </w:t>
      </w:r>
    </w:p>
    <w:p w14:paraId="47FEF0CD" w14:textId="77777777" w:rsidR="008A380B" w:rsidRDefault="008A380B" w:rsidP="008A380B">
      <w:pPr>
        <w:pStyle w:val="arimr"/>
        <w:widowControl/>
        <w:tabs>
          <w:tab w:val="left" w:pos="284"/>
        </w:tabs>
        <w:suppressAutoHyphens/>
        <w:snapToGrid/>
        <w:spacing w:line="240" w:lineRule="auto"/>
        <w:jc w:val="both"/>
        <w:rPr>
          <w:rFonts w:ascii="Arial" w:hAnsi="Arial" w:cs="Arial"/>
          <w:sz w:val="20"/>
          <w:lang w:val="pl-PL"/>
        </w:rPr>
      </w:pPr>
    </w:p>
    <w:p w14:paraId="1A68BD12" w14:textId="77777777" w:rsidR="00921977" w:rsidRDefault="00921977" w:rsidP="00893EEC">
      <w:pPr>
        <w:pStyle w:val="arimr"/>
        <w:widowControl/>
        <w:numPr>
          <w:ilvl w:val="0"/>
          <w:numId w:val="15"/>
        </w:numPr>
        <w:tabs>
          <w:tab w:val="clear" w:pos="453"/>
          <w:tab w:val="left" w:pos="284"/>
        </w:tabs>
        <w:suppressAutoHyphens/>
        <w:snapToGrid/>
        <w:spacing w:line="240" w:lineRule="auto"/>
        <w:ind w:left="0" w:firstLine="0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14:paraId="3F2A11CA" w14:textId="77777777" w:rsidR="008A380B" w:rsidRPr="000C7661" w:rsidRDefault="008A380B" w:rsidP="008A380B">
      <w:pPr>
        <w:pStyle w:val="arimr"/>
        <w:widowControl/>
        <w:tabs>
          <w:tab w:val="left" w:pos="284"/>
        </w:tabs>
        <w:suppressAutoHyphens/>
        <w:snapToGrid/>
        <w:spacing w:line="240" w:lineRule="auto"/>
        <w:jc w:val="both"/>
        <w:rPr>
          <w:rFonts w:ascii="Arial" w:hAnsi="Arial" w:cs="Arial"/>
          <w:sz w:val="20"/>
          <w:lang w:val="pl-PL"/>
        </w:rPr>
      </w:pPr>
    </w:p>
    <w:p w14:paraId="4BF93957" w14:textId="77777777" w:rsidR="00921977" w:rsidRDefault="00921977" w:rsidP="00893EEC">
      <w:pPr>
        <w:pStyle w:val="arimr"/>
        <w:widowControl/>
        <w:numPr>
          <w:ilvl w:val="0"/>
          <w:numId w:val="15"/>
        </w:numPr>
        <w:tabs>
          <w:tab w:val="clear" w:pos="453"/>
          <w:tab w:val="left" w:pos="284"/>
        </w:tabs>
        <w:suppressAutoHyphens/>
        <w:snapToGrid/>
        <w:spacing w:line="240" w:lineRule="auto"/>
        <w:ind w:left="0" w:firstLine="0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sz w:val="20"/>
          <w:lang w:val="pl-PL"/>
        </w:rPr>
        <w:t xml:space="preserve">Zamawiający </w:t>
      </w:r>
      <w:r w:rsidRPr="000C7661">
        <w:rPr>
          <w:rFonts w:ascii="Arial" w:hAnsi="Arial" w:cs="Arial"/>
          <w:b/>
          <w:sz w:val="20"/>
          <w:lang w:val="pl-PL"/>
        </w:rPr>
        <w:t>nie zastrzega</w:t>
      </w:r>
      <w:r w:rsidRPr="000C7661">
        <w:rPr>
          <w:rFonts w:ascii="Arial" w:hAnsi="Arial" w:cs="Arial"/>
          <w:sz w:val="20"/>
          <w:lang w:val="pl-PL"/>
        </w:rPr>
        <w:t xml:space="preserve"> obowią</w:t>
      </w:r>
      <w:r w:rsidR="00E17CB6">
        <w:rPr>
          <w:rFonts w:ascii="Arial" w:hAnsi="Arial" w:cs="Arial"/>
          <w:sz w:val="20"/>
          <w:lang w:val="pl-PL"/>
        </w:rPr>
        <w:t>zku osobistego wykonania przez w</w:t>
      </w:r>
      <w:r w:rsidRPr="000C7661">
        <w:rPr>
          <w:rFonts w:ascii="Arial" w:hAnsi="Arial" w:cs="Arial"/>
          <w:sz w:val="20"/>
          <w:lang w:val="pl-PL"/>
        </w:rPr>
        <w:t>ykonawcę kluczowych części zamówienia.</w:t>
      </w:r>
    </w:p>
    <w:p w14:paraId="331998F8" w14:textId="77777777" w:rsidR="008A380B" w:rsidRPr="000C7661" w:rsidRDefault="008A380B" w:rsidP="008A380B">
      <w:pPr>
        <w:pStyle w:val="arimr"/>
        <w:widowControl/>
        <w:tabs>
          <w:tab w:val="left" w:pos="284"/>
        </w:tabs>
        <w:suppressAutoHyphens/>
        <w:snapToGrid/>
        <w:spacing w:line="240" w:lineRule="auto"/>
        <w:jc w:val="both"/>
        <w:rPr>
          <w:rFonts w:ascii="Arial" w:hAnsi="Arial" w:cs="Arial"/>
          <w:sz w:val="20"/>
          <w:lang w:val="pl-PL"/>
        </w:rPr>
      </w:pPr>
    </w:p>
    <w:p w14:paraId="780E3E2D" w14:textId="77777777" w:rsidR="00921977" w:rsidRPr="000C7661" w:rsidRDefault="00921977" w:rsidP="00893EEC">
      <w:pPr>
        <w:pStyle w:val="arimr"/>
        <w:widowControl/>
        <w:numPr>
          <w:ilvl w:val="0"/>
          <w:numId w:val="15"/>
        </w:numPr>
        <w:tabs>
          <w:tab w:val="clear" w:pos="453"/>
          <w:tab w:val="left" w:pos="284"/>
        </w:tabs>
        <w:suppressAutoHyphens/>
        <w:snapToGrid/>
        <w:spacing w:line="240" w:lineRule="auto"/>
        <w:ind w:left="0" w:firstLine="0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sz w:val="20"/>
          <w:lang w:val="pl-PL"/>
        </w:rPr>
        <w:t>Zamawiający wymaga, aby w przypadku powierzenia części zamówienia p</w:t>
      </w:r>
      <w:r w:rsidR="00B769E9">
        <w:rPr>
          <w:rFonts w:ascii="Arial" w:hAnsi="Arial" w:cs="Arial"/>
          <w:sz w:val="20"/>
          <w:lang w:val="pl-PL"/>
        </w:rPr>
        <w:t>odwykonawcom, w</w:t>
      </w:r>
      <w:r w:rsidRPr="000C7661">
        <w:rPr>
          <w:rFonts w:ascii="Arial" w:hAnsi="Arial" w:cs="Arial"/>
          <w:sz w:val="20"/>
          <w:lang w:val="pl-PL"/>
        </w:rPr>
        <w:t>ykonawca wskazał w ofercie części zamówienia, których wykonanie zamierza powierzyć podwykonawcom oraz podał (o ile są mu wiadome na tym etapie) nazwy (firmy) tych podwykonawców.</w:t>
      </w:r>
    </w:p>
    <w:p w14:paraId="55744D9E" w14:textId="77777777" w:rsidR="00921977" w:rsidRPr="00690F87" w:rsidRDefault="00921977" w:rsidP="00CD35F9">
      <w:pPr>
        <w:pStyle w:val="arimr"/>
        <w:widowControl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690F87">
        <w:rPr>
          <w:rFonts w:ascii="Arial" w:hAnsi="Arial" w:cs="Arial"/>
          <w:b/>
          <w:sz w:val="20"/>
          <w:lang w:val="pl-PL"/>
        </w:rPr>
        <w:t>TERMIN WYKONANIA ZAMÓWIENIA</w:t>
      </w:r>
    </w:p>
    <w:p w14:paraId="69D2773E" w14:textId="77777777" w:rsidR="00C4045D" w:rsidRPr="00690F87" w:rsidRDefault="00C4045D" w:rsidP="00C4045D">
      <w:pPr>
        <w:pStyle w:val="pkt"/>
        <w:spacing w:before="0" w:after="0" w:line="360" w:lineRule="auto"/>
        <w:ind w:left="284" w:firstLine="0"/>
        <w:rPr>
          <w:rFonts w:ascii="Arial" w:hAnsi="Arial" w:cs="Arial"/>
          <w:sz w:val="20"/>
        </w:rPr>
      </w:pPr>
    </w:p>
    <w:p w14:paraId="4A35855A" w14:textId="77777777" w:rsidR="00921977" w:rsidRPr="00690F87" w:rsidRDefault="00690F87" w:rsidP="00893EEC">
      <w:pPr>
        <w:pStyle w:val="pkt"/>
        <w:numPr>
          <w:ilvl w:val="0"/>
          <w:numId w:val="16"/>
        </w:numPr>
        <w:spacing w:before="0" w:after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Termin wykonania zamówienia</w:t>
      </w:r>
      <w:r w:rsidR="00921977" w:rsidRPr="00690F87">
        <w:rPr>
          <w:rFonts w:ascii="Arial" w:hAnsi="Arial" w:cs="Arial"/>
          <w:sz w:val="20"/>
        </w:rPr>
        <w:t xml:space="preserve"> wynosi: </w:t>
      </w:r>
      <w:r w:rsidR="0091244C">
        <w:rPr>
          <w:rFonts w:ascii="Arial" w:hAnsi="Arial" w:cs="Arial"/>
          <w:b/>
          <w:sz w:val="20"/>
        </w:rPr>
        <w:t>14 miesięcy</w:t>
      </w:r>
      <w:r w:rsidRPr="00690F87">
        <w:rPr>
          <w:rFonts w:ascii="Arial" w:hAnsi="Arial" w:cs="Arial"/>
          <w:b/>
          <w:sz w:val="20"/>
        </w:rPr>
        <w:t xml:space="preserve"> </w:t>
      </w:r>
      <w:r w:rsidRPr="00690F87">
        <w:rPr>
          <w:rFonts w:ascii="Arial" w:hAnsi="Arial" w:cs="Arial"/>
          <w:sz w:val="20"/>
        </w:rPr>
        <w:t>od daty podpisania umowy.</w:t>
      </w:r>
    </w:p>
    <w:p w14:paraId="0249A2E5" w14:textId="77777777" w:rsidR="008A380B" w:rsidRPr="00F16ED8" w:rsidRDefault="008A380B" w:rsidP="008A380B">
      <w:pPr>
        <w:pStyle w:val="pkt"/>
        <w:spacing w:before="0" w:after="0"/>
        <w:ind w:left="284" w:firstLine="0"/>
        <w:rPr>
          <w:rFonts w:ascii="Arial" w:hAnsi="Arial" w:cs="Arial"/>
          <w:sz w:val="20"/>
          <w:highlight w:val="yellow"/>
        </w:rPr>
      </w:pPr>
    </w:p>
    <w:p w14:paraId="5DFACC75" w14:textId="77777777" w:rsidR="00921977" w:rsidRPr="00DD6163" w:rsidRDefault="00921977" w:rsidP="00893EEC">
      <w:pPr>
        <w:pStyle w:val="pkt"/>
        <w:numPr>
          <w:ilvl w:val="0"/>
          <w:numId w:val="16"/>
        </w:numPr>
        <w:spacing w:before="0" w:after="0"/>
        <w:ind w:left="284" w:hanging="284"/>
        <w:rPr>
          <w:rFonts w:ascii="Arial" w:hAnsi="Arial" w:cs="Arial"/>
          <w:sz w:val="20"/>
        </w:rPr>
      </w:pPr>
      <w:r w:rsidRPr="00DD6163">
        <w:rPr>
          <w:rFonts w:ascii="Arial" w:hAnsi="Arial" w:cs="Arial"/>
          <w:sz w:val="20"/>
        </w:rPr>
        <w:t>Szczegółowe zagadnienia dotyczące terminu realizacji umowy uregulowan</w:t>
      </w:r>
      <w:r w:rsidR="00DD6163">
        <w:rPr>
          <w:rFonts w:ascii="Arial" w:hAnsi="Arial" w:cs="Arial"/>
          <w:sz w:val="20"/>
        </w:rPr>
        <w:t>e są we wzorze umowy stanowiącym</w:t>
      </w:r>
      <w:r w:rsidRPr="00DD6163">
        <w:rPr>
          <w:rFonts w:ascii="Arial" w:hAnsi="Arial" w:cs="Arial"/>
          <w:sz w:val="20"/>
        </w:rPr>
        <w:t xml:space="preserve"> </w:t>
      </w:r>
      <w:r w:rsidRPr="00DD6163">
        <w:rPr>
          <w:rFonts w:ascii="Arial" w:hAnsi="Arial" w:cs="Arial"/>
          <w:b/>
          <w:bCs/>
          <w:sz w:val="20"/>
        </w:rPr>
        <w:t xml:space="preserve">załącznik nr </w:t>
      </w:r>
      <w:r w:rsidR="0037650E">
        <w:rPr>
          <w:rFonts w:ascii="Arial" w:hAnsi="Arial" w:cs="Arial"/>
          <w:b/>
          <w:bCs/>
          <w:sz w:val="20"/>
        </w:rPr>
        <w:t>10</w:t>
      </w:r>
      <w:r w:rsidRPr="00DD6163">
        <w:rPr>
          <w:rFonts w:ascii="Arial" w:hAnsi="Arial" w:cs="Arial"/>
          <w:b/>
          <w:bCs/>
          <w:sz w:val="20"/>
        </w:rPr>
        <w:t xml:space="preserve"> do SWZ</w:t>
      </w:r>
      <w:r w:rsidRPr="00DD6163">
        <w:rPr>
          <w:rFonts w:ascii="Arial" w:hAnsi="Arial" w:cs="Arial"/>
          <w:sz w:val="20"/>
        </w:rPr>
        <w:t>.</w:t>
      </w:r>
    </w:p>
    <w:p w14:paraId="79829738" w14:textId="77777777" w:rsidR="00FA6ABA" w:rsidRPr="002C6831" w:rsidRDefault="00FA6ABA" w:rsidP="00FA6ABA">
      <w:pPr>
        <w:pStyle w:val="pkt"/>
        <w:spacing w:before="0" w:after="0" w:line="360" w:lineRule="auto"/>
        <w:ind w:left="284" w:firstLine="0"/>
        <w:rPr>
          <w:rFonts w:ascii="Arial" w:hAnsi="Arial" w:cs="Arial"/>
          <w:sz w:val="20"/>
          <w:highlight w:val="yellow"/>
        </w:rPr>
      </w:pPr>
    </w:p>
    <w:p w14:paraId="21F033B6" w14:textId="77777777" w:rsidR="00FE0265" w:rsidRPr="00055676" w:rsidRDefault="002563EC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0"/>
          <w:tab w:val="left" w:pos="284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F6752F">
        <w:rPr>
          <w:rFonts w:ascii="Arial" w:hAnsi="Arial" w:cs="Arial"/>
          <w:b/>
          <w:sz w:val="20"/>
        </w:rPr>
        <w:t xml:space="preserve">INFORMACJA O WARUNKCH UDZIAŁU W POSTĘPOWANIU. </w:t>
      </w:r>
    </w:p>
    <w:p w14:paraId="16FC840B" w14:textId="77777777" w:rsidR="00055676" w:rsidRDefault="00055676" w:rsidP="00055676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120" w:line="312" w:lineRule="auto"/>
        <w:ind w:left="0" w:firstLine="0"/>
        <w:rPr>
          <w:rFonts w:ascii="Arial" w:hAnsi="Arial" w:cs="Arial"/>
          <w:sz w:val="20"/>
        </w:rPr>
      </w:pPr>
    </w:p>
    <w:p w14:paraId="706252F0" w14:textId="77777777" w:rsidR="00055676" w:rsidRDefault="00055676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 w:rsidRPr="00C22785"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055676">
        <w:rPr>
          <w:rFonts w:ascii="Arial" w:hAnsi="Arial" w:cs="Arial"/>
          <w:sz w:val="20"/>
        </w:rPr>
        <w:t>O udzielen</w:t>
      </w:r>
      <w:r w:rsidR="007B68BA">
        <w:rPr>
          <w:rFonts w:ascii="Arial" w:hAnsi="Arial" w:cs="Arial"/>
          <w:sz w:val="20"/>
        </w:rPr>
        <w:t>ie zamówienia mogą ubiegać się w</w:t>
      </w:r>
      <w:r w:rsidRPr="00055676">
        <w:rPr>
          <w:rFonts w:ascii="Arial" w:hAnsi="Arial" w:cs="Arial"/>
          <w:sz w:val="20"/>
        </w:rPr>
        <w:t xml:space="preserve">ykonawcy, </w:t>
      </w:r>
      <w:r w:rsidRPr="002769A0">
        <w:rPr>
          <w:rFonts w:ascii="Arial" w:hAnsi="Arial" w:cs="Arial"/>
          <w:sz w:val="20"/>
        </w:rPr>
        <w:t>którzy nie podlegają wykluczeniu na za</w:t>
      </w:r>
      <w:r w:rsidR="00232C25">
        <w:rPr>
          <w:rFonts w:ascii="Arial" w:hAnsi="Arial" w:cs="Arial"/>
          <w:sz w:val="20"/>
        </w:rPr>
        <w:t xml:space="preserve">sadach określonych w dziale VII </w:t>
      </w:r>
      <w:r w:rsidRPr="002769A0">
        <w:rPr>
          <w:rFonts w:ascii="Arial" w:hAnsi="Arial" w:cs="Arial"/>
          <w:sz w:val="20"/>
        </w:rPr>
        <w:t>SWZ</w:t>
      </w:r>
      <w:r w:rsidRPr="00055676">
        <w:rPr>
          <w:rFonts w:ascii="Arial" w:hAnsi="Arial" w:cs="Arial"/>
          <w:sz w:val="20"/>
        </w:rPr>
        <w:t xml:space="preserve"> oraz spełniają określone </w:t>
      </w:r>
      <w:r w:rsidR="004F05F7">
        <w:rPr>
          <w:rFonts w:ascii="Arial" w:hAnsi="Arial" w:cs="Arial"/>
          <w:sz w:val="20"/>
        </w:rPr>
        <w:t>p</w:t>
      </w:r>
      <w:r w:rsidR="007B68BA">
        <w:rPr>
          <w:rFonts w:ascii="Arial" w:hAnsi="Arial" w:cs="Arial"/>
          <w:sz w:val="20"/>
        </w:rPr>
        <w:t>rzez z</w:t>
      </w:r>
      <w:r w:rsidRPr="00055676">
        <w:rPr>
          <w:rFonts w:ascii="Arial" w:hAnsi="Arial" w:cs="Arial"/>
          <w:sz w:val="20"/>
        </w:rPr>
        <w:t>amawiającego warunki udziału w postępowaniu.</w:t>
      </w:r>
    </w:p>
    <w:p w14:paraId="0714C331" w14:textId="77777777" w:rsidR="00C22785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14:paraId="4290E7F9" w14:textId="77777777" w:rsidR="00055676" w:rsidRDefault="003A5281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 w:rsidRPr="00C22785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="00055676" w:rsidRPr="00055676">
        <w:rPr>
          <w:rFonts w:ascii="Arial" w:hAnsi="Arial" w:cs="Arial"/>
          <w:sz w:val="20"/>
        </w:rPr>
        <w:t>Zama</w:t>
      </w:r>
      <w:r w:rsidR="00C2642C">
        <w:rPr>
          <w:rFonts w:ascii="Arial" w:hAnsi="Arial" w:cs="Arial"/>
          <w:sz w:val="20"/>
        </w:rPr>
        <w:t>wiający wymaga wykazania przez w</w:t>
      </w:r>
      <w:r w:rsidR="00055676" w:rsidRPr="00055676">
        <w:rPr>
          <w:rFonts w:ascii="Arial" w:hAnsi="Arial" w:cs="Arial"/>
          <w:sz w:val="20"/>
        </w:rPr>
        <w:t>ykonawcę spełnienia warunków udziału w postępowaniu, dotyczących:</w:t>
      </w:r>
    </w:p>
    <w:p w14:paraId="4C2005A3" w14:textId="77777777" w:rsidR="00C22785" w:rsidRPr="00055676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14:paraId="03851150" w14:textId="77777777" w:rsidR="00055676" w:rsidRPr="00055676" w:rsidRDefault="00055676" w:rsidP="00893EEC">
      <w:pPr>
        <w:pStyle w:val="pkt"/>
        <w:numPr>
          <w:ilvl w:val="1"/>
          <w:numId w:val="45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zdolności do występowania w obrocie gospodarczym:</w:t>
      </w:r>
    </w:p>
    <w:p w14:paraId="22F5EE66" w14:textId="77777777" w:rsidR="00055676" w:rsidRDefault="00055676" w:rsidP="00C22785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  <w:r w:rsidRPr="00055676">
        <w:rPr>
          <w:rFonts w:ascii="Arial" w:hAnsi="Arial" w:cs="Arial"/>
          <w:i/>
          <w:sz w:val="20"/>
        </w:rPr>
        <w:t xml:space="preserve">Zamawiający nie stawia </w:t>
      </w:r>
      <w:r w:rsidR="007C3AE8">
        <w:rPr>
          <w:rFonts w:ascii="Arial" w:hAnsi="Arial" w:cs="Arial"/>
          <w:i/>
          <w:sz w:val="20"/>
        </w:rPr>
        <w:t>szczególnych wymagań z zakresu tego warunku.</w:t>
      </w:r>
    </w:p>
    <w:p w14:paraId="4FC78BB5" w14:textId="77777777" w:rsidR="00C22785" w:rsidRPr="00055676" w:rsidRDefault="00C22785" w:rsidP="00C22785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</w:p>
    <w:p w14:paraId="354771A0" w14:textId="77777777" w:rsidR="00055676" w:rsidRPr="00055676" w:rsidRDefault="00055676" w:rsidP="00893EEC">
      <w:pPr>
        <w:pStyle w:val="pkt"/>
        <w:numPr>
          <w:ilvl w:val="1"/>
          <w:numId w:val="45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uprawnień do prowadzenia określonej działalności gospodarczej lub zawodowej, o ile wynika to z odrębnych przepisów:</w:t>
      </w:r>
    </w:p>
    <w:p w14:paraId="10DEDCEC" w14:textId="77777777" w:rsidR="00055676" w:rsidRDefault="007C3AE8" w:rsidP="007C3AE8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  <w:r w:rsidRPr="00055676">
        <w:rPr>
          <w:rFonts w:ascii="Arial" w:hAnsi="Arial" w:cs="Arial"/>
          <w:i/>
          <w:sz w:val="20"/>
        </w:rPr>
        <w:t xml:space="preserve">Zamawiający nie stawia </w:t>
      </w:r>
      <w:r>
        <w:rPr>
          <w:rFonts w:ascii="Arial" w:hAnsi="Arial" w:cs="Arial"/>
          <w:i/>
          <w:sz w:val="20"/>
        </w:rPr>
        <w:t>szczególnych wymagań z zakresu tego warunku.</w:t>
      </w:r>
    </w:p>
    <w:p w14:paraId="50CDFC63" w14:textId="77777777" w:rsidR="00C22785" w:rsidRPr="00055676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</w:p>
    <w:p w14:paraId="095833B7" w14:textId="77777777" w:rsidR="00055676" w:rsidRPr="00055676" w:rsidRDefault="00055676" w:rsidP="00893EEC">
      <w:pPr>
        <w:pStyle w:val="pkt"/>
        <w:numPr>
          <w:ilvl w:val="1"/>
          <w:numId w:val="45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sytuacji ekonomicznej i finansowej:</w:t>
      </w:r>
    </w:p>
    <w:p w14:paraId="17C4AD7A" w14:textId="77777777" w:rsidR="00055676" w:rsidRDefault="00055676" w:rsidP="007C3AE8">
      <w:pPr>
        <w:pStyle w:val="pkt"/>
        <w:tabs>
          <w:tab w:val="left" w:pos="0"/>
          <w:tab w:val="left" w:pos="142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  <w:r w:rsidRPr="00055676">
        <w:rPr>
          <w:rFonts w:ascii="Arial" w:hAnsi="Arial" w:cs="Arial"/>
          <w:i/>
          <w:sz w:val="20"/>
        </w:rPr>
        <w:t>Zamawiający nie staw</w:t>
      </w:r>
      <w:r w:rsidR="007C3AE8">
        <w:rPr>
          <w:rFonts w:ascii="Arial" w:hAnsi="Arial" w:cs="Arial"/>
          <w:i/>
          <w:sz w:val="20"/>
        </w:rPr>
        <w:t>ia szczególnych wymagań z zakresu tego warunku.</w:t>
      </w:r>
    </w:p>
    <w:p w14:paraId="6F3FEB6C" w14:textId="77777777" w:rsidR="00C22785" w:rsidRPr="00055676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i/>
          <w:sz w:val="20"/>
        </w:rPr>
      </w:pPr>
    </w:p>
    <w:p w14:paraId="023780BB" w14:textId="77777777" w:rsidR="00055676" w:rsidRPr="00055676" w:rsidRDefault="00055676" w:rsidP="00893EEC">
      <w:pPr>
        <w:pStyle w:val="pkt"/>
        <w:numPr>
          <w:ilvl w:val="1"/>
          <w:numId w:val="45"/>
        </w:numPr>
        <w:tabs>
          <w:tab w:val="left" w:pos="0"/>
          <w:tab w:val="left" w:pos="284"/>
        </w:tabs>
        <w:autoSpaceDE w:val="0"/>
        <w:autoSpaceDN w:val="0"/>
        <w:spacing w:before="0" w:after="0"/>
        <w:rPr>
          <w:rFonts w:ascii="Arial" w:hAnsi="Arial" w:cs="Arial"/>
          <w:b/>
          <w:sz w:val="20"/>
        </w:rPr>
      </w:pPr>
      <w:r w:rsidRPr="00055676">
        <w:rPr>
          <w:rFonts w:ascii="Arial" w:hAnsi="Arial" w:cs="Arial"/>
          <w:b/>
          <w:sz w:val="20"/>
        </w:rPr>
        <w:t>zdolności technicznej lub zawodowej:</w:t>
      </w:r>
    </w:p>
    <w:p w14:paraId="26522807" w14:textId="77777777" w:rsidR="00C22785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14:paraId="38D660D3" w14:textId="77777777" w:rsidR="00055676" w:rsidRDefault="0080256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celu potwierdzenia spełnienia </w:t>
      </w:r>
      <w:r w:rsidR="000B3857">
        <w:rPr>
          <w:rFonts w:ascii="Arial" w:hAnsi="Arial" w:cs="Arial"/>
          <w:sz w:val="20"/>
        </w:rPr>
        <w:t>warunku, w</w:t>
      </w:r>
      <w:r w:rsidR="00055676" w:rsidRPr="00055676">
        <w:rPr>
          <w:rFonts w:ascii="Arial" w:hAnsi="Arial" w:cs="Arial"/>
          <w:sz w:val="20"/>
        </w:rPr>
        <w:t>ykonawca wykaże, że:</w:t>
      </w:r>
    </w:p>
    <w:p w14:paraId="134D45B0" w14:textId="77777777" w:rsidR="00C22785" w:rsidRPr="00055676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14:paraId="16772BE9" w14:textId="77777777" w:rsidR="003C27CC" w:rsidRDefault="00714926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 w:rsidRPr="00714926">
        <w:rPr>
          <w:rFonts w:ascii="Arial" w:hAnsi="Arial" w:cs="Arial"/>
          <w:b/>
          <w:sz w:val="20"/>
        </w:rPr>
        <w:t>2.4.1.</w:t>
      </w:r>
      <w:r w:rsidR="00055676" w:rsidRPr="00055676">
        <w:rPr>
          <w:rFonts w:ascii="Arial" w:hAnsi="Arial" w:cs="Arial"/>
          <w:sz w:val="20"/>
        </w:rPr>
        <w:t xml:space="preserve"> nie wcześniej niż w okresie 5 lat przed upływem składania ofert, a jeżeli okres prowadzenia działalności jest krótszy – w tym okresie, należycie wykonał</w:t>
      </w:r>
      <w:r w:rsidR="003C27CC">
        <w:rPr>
          <w:rFonts w:ascii="Arial" w:hAnsi="Arial" w:cs="Arial"/>
          <w:sz w:val="20"/>
        </w:rPr>
        <w:t>:</w:t>
      </w:r>
    </w:p>
    <w:p w14:paraId="74DC3B3F" w14:textId="77777777" w:rsidR="003C27CC" w:rsidRDefault="003C27CC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14:paraId="3FD9C32B" w14:textId="571EAFC4" w:rsidR="00DC567E" w:rsidRPr="00DC567E" w:rsidRDefault="00DC567E" w:rsidP="00DC567E">
      <w:pPr>
        <w:pStyle w:val="pkt"/>
        <w:tabs>
          <w:tab w:val="left" w:pos="0"/>
          <w:tab w:val="left" w:pos="284"/>
        </w:tabs>
        <w:autoSpaceDE w:val="0"/>
        <w:autoSpaceDN w:val="0"/>
        <w:rPr>
          <w:rFonts w:ascii="Arial" w:hAnsi="Arial" w:cs="Arial"/>
          <w:sz w:val="20"/>
        </w:rPr>
      </w:pPr>
      <w:r w:rsidRPr="00DC567E">
        <w:rPr>
          <w:rFonts w:ascii="Arial" w:hAnsi="Arial" w:cs="Arial"/>
          <w:sz w:val="20"/>
        </w:rPr>
        <w:t>•</w:t>
      </w:r>
      <w:r w:rsidRPr="00DC567E">
        <w:rPr>
          <w:rFonts w:ascii="Arial" w:hAnsi="Arial" w:cs="Arial"/>
          <w:sz w:val="20"/>
        </w:rPr>
        <w:tab/>
        <w:t>jedną robotę budowlaną polegającą na budowie lub przebudowie sieci wodociągowe</w:t>
      </w:r>
      <w:r>
        <w:rPr>
          <w:rFonts w:ascii="Arial" w:hAnsi="Arial" w:cs="Arial"/>
          <w:sz w:val="20"/>
        </w:rPr>
        <w:t>j o wartości nie mniejszej niż 1 5</w:t>
      </w:r>
      <w:r w:rsidRPr="00DC567E">
        <w:rPr>
          <w:rFonts w:ascii="Arial" w:hAnsi="Arial" w:cs="Arial"/>
          <w:sz w:val="20"/>
        </w:rPr>
        <w:t>00 000,00 zł brutto,</w:t>
      </w:r>
    </w:p>
    <w:p w14:paraId="20211606" w14:textId="77777777" w:rsidR="00DC567E" w:rsidRPr="00DC567E" w:rsidRDefault="00DC567E" w:rsidP="00DC567E">
      <w:pPr>
        <w:pStyle w:val="pkt"/>
        <w:tabs>
          <w:tab w:val="left" w:pos="0"/>
          <w:tab w:val="left" w:pos="284"/>
        </w:tabs>
        <w:autoSpaceDE w:val="0"/>
        <w:autoSpaceDN w:val="0"/>
        <w:rPr>
          <w:rFonts w:ascii="Arial" w:hAnsi="Arial" w:cs="Arial"/>
          <w:b/>
          <w:sz w:val="20"/>
        </w:rPr>
      </w:pPr>
      <w:r w:rsidRPr="00DC567E">
        <w:rPr>
          <w:rFonts w:ascii="Arial" w:hAnsi="Arial" w:cs="Arial"/>
          <w:b/>
          <w:sz w:val="20"/>
        </w:rPr>
        <w:t>i</w:t>
      </w:r>
    </w:p>
    <w:p w14:paraId="3056B002" w14:textId="56014224" w:rsidR="00DC567E" w:rsidRPr="00DC567E" w:rsidRDefault="00DC567E" w:rsidP="00DC567E">
      <w:pPr>
        <w:pStyle w:val="pkt"/>
        <w:tabs>
          <w:tab w:val="left" w:pos="0"/>
          <w:tab w:val="left" w:pos="284"/>
        </w:tabs>
        <w:autoSpaceDE w:val="0"/>
        <w:autoSpaceDN w:val="0"/>
        <w:rPr>
          <w:rFonts w:ascii="Arial" w:hAnsi="Arial" w:cs="Arial"/>
          <w:sz w:val="20"/>
        </w:rPr>
      </w:pPr>
      <w:r w:rsidRPr="00DC567E">
        <w:rPr>
          <w:rFonts w:ascii="Arial" w:hAnsi="Arial" w:cs="Arial"/>
          <w:sz w:val="20"/>
        </w:rPr>
        <w:t>•</w:t>
      </w:r>
      <w:r w:rsidRPr="00DC567E">
        <w:rPr>
          <w:rFonts w:ascii="Arial" w:hAnsi="Arial" w:cs="Arial"/>
          <w:sz w:val="20"/>
        </w:rPr>
        <w:tab/>
        <w:t>jedną robotę budowlaną polegającą na budowie lub przebudowie sieci kanalizacyjnych sanitarnych</w:t>
      </w:r>
      <w:r w:rsidR="00410DD8">
        <w:rPr>
          <w:rFonts w:ascii="Arial" w:hAnsi="Arial" w:cs="Arial"/>
          <w:sz w:val="20"/>
        </w:rPr>
        <w:t xml:space="preserve"> i/lub deszczowych</w:t>
      </w:r>
      <w:r>
        <w:rPr>
          <w:rFonts w:ascii="Arial" w:hAnsi="Arial" w:cs="Arial"/>
          <w:sz w:val="20"/>
        </w:rPr>
        <w:t xml:space="preserve"> o wartości nie mniejszej niż 3</w:t>
      </w:r>
      <w:r w:rsidRPr="00DC567E">
        <w:rPr>
          <w:rFonts w:ascii="Arial" w:hAnsi="Arial" w:cs="Arial"/>
          <w:sz w:val="20"/>
        </w:rPr>
        <w:t xml:space="preserve"> 500 000,00 zł brutto,</w:t>
      </w:r>
    </w:p>
    <w:p w14:paraId="08AB0FAD" w14:textId="77777777" w:rsidR="00DC567E" w:rsidRPr="00DC567E" w:rsidRDefault="00DC567E" w:rsidP="00DC567E">
      <w:pPr>
        <w:pStyle w:val="pkt"/>
        <w:tabs>
          <w:tab w:val="left" w:pos="0"/>
          <w:tab w:val="left" w:pos="284"/>
        </w:tabs>
        <w:autoSpaceDE w:val="0"/>
        <w:autoSpaceDN w:val="0"/>
        <w:rPr>
          <w:rFonts w:ascii="Arial" w:hAnsi="Arial" w:cs="Arial"/>
          <w:b/>
          <w:sz w:val="20"/>
        </w:rPr>
      </w:pPr>
      <w:r w:rsidRPr="00DC567E">
        <w:rPr>
          <w:rFonts w:ascii="Arial" w:hAnsi="Arial" w:cs="Arial"/>
          <w:b/>
          <w:sz w:val="20"/>
        </w:rPr>
        <w:t>lub</w:t>
      </w:r>
    </w:p>
    <w:p w14:paraId="0F487E45" w14:textId="77777777" w:rsidR="00410DD8" w:rsidRDefault="00DC567E" w:rsidP="00DC567E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•  </w:t>
      </w:r>
      <w:r w:rsidRPr="00DC567E">
        <w:rPr>
          <w:rFonts w:ascii="Arial" w:hAnsi="Arial" w:cs="Arial"/>
          <w:sz w:val="20"/>
        </w:rPr>
        <w:t>jedną robotę budowlaną polegającą na budowie lub pr</w:t>
      </w:r>
      <w:r w:rsidR="004860A6">
        <w:rPr>
          <w:rFonts w:ascii="Arial" w:hAnsi="Arial" w:cs="Arial"/>
          <w:sz w:val="20"/>
        </w:rPr>
        <w:t xml:space="preserve">zebudowie sieci wod.-kan. </w:t>
      </w:r>
      <w:r w:rsidR="00410DD8">
        <w:rPr>
          <w:rFonts w:ascii="Arial" w:hAnsi="Arial" w:cs="Arial"/>
          <w:sz w:val="20"/>
        </w:rPr>
        <w:t xml:space="preserve">tj. sieci </w:t>
      </w:r>
    </w:p>
    <w:p w14:paraId="72D5F86D" w14:textId="77777777" w:rsidR="00410DD8" w:rsidRDefault="00410DD8" w:rsidP="00DC567E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wodociągowej., sieci kanalizacji sanitarnej i sieci kanalizacji deszczowej</w:t>
      </w:r>
      <w:r w:rsidR="00DC567E" w:rsidRPr="00DC567E">
        <w:rPr>
          <w:rFonts w:ascii="Arial" w:hAnsi="Arial" w:cs="Arial"/>
          <w:sz w:val="20"/>
        </w:rPr>
        <w:t xml:space="preserve"> o</w:t>
      </w:r>
      <w:r w:rsidR="00DC567E">
        <w:rPr>
          <w:rFonts w:ascii="Arial" w:hAnsi="Arial" w:cs="Arial"/>
          <w:sz w:val="20"/>
        </w:rPr>
        <w:t xml:space="preserve"> </w:t>
      </w:r>
      <w:r w:rsidR="00DC567E" w:rsidRPr="00DC567E">
        <w:rPr>
          <w:rFonts w:ascii="Arial" w:hAnsi="Arial" w:cs="Arial"/>
          <w:sz w:val="20"/>
        </w:rPr>
        <w:t>łącznej wart</w:t>
      </w:r>
      <w:r w:rsidR="00DC567E">
        <w:rPr>
          <w:rFonts w:ascii="Arial" w:hAnsi="Arial" w:cs="Arial"/>
          <w:sz w:val="20"/>
        </w:rPr>
        <w:t xml:space="preserve">ości nie </w:t>
      </w:r>
    </w:p>
    <w:p w14:paraId="7DB343C7" w14:textId="253776BF" w:rsidR="003C27CC" w:rsidRDefault="00410DD8" w:rsidP="00DC567E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DC567E">
        <w:rPr>
          <w:rFonts w:ascii="Arial" w:hAnsi="Arial" w:cs="Arial"/>
          <w:sz w:val="20"/>
        </w:rPr>
        <w:t>mniejszej niż 5 000 000,00 zł brutto.</w:t>
      </w:r>
    </w:p>
    <w:p w14:paraId="613C21C7" w14:textId="77777777" w:rsidR="003C27CC" w:rsidRDefault="003C27CC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14:paraId="5AE8AC21" w14:textId="77777777" w:rsidR="00C22785" w:rsidRPr="002F62A3" w:rsidRDefault="00C22785" w:rsidP="00C22785">
      <w:pPr>
        <w:pStyle w:val="pkt"/>
        <w:tabs>
          <w:tab w:val="left" w:pos="0"/>
          <w:tab w:val="left" w:pos="284"/>
        </w:tabs>
        <w:autoSpaceDE w:val="0"/>
        <w:autoSpaceDN w:val="0"/>
        <w:spacing w:before="0" w:after="0"/>
        <w:ind w:left="0" w:firstLine="0"/>
        <w:rPr>
          <w:rFonts w:ascii="Arial" w:hAnsi="Arial" w:cs="Arial"/>
          <w:sz w:val="20"/>
        </w:rPr>
      </w:pPr>
    </w:p>
    <w:p w14:paraId="2B2049DA" w14:textId="77777777" w:rsidR="00B015D8" w:rsidRPr="00B015D8" w:rsidRDefault="00714926" w:rsidP="00C22785">
      <w:pPr>
        <w:tabs>
          <w:tab w:val="left" w:pos="1005"/>
        </w:tabs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2.4.2. </w:t>
      </w:r>
      <w:r w:rsidR="00CB55B7">
        <w:rPr>
          <w:rFonts w:ascii="Arial" w:eastAsia="Arial Unicode MS" w:hAnsi="Arial" w:cs="Arial"/>
          <w:sz w:val="20"/>
          <w:szCs w:val="20"/>
        </w:rPr>
        <w:t>dy</w:t>
      </w:r>
      <w:r w:rsidR="009B3D8D">
        <w:rPr>
          <w:rFonts w:ascii="Arial" w:eastAsia="Arial Unicode MS" w:hAnsi="Arial" w:cs="Arial"/>
          <w:sz w:val="20"/>
          <w:szCs w:val="20"/>
        </w:rPr>
        <w:t xml:space="preserve">sponuje osobami, które </w:t>
      </w:r>
      <w:r w:rsidR="00CB55B7">
        <w:rPr>
          <w:rFonts w:ascii="Arial" w:eastAsia="Arial Unicode MS" w:hAnsi="Arial" w:cs="Arial"/>
          <w:sz w:val="20"/>
          <w:szCs w:val="20"/>
        </w:rPr>
        <w:t>posiada</w:t>
      </w:r>
      <w:r w:rsidR="009B3D8D">
        <w:rPr>
          <w:rFonts w:ascii="Arial" w:eastAsia="Arial Unicode MS" w:hAnsi="Arial" w:cs="Arial"/>
          <w:sz w:val="20"/>
          <w:szCs w:val="20"/>
        </w:rPr>
        <w:t>ją</w:t>
      </w:r>
      <w:r w:rsidR="00B015D8" w:rsidRPr="00B015D8">
        <w:rPr>
          <w:rFonts w:ascii="Arial" w:eastAsia="Arial Unicode MS" w:hAnsi="Arial" w:cs="Arial"/>
          <w:sz w:val="20"/>
          <w:szCs w:val="20"/>
        </w:rPr>
        <w:t xml:space="preserve"> uprawnienia do kierowania robotami budowlanymi tj.:</w:t>
      </w:r>
    </w:p>
    <w:p w14:paraId="10BDFE33" w14:textId="77777777" w:rsidR="00B015D8" w:rsidRPr="00B015D8" w:rsidRDefault="00B015D8" w:rsidP="00C22785">
      <w:pPr>
        <w:pStyle w:val="Akapitzlist"/>
        <w:ind w:left="709"/>
        <w:contextualSpacing/>
        <w:jc w:val="both"/>
        <w:rPr>
          <w:rFonts w:ascii="Arial" w:eastAsia="Arial Unicode MS" w:hAnsi="Arial" w:cs="Arial"/>
          <w:sz w:val="20"/>
          <w:szCs w:val="20"/>
        </w:rPr>
      </w:pPr>
    </w:p>
    <w:p w14:paraId="63CDA15F" w14:textId="77777777" w:rsidR="007A4AAE" w:rsidRPr="00B015D8" w:rsidRDefault="007A4AAE" w:rsidP="007A4AAE">
      <w:pPr>
        <w:pStyle w:val="Akapitzlist"/>
        <w:ind w:left="709"/>
        <w:contextualSpacing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62B4B837" w14:textId="77777777" w:rsidR="007A4AAE" w:rsidRPr="00B015D8" w:rsidRDefault="00F015B7" w:rsidP="00893EEC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kierownikiem budowy</w:t>
      </w:r>
      <w:r w:rsidR="007A4AAE" w:rsidRPr="00B015D8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A4AAE" w:rsidRPr="00B015D8">
        <w:rPr>
          <w:rFonts w:ascii="Arial" w:eastAsia="Arial Unicode MS" w:hAnsi="Arial" w:cs="Arial"/>
          <w:sz w:val="20"/>
          <w:szCs w:val="20"/>
        </w:rPr>
        <w:t xml:space="preserve">posiadającym uprawnienia budowlane </w:t>
      </w:r>
      <w:r w:rsidR="007A4AAE" w:rsidRPr="00B015D8">
        <w:rPr>
          <w:rFonts w:ascii="Arial" w:eastAsia="Arial Unicode MS" w:hAnsi="Arial" w:cs="Arial"/>
          <w:b/>
          <w:sz w:val="20"/>
          <w:szCs w:val="20"/>
        </w:rPr>
        <w:t xml:space="preserve">w specjalności instalacyjnej w zakresie sieci, instalacji i urządzeń cieplnych, wentylacyjnych, gazowych, wodociągowych i kanalizacyjnych </w:t>
      </w:r>
      <w:r w:rsidR="007A4AAE" w:rsidRPr="00B015D8">
        <w:rPr>
          <w:rFonts w:ascii="Arial" w:eastAsia="Arial Unicode MS" w:hAnsi="Arial" w:cs="Arial"/>
          <w:b/>
          <w:sz w:val="20"/>
          <w:szCs w:val="20"/>
          <w:u w:val="single"/>
        </w:rPr>
        <w:t>bez ograniczeń</w:t>
      </w:r>
      <w:r w:rsidR="007A4AAE" w:rsidRPr="00B015D8">
        <w:rPr>
          <w:rFonts w:ascii="Arial" w:eastAsia="Arial Unicode MS" w:hAnsi="Arial" w:cs="Arial"/>
          <w:sz w:val="20"/>
          <w:szCs w:val="20"/>
        </w:rPr>
        <w:t>, o których mowa w art. 15a ust. 20 ustawy z dnia 7 lipca 1994 r</w:t>
      </w:r>
      <w:r>
        <w:rPr>
          <w:rFonts w:ascii="Arial" w:eastAsia="Arial Unicode MS" w:hAnsi="Arial" w:cs="Arial"/>
          <w:sz w:val="20"/>
          <w:szCs w:val="20"/>
        </w:rPr>
        <w:t>. Prawo budowlane</w:t>
      </w:r>
      <w:r w:rsidR="007A4AAE" w:rsidRPr="00B015D8">
        <w:rPr>
          <w:rFonts w:ascii="Arial" w:eastAsia="Arial Unicode MS" w:hAnsi="Arial" w:cs="Arial"/>
          <w:sz w:val="20"/>
          <w:szCs w:val="20"/>
        </w:rPr>
        <w:t>;</w:t>
      </w:r>
    </w:p>
    <w:p w14:paraId="4A0BF5BD" w14:textId="77777777" w:rsidR="007A4AAE" w:rsidRPr="00B015D8" w:rsidRDefault="007A4AAE" w:rsidP="007A4AAE">
      <w:pPr>
        <w:pStyle w:val="Akapitzlist"/>
        <w:ind w:left="709"/>
        <w:contextualSpacing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47DF32BE" w14:textId="77777777" w:rsidR="007A4AAE" w:rsidRPr="00F015B7" w:rsidRDefault="007A4AAE" w:rsidP="00893EEC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  <w:rPr>
          <w:rFonts w:ascii="Arial" w:eastAsia="Arial Unicode MS" w:hAnsi="Arial" w:cs="Arial"/>
          <w:b/>
          <w:sz w:val="20"/>
          <w:szCs w:val="20"/>
        </w:rPr>
      </w:pPr>
      <w:r w:rsidRPr="00B015D8">
        <w:rPr>
          <w:rFonts w:ascii="Arial" w:eastAsia="Arial Unicode MS" w:hAnsi="Arial" w:cs="Arial"/>
          <w:b/>
          <w:sz w:val="20"/>
          <w:szCs w:val="20"/>
        </w:rPr>
        <w:t xml:space="preserve">kierownikiem robót </w:t>
      </w:r>
      <w:r w:rsidRPr="00B015D8">
        <w:rPr>
          <w:rFonts w:ascii="Arial" w:eastAsia="Arial Unicode MS" w:hAnsi="Arial" w:cs="Arial"/>
          <w:sz w:val="20"/>
          <w:szCs w:val="20"/>
        </w:rPr>
        <w:t xml:space="preserve">posiadającym uprawnienia budowlane </w:t>
      </w:r>
      <w:r w:rsidRPr="00B015D8">
        <w:rPr>
          <w:rFonts w:ascii="Arial" w:eastAsia="Arial Unicode MS" w:hAnsi="Arial" w:cs="Arial"/>
          <w:b/>
          <w:sz w:val="20"/>
          <w:szCs w:val="20"/>
        </w:rPr>
        <w:t xml:space="preserve">w specjalności instalacyjnej w zakresie sieci, instalacji i urządzeń elektrycznych i elektroenergetycznych </w:t>
      </w:r>
      <w:r w:rsidRPr="00B015D8">
        <w:rPr>
          <w:rFonts w:ascii="Arial" w:eastAsia="Arial Unicode MS" w:hAnsi="Arial" w:cs="Arial"/>
          <w:b/>
          <w:sz w:val="20"/>
          <w:szCs w:val="20"/>
          <w:u w:val="single"/>
        </w:rPr>
        <w:t>bez ograniczeń</w:t>
      </w:r>
      <w:r w:rsidRPr="00B015D8">
        <w:rPr>
          <w:rFonts w:ascii="Arial" w:eastAsia="Arial Unicode MS" w:hAnsi="Arial" w:cs="Arial"/>
          <w:sz w:val="20"/>
          <w:szCs w:val="20"/>
        </w:rPr>
        <w:t>, o których mowa w art. 15a ust. 22 ustawy z dnia 7 lipca 1994 r</w:t>
      </w:r>
      <w:r>
        <w:rPr>
          <w:rFonts w:ascii="Arial" w:eastAsia="Arial Unicode MS" w:hAnsi="Arial" w:cs="Arial"/>
          <w:sz w:val="20"/>
          <w:szCs w:val="20"/>
        </w:rPr>
        <w:t>. Prawo budowlane</w:t>
      </w:r>
      <w:r w:rsidR="00F015B7">
        <w:rPr>
          <w:rFonts w:ascii="Arial" w:eastAsia="Arial Unicode MS" w:hAnsi="Arial" w:cs="Arial"/>
          <w:sz w:val="20"/>
          <w:szCs w:val="20"/>
        </w:rPr>
        <w:t>;</w:t>
      </w:r>
    </w:p>
    <w:p w14:paraId="58AA901E" w14:textId="77777777" w:rsidR="00F015B7" w:rsidRPr="00F015B7" w:rsidRDefault="00F015B7" w:rsidP="00F015B7">
      <w:pPr>
        <w:pStyle w:val="Akapitzlist"/>
        <w:rPr>
          <w:rFonts w:ascii="Arial" w:eastAsia="Arial Unicode MS" w:hAnsi="Arial" w:cs="Arial"/>
          <w:b/>
          <w:sz w:val="20"/>
          <w:szCs w:val="20"/>
        </w:rPr>
      </w:pPr>
    </w:p>
    <w:p w14:paraId="2267BAB9" w14:textId="77777777" w:rsidR="00F015B7" w:rsidRPr="00B015D8" w:rsidRDefault="00F015B7" w:rsidP="00F015B7">
      <w:pPr>
        <w:pStyle w:val="Akapitzlist"/>
        <w:tabs>
          <w:tab w:val="left" w:pos="284"/>
        </w:tabs>
        <w:ind w:left="0"/>
        <w:contextualSpacing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00730D4C" w14:textId="77777777" w:rsidR="00F015B7" w:rsidRPr="00B015D8" w:rsidRDefault="00F015B7" w:rsidP="00893EEC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  <w:rPr>
          <w:rFonts w:ascii="Arial" w:eastAsia="Arial Unicode MS" w:hAnsi="Arial" w:cs="Arial"/>
          <w:b/>
          <w:sz w:val="20"/>
          <w:szCs w:val="20"/>
        </w:rPr>
      </w:pPr>
      <w:r w:rsidRPr="00B015D8">
        <w:rPr>
          <w:rFonts w:ascii="Arial" w:eastAsia="Arial Unicode MS" w:hAnsi="Arial" w:cs="Arial"/>
          <w:b/>
          <w:sz w:val="20"/>
          <w:szCs w:val="20"/>
        </w:rPr>
        <w:t xml:space="preserve">kierownikiem robót </w:t>
      </w:r>
      <w:r w:rsidRPr="00B015D8">
        <w:rPr>
          <w:rFonts w:ascii="Arial" w:eastAsia="Arial Unicode MS" w:hAnsi="Arial" w:cs="Arial"/>
          <w:sz w:val="20"/>
          <w:szCs w:val="20"/>
        </w:rPr>
        <w:t xml:space="preserve">posiadającym uprawnienia budowlane </w:t>
      </w:r>
      <w:r w:rsidRPr="00B015D8">
        <w:rPr>
          <w:rFonts w:ascii="Arial" w:eastAsia="Arial Unicode MS" w:hAnsi="Arial" w:cs="Arial"/>
          <w:b/>
          <w:sz w:val="20"/>
          <w:szCs w:val="20"/>
        </w:rPr>
        <w:t xml:space="preserve">w specjalności </w:t>
      </w:r>
      <w:r>
        <w:rPr>
          <w:rFonts w:ascii="Arial" w:eastAsia="Arial Unicode MS" w:hAnsi="Arial" w:cs="Arial"/>
          <w:b/>
          <w:sz w:val="20"/>
          <w:szCs w:val="20"/>
        </w:rPr>
        <w:t>konstru</w:t>
      </w:r>
      <w:r w:rsidR="00EC6B86">
        <w:rPr>
          <w:rFonts w:ascii="Arial" w:eastAsia="Arial Unicode MS" w:hAnsi="Arial" w:cs="Arial"/>
          <w:b/>
          <w:sz w:val="20"/>
          <w:szCs w:val="20"/>
        </w:rPr>
        <w:t>kcyjno-budowlanej</w:t>
      </w:r>
      <w:r w:rsidRPr="00B015D8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B015D8">
        <w:rPr>
          <w:rFonts w:ascii="Arial" w:eastAsia="Arial Unicode MS" w:hAnsi="Arial" w:cs="Arial"/>
          <w:b/>
          <w:sz w:val="20"/>
          <w:szCs w:val="20"/>
          <w:u w:val="single"/>
        </w:rPr>
        <w:t>bez ograniczeń</w:t>
      </w:r>
      <w:r w:rsidRPr="00B015D8">
        <w:rPr>
          <w:rFonts w:ascii="Arial" w:eastAsia="Arial Unicode MS" w:hAnsi="Arial" w:cs="Arial"/>
          <w:sz w:val="20"/>
          <w:szCs w:val="20"/>
        </w:rPr>
        <w:t>, o</w:t>
      </w:r>
      <w:r w:rsidR="003C27CC">
        <w:rPr>
          <w:rFonts w:ascii="Arial" w:eastAsia="Arial Unicode MS" w:hAnsi="Arial" w:cs="Arial"/>
          <w:sz w:val="20"/>
          <w:szCs w:val="20"/>
        </w:rPr>
        <w:t xml:space="preserve"> których mowa w art. 15a ust. 4</w:t>
      </w:r>
      <w:r w:rsidRPr="00B015D8">
        <w:rPr>
          <w:rFonts w:ascii="Arial" w:eastAsia="Arial Unicode MS" w:hAnsi="Arial" w:cs="Arial"/>
          <w:sz w:val="20"/>
          <w:szCs w:val="20"/>
        </w:rPr>
        <w:t xml:space="preserve"> ustawy z dnia 7 lipca 1994 r</w:t>
      </w:r>
      <w:r>
        <w:rPr>
          <w:rFonts w:ascii="Arial" w:eastAsia="Arial Unicode MS" w:hAnsi="Arial" w:cs="Arial"/>
          <w:sz w:val="20"/>
          <w:szCs w:val="20"/>
        </w:rPr>
        <w:t>. Prawo budowlane</w:t>
      </w:r>
      <w:r w:rsidR="004668C1">
        <w:rPr>
          <w:rFonts w:ascii="Arial" w:eastAsia="Arial Unicode MS" w:hAnsi="Arial" w:cs="Arial"/>
          <w:sz w:val="20"/>
          <w:szCs w:val="20"/>
        </w:rPr>
        <w:t>.</w:t>
      </w:r>
    </w:p>
    <w:p w14:paraId="58D1D807" w14:textId="77777777" w:rsidR="009B3D8D" w:rsidRDefault="009B3D8D" w:rsidP="00F6752F">
      <w:pPr>
        <w:pStyle w:val="Akapitzlist"/>
        <w:tabs>
          <w:tab w:val="left" w:pos="0"/>
          <w:tab w:val="left" w:pos="284"/>
        </w:tabs>
        <w:spacing w:after="120"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5595FF6" w14:textId="77777777" w:rsidR="008F1B28" w:rsidRPr="00A12EAC" w:rsidRDefault="008F1B28" w:rsidP="00893EEC">
      <w:pPr>
        <w:pStyle w:val="Akapitzlist"/>
        <w:numPr>
          <w:ilvl w:val="0"/>
          <w:numId w:val="45"/>
        </w:numPr>
        <w:tabs>
          <w:tab w:val="left" w:pos="0"/>
          <w:tab w:val="left" w:pos="284"/>
        </w:tabs>
        <w:ind w:left="284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1B28">
        <w:rPr>
          <w:rFonts w:ascii="Arial" w:hAnsi="Arial" w:cs="Arial"/>
          <w:b/>
          <w:sz w:val="20"/>
          <w:szCs w:val="20"/>
        </w:rPr>
        <w:t>Wykonawcy wspólnie ubiegający się o ud</w:t>
      </w:r>
      <w:r w:rsidR="004D2618">
        <w:rPr>
          <w:rFonts w:ascii="Arial" w:hAnsi="Arial" w:cs="Arial"/>
          <w:b/>
          <w:sz w:val="20"/>
          <w:szCs w:val="20"/>
        </w:rPr>
        <w:t>zielenie zamówienia publiczn</w:t>
      </w:r>
      <w:r w:rsidR="00E50E56">
        <w:rPr>
          <w:rFonts w:ascii="Arial" w:hAnsi="Arial" w:cs="Arial"/>
          <w:b/>
          <w:sz w:val="20"/>
          <w:szCs w:val="20"/>
        </w:rPr>
        <w:t>ego</w:t>
      </w:r>
      <w:r w:rsidR="00A12EAC">
        <w:rPr>
          <w:rFonts w:ascii="Arial" w:hAnsi="Arial" w:cs="Arial"/>
          <w:b/>
          <w:sz w:val="20"/>
          <w:szCs w:val="20"/>
        </w:rPr>
        <w:t xml:space="preserve"> (</w:t>
      </w:r>
      <w:r w:rsidR="007B305B">
        <w:rPr>
          <w:rFonts w:ascii="Arial" w:hAnsi="Arial" w:cs="Arial"/>
          <w:b/>
          <w:sz w:val="20"/>
          <w:szCs w:val="20"/>
        </w:rPr>
        <w:t xml:space="preserve">członkowie </w:t>
      </w:r>
      <w:r w:rsidR="007C4C3B" w:rsidRPr="007F38EA">
        <w:rPr>
          <w:rFonts w:ascii="Arial" w:hAnsi="Arial" w:cs="Arial"/>
          <w:b/>
          <w:sz w:val="20"/>
          <w:szCs w:val="20"/>
        </w:rPr>
        <w:t>konsorcjum</w:t>
      </w:r>
      <w:r w:rsidR="007B305B" w:rsidRPr="007F38EA">
        <w:rPr>
          <w:rFonts w:ascii="Arial" w:hAnsi="Arial" w:cs="Arial"/>
          <w:b/>
          <w:sz w:val="20"/>
          <w:szCs w:val="20"/>
        </w:rPr>
        <w:t xml:space="preserve"> i podmioty tworzące konsorcjum tj. wspólnicy spółki cywilnej</w:t>
      </w:r>
      <w:r w:rsidR="00A12EAC" w:rsidRPr="007F38EA">
        <w:rPr>
          <w:rFonts w:ascii="Arial" w:hAnsi="Arial" w:cs="Arial"/>
          <w:b/>
          <w:sz w:val="20"/>
          <w:szCs w:val="20"/>
        </w:rPr>
        <w:t>).</w:t>
      </w:r>
    </w:p>
    <w:p w14:paraId="50C31005" w14:textId="77777777" w:rsidR="008F1B28" w:rsidRPr="00E46D31" w:rsidRDefault="008F1B28" w:rsidP="00893EEC">
      <w:pPr>
        <w:pStyle w:val="Akapitzlist"/>
        <w:numPr>
          <w:ilvl w:val="1"/>
          <w:numId w:val="4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Wykonawcy mogą wspólnie ubiegać się o udzielenie</w:t>
      </w:r>
      <w:r w:rsidR="000B3857">
        <w:rPr>
          <w:rFonts w:ascii="Arial" w:hAnsi="Arial" w:cs="Arial"/>
          <w:sz w:val="20"/>
          <w:szCs w:val="20"/>
        </w:rPr>
        <w:t xml:space="preserve"> zamówienia. W takim przypadku w</w:t>
      </w:r>
      <w:r w:rsidRPr="000C7661">
        <w:rPr>
          <w:rFonts w:ascii="Arial" w:hAnsi="Arial" w:cs="Arial"/>
          <w:sz w:val="20"/>
          <w:szCs w:val="20"/>
        </w:rPr>
        <w:t xml:space="preserve">ykonawcy ustanawiają </w:t>
      </w:r>
      <w:r w:rsidRPr="00F34ED9">
        <w:rPr>
          <w:rFonts w:ascii="Arial" w:hAnsi="Arial" w:cs="Arial"/>
          <w:sz w:val="20"/>
          <w:szCs w:val="20"/>
        </w:rPr>
        <w:t xml:space="preserve">pełnomocnika do reprezentowania ich w postępowaniu albo do reprezentowania i zawarcia umowy w sprawie zamówienia publicznego. </w:t>
      </w:r>
      <w:r w:rsidRPr="00E81A49">
        <w:rPr>
          <w:rFonts w:ascii="Arial" w:hAnsi="Arial" w:cs="Arial"/>
          <w:sz w:val="20"/>
          <w:szCs w:val="20"/>
          <w:u w:val="single"/>
        </w:rPr>
        <w:t>Pełnomocnictwo</w:t>
      </w:r>
      <w:r w:rsidRPr="00E81A4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81A49">
        <w:rPr>
          <w:rFonts w:ascii="Arial" w:hAnsi="Arial" w:cs="Arial"/>
          <w:sz w:val="20"/>
          <w:szCs w:val="20"/>
          <w:u w:val="single"/>
        </w:rPr>
        <w:t>winno być załączone do oferty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E46D31">
        <w:rPr>
          <w:rFonts w:ascii="Arial" w:hAnsi="Arial" w:cs="Arial"/>
          <w:sz w:val="20"/>
          <w:szCs w:val="20"/>
        </w:rPr>
        <w:t>i zawierać szczególności wskazanie:</w:t>
      </w:r>
    </w:p>
    <w:p w14:paraId="664A7DBC" w14:textId="77777777" w:rsidR="008F1B28" w:rsidRPr="00E46D31" w:rsidRDefault="008F1B28" w:rsidP="008F1B2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E46D31">
        <w:rPr>
          <w:rFonts w:ascii="Arial" w:hAnsi="Arial" w:cs="Arial"/>
          <w:sz w:val="20"/>
          <w:szCs w:val="20"/>
        </w:rPr>
        <w:t>- postępowania o zamówienie publiczne, którego dotyczy,</w:t>
      </w:r>
    </w:p>
    <w:p w14:paraId="52C6810B" w14:textId="77777777" w:rsidR="008F1B28" w:rsidRPr="00E46D31" w:rsidRDefault="000B3857" w:rsidP="008F1B2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wszystkich w</w:t>
      </w:r>
      <w:r w:rsidR="008F1B28" w:rsidRPr="00E46D31">
        <w:rPr>
          <w:rFonts w:ascii="Arial" w:hAnsi="Arial" w:cs="Arial"/>
          <w:sz w:val="20"/>
          <w:szCs w:val="20"/>
        </w:rPr>
        <w:t>ykonawców ubiegających się wspólnie o udzielenie zamówienia wymienionych z nazwy z określeniem adresu siedziby,</w:t>
      </w:r>
    </w:p>
    <w:p w14:paraId="2451647B" w14:textId="77777777" w:rsidR="008F1B28" w:rsidRPr="00E46D31" w:rsidRDefault="008F1B28" w:rsidP="008F1B2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E46D31">
        <w:rPr>
          <w:rFonts w:ascii="Arial" w:hAnsi="Arial" w:cs="Arial"/>
          <w:sz w:val="20"/>
          <w:szCs w:val="20"/>
        </w:rPr>
        <w:t>- ustanowionego pełnomocnika oraz zakresu jego umocowania.</w:t>
      </w:r>
    </w:p>
    <w:p w14:paraId="61888239" w14:textId="77777777" w:rsidR="008F1B28" w:rsidRDefault="003357F3" w:rsidP="008F1B28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Wzór pełnomocnictwa stanowi załącznik nr </w:t>
      </w:r>
      <w:r w:rsidRPr="003357F3">
        <w:rPr>
          <w:rFonts w:ascii="Arial" w:eastAsia="Verdana" w:hAnsi="Arial" w:cs="Arial"/>
          <w:b/>
          <w:sz w:val="20"/>
          <w:szCs w:val="20"/>
        </w:rPr>
        <w:t>4</w:t>
      </w:r>
      <w:r>
        <w:rPr>
          <w:rFonts w:ascii="Arial" w:eastAsia="Verdana" w:hAnsi="Arial" w:cs="Arial"/>
          <w:sz w:val="20"/>
          <w:szCs w:val="20"/>
        </w:rPr>
        <w:t xml:space="preserve"> do SWZ.</w:t>
      </w:r>
      <w:r w:rsidR="00BC7EED">
        <w:rPr>
          <w:rFonts w:ascii="Arial" w:eastAsia="Verdana" w:hAnsi="Arial" w:cs="Arial"/>
          <w:sz w:val="20"/>
          <w:szCs w:val="20"/>
        </w:rPr>
        <w:t xml:space="preserve"> W przypadku spółki cywilnej dokumentami zastępującymi w/w pełnomocnictwo mogą być umowa spółki lub uchwała wspólników, wskazująca jednego ze wspólników jako umocowanego do reprezentacji spółki (wszyst</w:t>
      </w:r>
      <w:r w:rsidR="00D27F70">
        <w:rPr>
          <w:rFonts w:ascii="Arial" w:eastAsia="Verdana" w:hAnsi="Arial" w:cs="Arial"/>
          <w:sz w:val="20"/>
          <w:szCs w:val="20"/>
        </w:rPr>
        <w:t>kich wspólników), które należy załączyć do oferty.</w:t>
      </w:r>
    </w:p>
    <w:p w14:paraId="4CF89FBF" w14:textId="77777777" w:rsidR="003357F3" w:rsidRPr="008D4133" w:rsidRDefault="003357F3" w:rsidP="008F1B28">
      <w:pPr>
        <w:jc w:val="both"/>
        <w:rPr>
          <w:rFonts w:ascii="Arial" w:eastAsia="Verdana" w:hAnsi="Arial" w:cs="Arial"/>
          <w:sz w:val="20"/>
          <w:szCs w:val="20"/>
        </w:rPr>
      </w:pPr>
    </w:p>
    <w:p w14:paraId="79153075" w14:textId="77777777" w:rsidR="008F1B28" w:rsidRPr="008F1B28" w:rsidRDefault="000B3857" w:rsidP="00893EEC">
      <w:pPr>
        <w:pStyle w:val="Akapitzlist"/>
        <w:numPr>
          <w:ilvl w:val="1"/>
          <w:numId w:val="45"/>
        </w:numPr>
        <w:tabs>
          <w:tab w:val="left" w:pos="426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</w:t>
      </w:r>
      <w:r w:rsidR="008F1B28" w:rsidRPr="00D56E06">
        <w:rPr>
          <w:rFonts w:ascii="Arial" w:hAnsi="Arial" w:cs="Arial"/>
          <w:sz w:val="20"/>
          <w:szCs w:val="20"/>
        </w:rPr>
        <w:t>ykonawców wspólnie ubiegających się o udzielenie zamówienia</w:t>
      </w:r>
      <w:r w:rsidR="007F38EA">
        <w:rPr>
          <w:rFonts w:ascii="Arial" w:hAnsi="Arial" w:cs="Arial"/>
          <w:sz w:val="20"/>
          <w:szCs w:val="20"/>
        </w:rPr>
        <w:t xml:space="preserve"> (konsorcjów i spółek cywilnych) należy złożyć odrębne</w:t>
      </w:r>
      <w:r w:rsidR="008F1B28" w:rsidRPr="00D56E06">
        <w:rPr>
          <w:rFonts w:ascii="Arial" w:hAnsi="Arial" w:cs="Arial"/>
          <w:sz w:val="20"/>
          <w:szCs w:val="20"/>
        </w:rPr>
        <w:t xml:space="preserve"> oświadczenia o niepodleganiu wykluczeniu i spełnieniu warunków udziału w postępowaniu</w:t>
      </w:r>
      <w:r w:rsidR="007F38EA">
        <w:rPr>
          <w:rFonts w:ascii="Arial" w:hAnsi="Arial" w:cs="Arial"/>
          <w:sz w:val="20"/>
          <w:szCs w:val="20"/>
        </w:rPr>
        <w:t xml:space="preserve"> dotyczące każdego ze współwykonawców</w:t>
      </w:r>
      <w:r w:rsidR="008F1B28" w:rsidRPr="00D56E06">
        <w:rPr>
          <w:rFonts w:ascii="Arial" w:hAnsi="Arial" w:cs="Arial"/>
          <w:sz w:val="20"/>
          <w:szCs w:val="20"/>
        </w:rPr>
        <w:t>. Oświadczenia</w:t>
      </w:r>
      <w:r w:rsidR="0055776E">
        <w:rPr>
          <w:rFonts w:ascii="Arial" w:hAnsi="Arial" w:cs="Arial"/>
          <w:sz w:val="20"/>
          <w:szCs w:val="20"/>
        </w:rPr>
        <w:t xml:space="preserve"> </w:t>
      </w:r>
      <w:r w:rsidR="008F1B28" w:rsidRPr="00D56E06">
        <w:rPr>
          <w:rFonts w:ascii="Arial" w:hAnsi="Arial" w:cs="Arial"/>
          <w:sz w:val="20"/>
          <w:szCs w:val="20"/>
        </w:rPr>
        <w:t>t</w:t>
      </w:r>
      <w:r w:rsidR="007F38EA">
        <w:rPr>
          <w:rFonts w:ascii="Arial" w:hAnsi="Arial" w:cs="Arial"/>
          <w:sz w:val="20"/>
          <w:szCs w:val="20"/>
        </w:rPr>
        <w:t xml:space="preserve">akie </w:t>
      </w:r>
      <w:r w:rsidR="008F1B28" w:rsidRPr="00D56E06">
        <w:rPr>
          <w:rFonts w:ascii="Arial" w:hAnsi="Arial" w:cs="Arial"/>
          <w:sz w:val="20"/>
          <w:szCs w:val="20"/>
        </w:rPr>
        <w:t>potwierdzają</w:t>
      </w:r>
      <w:r w:rsidR="0055776E">
        <w:rPr>
          <w:rFonts w:ascii="Arial" w:hAnsi="Arial" w:cs="Arial"/>
          <w:sz w:val="20"/>
          <w:szCs w:val="20"/>
        </w:rPr>
        <w:t xml:space="preserve"> </w:t>
      </w:r>
      <w:r w:rsidR="008F1B28" w:rsidRPr="00D56E06">
        <w:rPr>
          <w:rFonts w:ascii="Arial" w:hAnsi="Arial" w:cs="Arial"/>
          <w:sz w:val="20"/>
          <w:szCs w:val="20"/>
        </w:rPr>
        <w:t>brak podstaw wykluczenia oraz spełnianie warunków udzia</w:t>
      </w:r>
      <w:r w:rsidR="00CD3E89">
        <w:rPr>
          <w:rFonts w:ascii="Arial" w:hAnsi="Arial" w:cs="Arial"/>
          <w:sz w:val="20"/>
          <w:szCs w:val="20"/>
        </w:rPr>
        <w:t xml:space="preserve">łu </w:t>
      </w:r>
      <w:r w:rsidR="007F38EA">
        <w:rPr>
          <w:rFonts w:ascii="Arial" w:hAnsi="Arial" w:cs="Arial"/>
          <w:sz w:val="20"/>
          <w:szCs w:val="20"/>
        </w:rPr>
        <w:t xml:space="preserve">w postępowaniu tylko w odniesieniu do danego konsorcjanta lub wspólnika (art. 125 ust. 4 </w:t>
      </w:r>
      <w:proofErr w:type="spellStart"/>
      <w:r w:rsidR="007F38EA">
        <w:rPr>
          <w:rFonts w:ascii="Arial" w:hAnsi="Arial" w:cs="Arial"/>
          <w:sz w:val="20"/>
          <w:szCs w:val="20"/>
        </w:rPr>
        <w:t>Pzp</w:t>
      </w:r>
      <w:proofErr w:type="spellEnd"/>
      <w:r w:rsidR="007F38EA">
        <w:rPr>
          <w:rFonts w:ascii="Arial" w:hAnsi="Arial" w:cs="Arial"/>
          <w:sz w:val="20"/>
          <w:szCs w:val="20"/>
        </w:rPr>
        <w:t>), co oznacza, że każdy ze współwykonawców wykazuje w oświadczeniu tylko własne zdolności (zasoby).</w:t>
      </w:r>
    </w:p>
    <w:p w14:paraId="3CF1030C" w14:textId="77777777" w:rsidR="008F1B28" w:rsidRPr="00196B24" w:rsidRDefault="008F1B28" w:rsidP="008F1B28">
      <w:pPr>
        <w:pStyle w:val="Akapitzlist"/>
        <w:tabs>
          <w:tab w:val="left" w:pos="426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050EB7A8" w14:textId="77777777" w:rsidR="008F1B28" w:rsidRPr="000C3EFF" w:rsidRDefault="008F1B28" w:rsidP="00893EEC">
      <w:pPr>
        <w:pStyle w:val="Akapitzlist"/>
        <w:numPr>
          <w:ilvl w:val="1"/>
          <w:numId w:val="45"/>
        </w:numPr>
        <w:tabs>
          <w:tab w:val="left" w:pos="426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Wykonawcy wspólnie ubiegający się o zamówienie</w:t>
      </w:r>
      <w:r w:rsidR="004B3AAF">
        <w:rPr>
          <w:rFonts w:ascii="Arial" w:hAnsi="Arial" w:cs="Arial"/>
          <w:sz w:val="20"/>
          <w:szCs w:val="20"/>
        </w:rPr>
        <w:t xml:space="preserve"> </w:t>
      </w:r>
      <w:r w:rsidR="004B3AAF" w:rsidRPr="00547BE7">
        <w:rPr>
          <w:rFonts w:ascii="Arial" w:hAnsi="Arial" w:cs="Arial"/>
          <w:b/>
          <w:bCs/>
          <w:sz w:val="20"/>
          <w:szCs w:val="20"/>
        </w:rPr>
        <w:t>(konsorcja i spółki cywilne)</w:t>
      </w:r>
      <w:r>
        <w:rPr>
          <w:rFonts w:ascii="Arial" w:hAnsi="Arial" w:cs="Arial"/>
          <w:sz w:val="20"/>
          <w:szCs w:val="20"/>
        </w:rPr>
        <w:t xml:space="preserve"> </w:t>
      </w:r>
      <w:r w:rsidRPr="00196B24">
        <w:rPr>
          <w:rFonts w:ascii="Arial" w:hAnsi="Arial" w:cs="Arial"/>
          <w:b/>
          <w:sz w:val="20"/>
          <w:szCs w:val="20"/>
        </w:rPr>
        <w:t>dołączają do oferty oświadczenie</w:t>
      </w:r>
      <w:r>
        <w:rPr>
          <w:rFonts w:ascii="Arial" w:hAnsi="Arial" w:cs="Arial"/>
          <w:sz w:val="20"/>
          <w:szCs w:val="20"/>
        </w:rPr>
        <w:t>, z którego wynika, które roboty b</w:t>
      </w:r>
      <w:r w:rsidR="00CD3E89">
        <w:rPr>
          <w:rFonts w:ascii="Arial" w:hAnsi="Arial" w:cs="Arial"/>
          <w:sz w:val="20"/>
          <w:szCs w:val="20"/>
        </w:rPr>
        <w:t>udowlane wykonają poszczególni w</w:t>
      </w:r>
      <w:r>
        <w:rPr>
          <w:rFonts w:ascii="Arial" w:hAnsi="Arial" w:cs="Arial"/>
          <w:sz w:val="20"/>
          <w:szCs w:val="20"/>
        </w:rPr>
        <w:t>ykonawcy. Wzór oświadczenia stanowi załącznik nr</w:t>
      </w:r>
      <w:r w:rsidR="00CC5330">
        <w:rPr>
          <w:rFonts w:ascii="Arial" w:hAnsi="Arial" w:cs="Arial"/>
          <w:sz w:val="20"/>
          <w:szCs w:val="20"/>
        </w:rPr>
        <w:t xml:space="preserve"> </w:t>
      </w:r>
      <w:r w:rsidR="00CC5330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SWZ.</w:t>
      </w:r>
    </w:p>
    <w:p w14:paraId="20A868C6" w14:textId="77777777" w:rsidR="008F1B28" w:rsidRPr="000C7661" w:rsidRDefault="008F1B28" w:rsidP="008F1B28">
      <w:pPr>
        <w:pStyle w:val="Akapitzlist"/>
        <w:ind w:left="425"/>
        <w:contextualSpacing/>
        <w:jc w:val="both"/>
        <w:rPr>
          <w:rFonts w:ascii="Arial" w:hAnsi="Arial" w:cs="Arial"/>
          <w:sz w:val="20"/>
          <w:szCs w:val="20"/>
        </w:rPr>
      </w:pPr>
    </w:p>
    <w:p w14:paraId="77C82501" w14:textId="77777777" w:rsidR="008F1B28" w:rsidRDefault="008F1B28" w:rsidP="00893EEC">
      <w:pPr>
        <w:pStyle w:val="Akapitzlist"/>
        <w:numPr>
          <w:ilvl w:val="1"/>
          <w:numId w:val="4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719AF">
        <w:rPr>
          <w:rFonts w:ascii="Arial" w:hAnsi="Arial" w:cs="Arial"/>
          <w:color w:val="000000"/>
          <w:sz w:val="20"/>
          <w:szCs w:val="20"/>
        </w:rPr>
        <w:lastRenderedPageBreak/>
        <w:t>W przypadku w</w:t>
      </w:r>
      <w:r w:rsidR="00CD3E89">
        <w:rPr>
          <w:rFonts w:ascii="Arial" w:hAnsi="Arial" w:cs="Arial"/>
          <w:color w:val="000000"/>
          <w:sz w:val="20"/>
          <w:szCs w:val="20"/>
        </w:rPr>
        <w:t>yboru oferty złożonej przez w</w:t>
      </w:r>
      <w:r w:rsidRPr="00A719AF">
        <w:rPr>
          <w:rFonts w:ascii="Arial" w:hAnsi="Arial" w:cs="Arial"/>
          <w:color w:val="000000"/>
          <w:sz w:val="20"/>
          <w:szCs w:val="20"/>
        </w:rPr>
        <w:t>ykonawców wspólnie ubiegających się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 stosuje się</w:t>
      </w:r>
      <w:r w:rsidR="006140EE">
        <w:rPr>
          <w:rFonts w:ascii="Arial" w:hAnsi="Arial" w:cs="Arial"/>
          <w:color w:val="000000"/>
          <w:sz w:val="20"/>
          <w:szCs w:val="20"/>
        </w:rPr>
        <w:t xml:space="preserve"> wymogi określone w działach XVII ust. 5 i XVIII</w:t>
      </w:r>
      <w:r>
        <w:rPr>
          <w:rFonts w:ascii="Arial" w:hAnsi="Arial" w:cs="Arial"/>
          <w:color w:val="000000"/>
          <w:sz w:val="20"/>
          <w:szCs w:val="20"/>
        </w:rPr>
        <w:t xml:space="preserve"> ust. 7 pkt 8 SWZ.</w:t>
      </w:r>
    </w:p>
    <w:p w14:paraId="54409697" w14:textId="77777777" w:rsidR="008F1B28" w:rsidRDefault="008F1B28" w:rsidP="008F1B28">
      <w:pPr>
        <w:pStyle w:val="Akapitzlist"/>
        <w:tabs>
          <w:tab w:val="left" w:pos="0"/>
          <w:tab w:val="left" w:pos="284"/>
        </w:tabs>
        <w:spacing w:after="120"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CDE092E" w14:textId="77777777" w:rsidR="008F1B28" w:rsidRPr="008F1B28" w:rsidRDefault="008F1B28" w:rsidP="00893EEC">
      <w:pPr>
        <w:pStyle w:val="Akapitzlist"/>
        <w:numPr>
          <w:ilvl w:val="0"/>
          <w:numId w:val="45"/>
        </w:numPr>
        <w:tabs>
          <w:tab w:val="left" w:pos="0"/>
          <w:tab w:val="left" w:pos="284"/>
        </w:tabs>
        <w:spacing w:after="120"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Udostępnienie zasobów</w:t>
      </w:r>
    </w:p>
    <w:p w14:paraId="7D12F9E1" w14:textId="01FB94B5" w:rsidR="008F1B28" w:rsidRPr="00BF28CD" w:rsidRDefault="00BF28CD" w:rsidP="00BF28CD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BF28CD">
        <w:rPr>
          <w:rFonts w:ascii="Arial" w:hAnsi="Arial" w:cs="Arial"/>
          <w:b/>
          <w:bCs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. </w:t>
      </w:r>
      <w:r w:rsidR="008F1B28" w:rsidRPr="00BF28CD">
        <w:rPr>
          <w:rFonts w:ascii="Arial" w:hAnsi="Arial" w:cs="Arial"/>
          <w:sz w:val="20"/>
          <w:szCs w:val="20"/>
        </w:rPr>
        <w:t xml:space="preserve">Wykonawca może w celu potwierdzenia spełniania warunków udziału w postępowaniu polegać na zdolnościach technicznych lub zawodowych podmiotów udostępniających zasoby, niezależnie od charakteru prawnego łączących go z nimi stosunków prawnych. </w:t>
      </w:r>
      <w:r w:rsidR="008F1B28" w:rsidRPr="00BF28CD">
        <w:rPr>
          <w:rFonts w:ascii="Arial" w:hAnsi="Arial" w:cs="Arial"/>
          <w:b/>
          <w:sz w:val="20"/>
          <w:szCs w:val="20"/>
        </w:rPr>
        <w:t xml:space="preserve">Podmiot na zasoby, którego Wykonawca powołuje się w celu wykazania spełnienia warunków udziału w postępowaniu nie może podlegać wykluczeniu na podstawie art. 108 ust. 1 </w:t>
      </w:r>
      <w:proofErr w:type="spellStart"/>
      <w:r w:rsidR="008F1B28" w:rsidRPr="00BF28CD">
        <w:rPr>
          <w:rFonts w:ascii="Arial" w:hAnsi="Arial" w:cs="Arial"/>
          <w:b/>
          <w:sz w:val="20"/>
          <w:szCs w:val="20"/>
        </w:rPr>
        <w:t>Pzp</w:t>
      </w:r>
      <w:proofErr w:type="spellEnd"/>
      <w:r w:rsidR="008F1B28" w:rsidRPr="00BF28CD">
        <w:rPr>
          <w:rFonts w:ascii="Arial" w:hAnsi="Arial" w:cs="Arial"/>
          <w:b/>
          <w:sz w:val="20"/>
          <w:szCs w:val="20"/>
        </w:rPr>
        <w:t xml:space="preserve"> oraz art. 109 ust. 1 pkt 4</w:t>
      </w:r>
      <w:r w:rsidR="00284374" w:rsidRPr="00BF28CD">
        <w:rPr>
          <w:rFonts w:ascii="Arial" w:hAnsi="Arial" w:cs="Arial"/>
          <w:b/>
          <w:sz w:val="20"/>
          <w:szCs w:val="20"/>
        </w:rPr>
        <w:t xml:space="preserve"> i 7</w:t>
      </w:r>
      <w:r w:rsidR="008F1B28" w:rsidRPr="00BF28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1B28" w:rsidRPr="00BF28CD">
        <w:rPr>
          <w:rFonts w:ascii="Arial" w:hAnsi="Arial" w:cs="Arial"/>
          <w:b/>
          <w:sz w:val="20"/>
          <w:szCs w:val="20"/>
        </w:rPr>
        <w:t>Pzp</w:t>
      </w:r>
      <w:proofErr w:type="spellEnd"/>
      <w:r w:rsidR="005C71A7">
        <w:rPr>
          <w:rFonts w:ascii="Arial" w:hAnsi="Arial" w:cs="Arial"/>
          <w:b/>
          <w:sz w:val="20"/>
          <w:szCs w:val="20"/>
        </w:rPr>
        <w:t xml:space="preserve"> oraz </w:t>
      </w:r>
      <w:r w:rsidRPr="00BF28CD">
        <w:rPr>
          <w:rFonts w:ascii="Arial" w:hAnsi="Arial" w:cs="Arial"/>
          <w:b/>
          <w:sz w:val="20"/>
          <w:szCs w:val="20"/>
          <w:u w:val="single"/>
        </w:rPr>
        <w:t>art. 7 ust. 1</w:t>
      </w:r>
      <w:r w:rsidRPr="00BF28CD">
        <w:rPr>
          <w:rFonts w:ascii="Arial" w:hAnsi="Arial" w:cs="Arial"/>
          <w:b/>
          <w:sz w:val="20"/>
          <w:szCs w:val="20"/>
        </w:rPr>
        <w:t xml:space="preserve"> </w:t>
      </w:r>
      <w:r w:rsidRPr="00BF28CD">
        <w:rPr>
          <w:rFonts w:ascii="Arial" w:hAnsi="Arial" w:cs="Arial"/>
          <w:b/>
          <w:bCs/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BF28CD">
        <w:rPr>
          <w:rFonts w:ascii="Arial" w:hAnsi="Arial" w:cs="Arial"/>
          <w:sz w:val="20"/>
          <w:szCs w:val="20"/>
        </w:rPr>
        <w:t xml:space="preserve"> </w:t>
      </w:r>
      <w:r w:rsidRPr="00BF28CD">
        <w:rPr>
          <w:rFonts w:ascii="Arial" w:hAnsi="Arial" w:cs="Arial"/>
          <w:b/>
          <w:sz w:val="20"/>
          <w:szCs w:val="20"/>
        </w:rPr>
        <w:t>(Dz.U. z dnia 15 kwietnia 2022r., poz. 835)</w:t>
      </w:r>
      <w:r w:rsidR="008F1B28" w:rsidRPr="00BF28CD">
        <w:rPr>
          <w:rFonts w:ascii="Arial" w:hAnsi="Arial" w:cs="Arial"/>
          <w:b/>
          <w:sz w:val="20"/>
          <w:szCs w:val="20"/>
        </w:rPr>
        <w:t>.</w:t>
      </w:r>
    </w:p>
    <w:p w14:paraId="5C093A93" w14:textId="77777777" w:rsidR="008F1B28" w:rsidRPr="00F14CB4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left="284" w:right="20" w:firstLine="0"/>
        <w:rPr>
          <w:rFonts w:ascii="Arial" w:hAnsi="Arial" w:cs="Arial"/>
          <w:sz w:val="20"/>
          <w:szCs w:val="20"/>
        </w:rPr>
      </w:pPr>
    </w:p>
    <w:p w14:paraId="691913C2" w14:textId="31E58999" w:rsidR="008F1B28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 odniesieniu do warun</w:t>
      </w:r>
      <w:r>
        <w:rPr>
          <w:rFonts w:ascii="Arial" w:hAnsi="Arial" w:cs="Arial"/>
          <w:sz w:val="20"/>
          <w:szCs w:val="20"/>
        </w:rPr>
        <w:t>ków dotyczących kwalifika</w:t>
      </w:r>
      <w:r w:rsidR="000A67BD">
        <w:rPr>
          <w:rFonts w:ascii="Arial" w:hAnsi="Arial" w:cs="Arial"/>
          <w:sz w:val="20"/>
          <w:szCs w:val="20"/>
        </w:rPr>
        <w:t>cji zawodowych, doświadczenia, w</w:t>
      </w:r>
      <w:r w:rsidRPr="000C7661">
        <w:rPr>
          <w:rFonts w:ascii="Arial" w:hAnsi="Arial" w:cs="Arial"/>
          <w:sz w:val="20"/>
          <w:szCs w:val="20"/>
        </w:rPr>
        <w:t>ykonawcy</w:t>
      </w:r>
      <w:r w:rsidR="005C71A7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mogą polegać na zdolnościach podmiotów udostępniających zasoby, jeśli podmioty te wykonają</w:t>
      </w:r>
      <w:r w:rsidR="00F8704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C7661">
        <w:rPr>
          <w:rFonts w:ascii="Arial" w:hAnsi="Arial" w:cs="Arial"/>
          <w:sz w:val="20"/>
          <w:szCs w:val="20"/>
        </w:rPr>
        <w:t>świadczenie</w:t>
      </w:r>
      <w:proofErr w:type="gramEnd"/>
      <w:r w:rsidR="00F8704B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do realizacji którego te zdolności są wymagane.</w:t>
      </w:r>
    </w:p>
    <w:p w14:paraId="0217EB12" w14:textId="77777777" w:rsidR="008F1B28" w:rsidRPr="000C7661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="Arial" w:hAnsi="Arial" w:cs="Arial"/>
          <w:sz w:val="20"/>
          <w:szCs w:val="20"/>
        </w:rPr>
      </w:pPr>
    </w:p>
    <w:p w14:paraId="6AA1D319" w14:textId="77777777" w:rsidR="008F1B28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Wykonawca, który polega na zdolnościach lub sytuacji podmiotów udostępniających zasoby, </w:t>
      </w:r>
      <w:r w:rsidRPr="00AD6688">
        <w:rPr>
          <w:rFonts w:ascii="Arial" w:hAnsi="Arial" w:cs="Arial"/>
          <w:b/>
          <w:sz w:val="20"/>
          <w:szCs w:val="20"/>
        </w:rPr>
        <w:t>składa, wraz z ofertą</w:t>
      </w:r>
      <w:r w:rsidRPr="000C7661">
        <w:rPr>
          <w:rFonts w:ascii="Arial" w:hAnsi="Arial" w:cs="Arial"/>
          <w:sz w:val="20"/>
          <w:szCs w:val="20"/>
        </w:rPr>
        <w:t xml:space="preserve">, </w:t>
      </w:r>
      <w:r w:rsidRPr="009F404C">
        <w:rPr>
          <w:rFonts w:ascii="Arial" w:hAnsi="Arial" w:cs="Arial"/>
          <w:b/>
          <w:sz w:val="20"/>
          <w:szCs w:val="20"/>
        </w:rPr>
        <w:t>zobowiązanie</w:t>
      </w:r>
      <w:r w:rsidRPr="000C7661">
        <w:rPr>
          <w:rFonts w:ascii="Arial" w:hAnsi="Arial" w:cs="Arial"/>
          <w:sz w:val="20"/>
          <w:szCs w:val="20"/>
        </w:rPr>
        <w:t xml:space="preserve"> podmiotu udostępniającego zasoby do oddania mu do dyspozycji niezbędnych zasobów na potrzeby realizacji danego </w:t>
      </w:r>
      <w:r w:rsidRPr="00A80D8B">
        <w:rPr>
          <w:rFonts w:ascii="Arial" w:hAnsi="Arial" w:cs="Arial"/>
          <w:sz w:val="20"/>
          <w:szCs w:val="20"/>
        </w:rPr>
        <w:t>zamówienia lub inny podmiotowy środ</w:t>
      </w:r>
      <w:r w:rsidR="000A67BD">
        <w:rPr>
          <w:rFonts w:ascii="Arial" w:hAnsi="Arial" w:cs="Arial"/>
          <w:sz w:val="20"/>
          <w:szCs w:val="20"/>
        </w:rPr>
        <w:t>ek dowodowy potwierdzający, że w</w:t>
      </w:r>
      <w:r w:rsidRPr="00A80D8B">
        <w:rPr>
          <w:rFonts w:ascii="Arial" w:hAnsi="Arial" w:cs="Arial"/>
          <w:sz w:val="20"/>
          <w:szCs w:val="20"/>
        </w:rPr>
        <w:t>ykonawca realizując zamówienie, będzie dysponował niezbędnymi zasobami t</w:t>
      </w:r>
      <w:r>
        <w:rPr>
          <w:rFonts w:ascii="Arial" w:hAnsi="Arial" w:cs="Arial"/>
          <w:sz w:val="20"/>
          <w:szCs w:val="20"/>
        </w:rPr>
        <w:t>ych podmiotów. Wzór zobowiązania</w:t>
      </w:r>
      <w:r w:rsidRPr="00A80D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stanowi </w:t>
      </w:r>
      <w:r w:rsidR="002823CE">
        <w:rPr>
          <w:rFonts w:ascii="Arial" w:hAnsi="Arial" w:cs="Arial"/>
          <w:b/>
          <w:sz w:val="20"/>
          <w:szCs w:val="20"/>
        </w:rPr>
        <w:t>załącznik nr 5</w:t>
      </w:r>
      <w:r w:rsidRPr="00DF3FFC">
        <w:rPr>
          <w:rFonts w:ascii="Arial" w:hAnsi="Arial" w:cs="Arial"/>
          <w:b/>
          <w:sz w:val="20"/>
          <w:szCs w:val="20"/>
        </w:rPr>
        <w:t xml:space="preserve"> do SWZ.</w:t>
      </w:r>
    </w:p>
    <w:p w14:paraId="5D2C63D0" w14:textId="77777777" w:rsidR="008F1B28" w:rsidRPr="00DF3FFC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="Arial" w:hAnsi="Arial" w:cs="Arial"/>
          <w:b/>
          <w:sz w:val="20"/>
          <w:szCs w:val="20"/>
        </w:rPr>
      </w:pPr>
    </w:p>
    <w:p w14:paraId="0AFE0B77" w14:textId="09AE623E" w:rsidR="008F1B28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</w:t>
      </w:r>
      <w:r w:rsidR="000A67BD">
        <w:rPr>
          <w:rFonts w:ascii="Arial" w:hAnsi="Arial" w:cs="Arial"/>
          <w:sz w:val="20"/>
          <w:szCs w:val="20"/>
        </w:rPr>
        <w:t>cy ocenia, czy udostępniane w</w:t>
      </w:r>
      <w:r w:rsidRPr="000C7661">
        <w:rPr>
          <w:rFonts w:ascii="Arial" w:hAnsi="Arial" w:cs="Arial"/>
          <w:sz w:val="20"/>
          <w:szCs w:val="20"/>
        </w:rPr>
        <w:t>ykonawcy przez podmioty udostępniające zasoby zdolności techniczne lub zawodowe</w:t>
      </w:r>
      <w:r w:rsidR="000A67BD">
        <w:rPr>
          <w:rFonts w:ascii="Arial" w:hAnsi="Arial" w:cs="Arial"/>
          <w:sz w:val="20"/>
          <w:szCs w:val="20"/>
        </w:rPr>
        <w:t>, pozwalają na wykazanie przez w</w:t>
      </w:r>
      <w:r w:rsidRPr="000C7661">
        <w:rPr>
          <w:rFonts w:ascii="Arial" w:hAnsi="Arial" w:cs="Arial"/>
          <w:sz w:val="20"/>
          <w:szCs w:val="20"/>
        </w:rPr>
        <w:t>ykonawcę spełniania warunków udziału w postępowaniu, a także bada,</w:t>
      </w:r>
      <w:r w:rsidR="00700CAA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czy nie</w:t>
      </w:r>
      <w:r w:rsidR="00700CA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C7661">
        <w:rPr>
          <w:rFonts w:ascii="Arial" w:hAnsi="Arial" w:cs="Arial"/>
          <w:sz w:val="20"/>
          <w:szCs w:val="20"/>
        </w:rPr>
        <w:t>zachodzą</w:t>
      </w:r>
      <w:proofErr w:type="gramEnd"/>
      <w:r w:rsidR="00700CAA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wobec tego podmiotu podstawy wykluczenia, które zostały przewidziane względem </w:t>
      </w:r>
      <w:r w:rsidR="000A67BD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ykonawcy.</w:t>
      </w:r>
    </w:p>
    <w:p w14:paraId="4F0A9318" w14:textId="77777777" w:rsidR="008F1B28" w:rsidRDefault="008F1B28" w:rsidP="008F1B28">
      <w:pPr>
        <w:pStyle w:val="Akapitzlist"/>
        <w:rPr>
          <w:rFonts w:ascii="Arial" w:hAnsi="Arial" w:cs="Arial"/>
          <w:sz w:val="20"/>
          <w:szCs w:val="20"/>
        </w:rPr>
      </w:pPr>
    </w:p>
    <w:p w14:paraId="63B9E8C4" w14:textId="77777777" w:rsidR="008F1B28" w:rsidRPr="001E0E83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1E0E83">
        <w:rPr>
          <w:rFonts w:ascii="Arial" w:hAnsi="Arial" w:cs="Arial"/>
          <w:sz w:val="20"/>
          <w:szCs w:val="20"/>
        </w:rPr>
        <w:t>Zobowiązanie podmiotu udostępniającego zasoby p</w:t>
      </w:r>
      <w:r w:rsidR="00167F4C">
        <w:rPr>
          <w:rFonts w:ascii="Arial" w:hAnsi="Arial" w:cs="Arial"/>
          <w:sz w:val="20"/>
          <w:szCs w:val="20"/>
        </w:rPr>
        <w:t xml:space="preserve">otwierdza, </w:t>
      </w:r>
      <w:r w:rsidR="0055776E">
        <w:rPr>
          <w:rFonts w:ascii="Arial" w:hAnsi="Arial" w:cs="Arial"/>
          <w:sz w:val="20"/>
          <w:szCs w:val="20"/>
        </w:rPr>
        <w:t>ż</w:t>
      </w:r>
      <w:r w:rsidR="00167F4C">
        <w:rPr>
          <w:rFonts w:ascii="Arial" w:hAnsi="Arial" w:cs="Arial"/>
          <w:sz w:val="20"/>
          <w:szCs w:val="20"/>
        </w:rPr>
        <w:t>e stosunek łączący w</w:t>
      </w:r>
      <w:r w:rsidRPr="001E0E83">
        <w:rPr>
          <w:rFonts w:ascii="Arial" w:hAnsi="Arial" w:cs="Arial"/>
          <w:sz w:val="20"/>
          <w:szCs w:val="20"/>
        </w:rPr>
        <w:t xml:space="preserve">ykonawcę z podmiotami udostępniającymi zasoby gwarantuje rzeczywisty dostęp do tych zasobów oraz określa w szczególności (art. 118 ust 4 ustawy </w:t>
      </w:r>
      <w:proofErr w:type="spellStart"/>
      <w:r w:rsidRPr="001E0E83">
        <w:rPr>
          <w:rFonts w:ascii="Arial" w:hAnsi="Arial" w:cs="Arial"/>
          <w:sz w:val="20"/>
          <w:szCs w:val="20"/>
        </w:rPr>
        <w:t>Pzp</w:t>
      </w:r>
      <w:proofErr w:type="spellEnd"/>
      <w:r w:rsidRPr="001E0E83">
        <w:rPr>
          <w:rFonts w:ascii="Arial" w:hAnsi="Arial" w:cs="Arial"/>
          <w:sz w:val="20"/>
          <w:szCs w:val="20"/>
        </w:rPr>
        <w:t>):</w:t>
      </w:r>
    </w:p>
    <w:p w14:paraId="6E239A5E" w14:textId="77777777" w:rsidR="008F1B28" w:rsidRPr="001E0E83" w:rsidRDefault="008F1B28" w:rsidP="004A543D">
      <w:pPr>
        <w:tabs>
          <w:tab w:val="left" w:pos="0"/>
        </w:tabs>
        <w:jc w:val="both"/>
        <w:rPr>
          <w:rFonts w:ascii="Arial" w:eastAsia="Verdana" w:hAnsi="Arial" w:cs="Arial"/>
          <w:sz w:val="20"/>
          <w:szCs w:val="20"/>
        </w:rPr>
      </w:pPr>
      <w:r w:rsidRPr="001E0E83">
        <w:rPr>
          <w:rFonts w:ascii="Arial" w:eastAsia="Verdana" w:hAnsi="Arial" w:cs="Arial"/>
          <w:sz w:val="20"/>
          <w:szCs w:val="20"/>
        </w:rPr>
        <w:t>a) zakres dostępnych Wykonawcy zasobów podmiotu udostępniającego zasoby;</w:t>
      </w:r>
    </w:p>
    <w:p w14:paraId="66E5E8F4" w14:textId="77777777" w:rsidR="008F1B28" w:rsidRPr="001E0E83" w:rsidRDefault="008F1B28" w:rsidP="004A543D">
      <w:pPr>
        <w:tabs>
          <w:tab w:val="left" w:pos="0"/>
        </w:tabs>
        <w:jc w:val="both"/>
        <w:rPr>
          <w:rFonts w:ascii="Arial" w:eastAsia="Verdana" w:hAnsi="Arial" w:cs="Arial"/>
          <w:sz w:val="20"/>
          <w:szCs w:val="20"/>
        </w:rPr>
      </w:pPr>
      <w:r w:rsidRPr="001E0E83">
        <w:rPr>
          <w:rFonts w:ascii="Arial" w:eastAsia="Verdana" w:hAnsi="Arial" w:cs="Arial"/>
          <w:sz w:val="20"/>
          <w:szCs w:val="20"/>
        </w:rPr>
        <w:t>b</w:t>
      </w:r>
      <w:r w:rsidR="00167F4C">
        <w:rPr>
          <w:rFonts w:ascii="Arial" w:eastAsia="Verdana" w:hAnsi="Arial" w:cs="Arial"/>
          <w:sz w:val="20"/>
          <w:szCs w:val="20"/>
        </w:rPr>
        <w:t>) sposób i okres udostępnienia w</w:t>
      </w:r>
      <w:r w:rsidRPr="001E0E83">
        <w:rPr>
          <w:rFonts w:ascii="Arial" w:eastAsia="Verdana" w:hAnsi="Arial" w:cs="Arial"/>
          <w:sz w:val="20"/>
          <w:szCs w:val="20"/>
        </w:rPr>
        <w:t>ykonawcy i wykorzystania przez niego zasobów podmiotu udostępniającego te zasoby przy wykonywaniu zamówienia;</w:t>
      </w:r>
    </w:p>
    <w:p w14:paraId="1D26CC8F" w14:textId="77777777" w:rsidR="008F1B28" w:rsidRDefault="008F1B28" w:rsidP="004A543D">
      <w:pPr>
        <w:tabs>
          <w:tab w:val="left" w:pos="0"/>
        </w:tabs>
        <w:jc w:val="both"/>
        <w:rPr>
          <w:rFonts w:ascii="Arial" w:eastAsia="Verdana" w:hAnsi="Arial" w:cs="Arial"/>
          <w:sz w:val="20"/>
          <w:szCs w:val="20"/>
        </w:rPr>
      </w:pPr>
      <w:r w:rsidRPr="001E0E83">
        <w:rPr>
          <w:rFonts w:ascii="Arial" w:eastAsia="Verdana" w:hAnsi="Arial" w:cs="Arial"/>
          <w:sz w:val="20"/>
          <w:szCs w:val="20"/>
        </w:rPr>
        <w:t>c) czy i w jakim zakresie podmiot udostępniający zasoby, na zdolnoś</w:t>
      </w:r>
      <w:r w:rsidR="00167F4C">
        <w:rPr>
          <w:rFonts w:ascii="Arial" w:eastAsia="Verdana" w:hAnsi="Arial" w:cs="Arial"/>
          <w:sz w:val="20"/>
          <w:szCs w:val="20"/>
        </w:rPr>
        <w:t>ciach którego w</w:t>
      </w:r>
      <w:r w:rsidRPr="001E0E83">
        <w:rPr>
          <w:rFonts w:ascii="Arial" w:eastAsia="Verdana" w:hAnsi="Arial" w:cs="Arial"/>
          <w:sz w:val="20"/>
          <w:szCs w:val="20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74823D59" w14:textId="77777777" w:rsidR="008F1B28" w:rsidRPr="001E0E83" w:rsidRDefault="008F1B28" w:rsidP="008F1B28">
      <w:pPr>
        <w:jc w:val="both"/>
        <w:rPr>
          <w:rFonts w:ascii="Arial" w:eastAsia="Verdana" w:hAnsi="Arial" w:cs="Arial"/>
          <w:sz w:val="20"/>
          <w:szCs w:val="20"/>
        </w:rPr>
      </w:pPr>
    </w:p>
    <w:p w14:paraId="43787066" w14:textId="58D0CDF4" w:rsidR="008F1B28" w:rsidRPr="001E0E83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1E0E83">
        <w:rPr>
          <w:rFonts w:ascii="Arial" w:hAnsi="Arial" w:cs="Arial"/>
          <w:sz w:val="20"/>
          <w:szCs w:val="20"/>
        </w:rPr>
        <w:t>Jeżeli zdolności techniczne lub zawodowe podmiotu udostępniającego zasoby nie</w:t>
      </w:r>
      <w:r w:rsidR="00167F4C">
        <w:rPr>
          <w:rFonts w:ascii="Arial" w:hAnsi="Arial" w:cs="Arial"/>
          <w:sz w:val="20"/>
          <w:szCs w:val="20"/>
        </w:rPr>
        <w:t xml:space="preserve"> potwierdzają spełniania przez w</w:t>
      </w:r>
      <w:r w:rsidRPr="001E0E83">
        <w:rPr>
          <w:rFonts w:ascii="Arial" w:hAnsi="Arial" w:cs="Arial"/>
          <w:sz w:val="20"/>
          <w:szCs w:val="20"/>
        </w:rPr>
        <w:t>ykonawcę warunków udziału w postępowaniu lub</w:t>
      </w:r>
      <w:r w:rsidR="009E41A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E0E83">
        <w:rPr>
          <w:rFonts w:ascii="Arial" w:hAnsi="Arial" w:cs="Arial"/>
          <w:sz w:val="20"/>
          <w:szCs w:val="20"/>
        </w:rPr>
        <w:t>zachodzą</w:t>
      </w:r>
      <w:proofErr w:type="gramEnd"/>
      <w:r w:rsidR="00700CAA">
        <w:rPr>
          <w:rFonts w:ascii="Arial" w:hAnsi="Arial" w:cs="Arial"/>
          <w:sz w:val="20"/>
          <w:szCs w:val="20"/>
        </w:rPr>
        <w:t xml:space="preserve"> </w:t>
      </w:r>
      <w:r w:rsidRPr="001E0E83">
        <w:rPr>
          <w:rFonts w:ascii="Arial" w:hAnsi="Arial" w:cs="Arial"/>
          <w:sz w:val="20"/>
          <w:szCs w:val="20"/>
        </w:rPr>
        <w:t>wobec tego podmiotu podstawy wykl</w:t>
      </w:r>
      <w:r w:rsidR="00167F4C">
        <w:rPr>
          <w:rFonts w:ascii="Arial" w:hAnsi="Arial" w:cs="Arial"/>
          <w:sz w:val="20"/>
          <w:szCs w:val="20"/>
        </w:rPr>
        <w:t>uczenia, Zamawiający żąda, aby w</w:t>
      </w:r>
      <w:r w:rsidRPr="001E0E83">
        <w:rPr>
          <w:rFonts w:ascii="Arial" w:hAnsi="Arial" w:cs="Arial"/>
          <w:sz w:val="20"/>
          <w:szCs w:val="20"/>
        </w:rPr>
        <w:t>ykonawca w terminie określonym przez Zamawiającego zastąpił ten podmiot innym podmiotem lub podmiotami albo wykazał, że samodzielnie spełnia warunki udziału w postępowaniu.</w:t>
      </w:r>
    </w:p>
    <w:p w14:paraId="7E7CD6A3" w14:textId="77777777" w:rsidR="008F1B28" w:rsidRPr="000C7661" w:rsidRDefault="008F1B28" w:rsidP="008F1B28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left="284" w:right="20" w:firstLine="0"/>
        <w:rPr>
          <w:rFonts w:ascii="Arial" w:hAnsi="Arial" w:cs="Arial"/>
          <w:sz w:val="20"/>
          <w:szCs w:val="20"/>
        </w:rPr>
      </w:pPr>
    </w:p>
    <w:p w14:paraId="16432666" w14:textId="77777777" w:rsidR="008F1B28" w:rsidRDefault="008F1B28" w:rsidP="004A543D">
      <w:pPr>
        <w:pStyle w:val="Teksttreci40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UWAGA: </w:t>
      </w:r>
      <w:r w:rsidRPr="000C7661">
        <w:rPr>
          <w:rFonts w:ascii="Arial" w:hAnsi="Arial" w:cs="Arial"/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2924E236" w14:textId="77777777" w:rsidR="008F1B28" w:rsidRDefault="008F1B28" w:rsidP="008F1B28">
      <w:pPr>
        <w:pStyle w:val="Akapitzlist"/>
        <w:rPr>
          <w:rFonts w:ascii="Arial" w:hAnsi="Arial" w:cs="Arial"/>
          <w:sz w:val="20"/>
          <w:szCs w:val="20"/>
        </w:rPr>
      </w:pPr>
    </w:p>
    <w:p w14:paraId="0706EC37" w14:textId="77777777" w:rsidR="008F1B28" w:rsidRPr="004F547A" w:rsidRDefault="008F1B28" w:rsidP="00BF28CD">
      <w:pPr>
        <w:pStyle w:val="Teksttreci40"/>
        <w:numPr>
          <w:ilvl w:val="1"/>
          <w:numId w:val="54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0" w:firstLine="0"/>
        <w:rPr>
          <w:rFonts w:ascii="Arial" w:hAnsi="Arial" w:cs="Arial"/>
          <w:sz w:val="20"/>
          <w:szCs w:val="20"/>
        </w:rPr>
      </w:pPr>
      <w:r w:rsidRPr="00BB2EEC">
        <w:rPr>
          <w:rFonts w:ascii="Arial" w:hAnsi="Arial" w:cs="Arial"/>
          <w:sz w:val="20"/>
          <w:szCs w:val="20"/>
        </w:rPr>
        <w:t xml:space="preserve">Wykonawca, w przypadku polegania na zdolnościach lub sytuacji podmiotów udostępniających zasoby, przedstawia, wraz z oświadczeniem o niepodleganiu wykluczeniu i spełnianiu warunków udziału w postępowaniu, także </w:t>
      </w:r>
      <w:r w:rsidRPr="000A2785">
        <w:rPr>
          <w:rFonts w:ascii="Arial" w:hAnsi="Arial" w:cs="Arial"/>
          <w:sz w:val="20"/>
          <w:szCs w:val="20"/>
          <w:u w:val="single"/>
        </w:rPr>
        <w:t>oświadczenie podmiotu udostępniającego zasoby, potwierdzające brak podstaw wykluczenia tego podmiotu oraz odpowiednio spełnianie warunków udziału w postępowaniu, w zakresie, w jakim wykonawca powołuje się na jego zasoby</w:t>
      </w:r>
      <w:r w:rsidRPr="004F547A">
        <w:rPr>
          <w:rFonts w:ascii="Arial" w:hAnsi="Arial" w:cs="Arial"/>
          <w:sz w:val="20"/>
          <w:szCs w:val="20"/>
        </w:rPr>
        <w:t>.</w:t>
      </w:r>
    </w:p>
    <w:p w14:paraId="2FA0AF1B" w14:textId="77777777" w:rsidR="008F1B28" w:rsidRPr="00F6752F" w:rsidRDefault="008F1B28" w:rsidP="00F6752F">
      <w:pPr>
        <w:pStyle w:val="Akapitzlist"/>
        <w:tabs>
          <w:tab w:val="left" w:pos="0"/>
          <w:tab w:val="left" w:pos="284"/>
        </w:tabs>
        <w:spacing w:after="120"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26A7055" w14:textId="77777777" w:rsidR="00921977" w:rsidRPr="000C7661" w:rsidRDefault="00921977" w:rsidP="00CD35F9">
      <w:pPr>
        <w:pStyle w:val="Akapitzlis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284"/>
        </w:tabs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C7661">
        <w:rPr>
          <w:rFonts w:ascii="Arial" w:hAnsi="Arial" w:cs="Arial"/>
          <w:b/>
          <w:sz w:val="20"/>
          <w:szCs w:val="20"/>
        </w:rPr>
        <w:t>PODSTAWY WYKLUCZENIA Z POSTĘPOWANIA</w:t>
      </w:r>
      <w:r w:rsidR="00E53A3B">
        <w:rPr>
          <w:rFonts w:ascii="Arial" w:hAnsi="Arial" w:cs="Arial"/>
          <w:b/>
          <w:sz w:val="20"/>
          <w:szCs w:val="20"/>
        </w:rPr>
        <w:t>.</w:t>
      </w:r>
    </w:p>
    <w:p w14:paraId="08643856" w14:textId="77777777" w:rsidR="004D10FA" w:rsidRDefault="004D10FA" w:rsidP="004D10FA">
      <w:pPr>
        <w:pStyle w:val="Teksttreci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7D1EB5A" w14:textId="77777777" w:rsidR="004460B1" w:rsidRDefault="00921977" w:rsidP="00893EEC">
      <w:pPr>
        <w:pStyle w:val="Teksttreci0"/>
        <w:numPr>
          <w:ilvl w:val="1"/>
          <w:numId w:val="22"/>
        </w:numPr>
        <w:shd w:val="clear" w:color="auto" w:fill="auto"/>
        <w:tabs>
          <w:tab w:val="num" w:pos="0"/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lastRenderedPageBreak/>
        <w:t>Z postępowania o udzielenie zamówienia w</w:t>
      </w:r>
      <w:r w:rsidR="00167F4C">
        <w:rPr>
          <w:rFonts w:ascii="Arial" w:hAnsi="Arial" w:cs="Arial"/>
          <w:sz w:val="20"/>
          <w:szCs w:val="20"/>
        </w:rPr>
        <w:t>yklucza się w</w:t>
      </w:r>
      <w:r w:rsidRPr="000C7661">
        <w:rPr>
          <w:rFonts w:ascii="Arial" w:hAnsi="Arial" w:cs="Arial"/>
          <w:sz w:val="20"/>
          <w:szCs w:val="20"/>
        </w:rPr>
        <w:t>ykonawców, w stosunku do których zachodzi którakolwiek z okoliczności wskazanych</w:t>
      </w:r>
      <w:r w:rsidR="004460B1">
        <w:rPr>
          <w:rFonts w:ascii="Arial" w:hAnsi="Arial" w:cs="Arial"/>
          <w:sz w:val="20"/>
          <w:szCs w:val="20"/>
        </w:rPr>
        <w:t xml:space="preserve">: </w:t>
      </w:r>
    </w:p>
    <w:p w14:paraId="1B3E8056" w14:textId="77777777" w:rsidR="00921977" w:rsidRPr="004460B1" w:rsidRDefault="00921977" w:rsidP="00893EEC">
      <w:pPr>
        <w:pStyle w:val="Teksttreci0"/>
        <w:numPr>
          <w:ilvl w:val="0"/>
          <w:numId w:val="27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0B1">
        <w:rPr>
          <w:rFonts w:ascii="Arial" w:hAnsi="Arial" w:cs="Arial"/>
          <w:b/>
          <w:sz w:val="20"/>
          <w:szCs w:val="20"/>
          <w:u w:val="single"/>
        </w:rPr>
        <w:t xml:space="preserve">w art. 108 ust. 1 </w:t>
      </w:r>
      <w:proofErr w:type="spellStart"/>
      <w:r w:rsidR="004460B1" w:rsidRPr="004460B1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="004460B1" w:rsidRPr="004460B1">
        <w:rPr>
          <w:rFonts w:ascii="Arial" w:hAnsi="Arial" w:cs="Arial"/>
          <w:sz w:val="20"/>
          <w:szCs w:val="20"/>
        </w:rPr>
        <w:t>:</w:t>
      </w:r>
    </w:p>
    <w:p w14:paraId="47CE3643" w14:textId="77777777" w:rsidR="004460B1" w:rsidRPr="003E2EA0" w:rsidRDefault="004460B1" w:rsidP="00893EEC">
      <w:pPr>
        <w:numPr>
          <w:ilvl w:val="1"/>
          <w:numId w:val="23"/>
        </w:numPr>
        <w:tabs>
          <w:tab w:val="left" w:pos="284"/>
        </w:tabs>
        <w:ind w:left="0" w:firstLine="0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będącego osobą fizyczną, którego prawomocnie skazano za przestępstwo:</w:t>
      </w:r>
    </w:p>
    <w:p w14:paraId="4D048C12" w14:textId="77777777" w:rsidR="004460B1" w:rsidRPr="003E2EA0" w:rsidRDefault="004460B1" w:rsidP="00893EEC">
      <w:pPr>
        <w:numPr>
          <w:ilvl w:val="2"/>
          <w:numId w:val="24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258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</w:t>
      </w:r>
    </w:p>
    <w:p w14:paraId="427E5F50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handlu ludźmi,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189a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</w:t>
      </w:r>
    </w:p>
    <w:p w14:paraId="051B5290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228-230a</w:t>
      </w:r>
      <w:r w:rsidRPr="003E2EA0">
        <w:rPr>
          <w:rFonts w:ascii="Arial" w:hAnsi="Arial" w:cs="Arial"/>
          <w:i/>
          <w:sz w:val="20"/>
          <w:szCs w:val="20"/>
        </w:rPr>
        <w:t xml:space="preserve">, </w:t>
      </w:r>
      <w:r w:rsidRPr="003E2EA0">
        <w:rPr>
          <w:rFonts w:ascii="Arial" w:eastAsia="MS Gothic" w:hAnsi="Arial" w:cs="Arial"/>
          <w:i/>
          <w:sz w:val="20"/>
          <w:szCs w:val="20"/>
        </w:rPr>
        <w:t>art. 250a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 lub w art. 46 lub art. 48 ustawy z dnia 25 czerwca 2010 r. o sporcie,</w:t>
      </w:r>
    </w:p>
    <w:p w14:paraId="043B1145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finansowania przestępstwa o charakterze terrorystycznym,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165a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299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</w:t>
      </w:r>
    </w:p>
    <w:p w14:paraId="691224F5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o charakterze terrorystycznym,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115 § 20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lub mające na celu popełnienie tego przestępstwa,</w:t>
      </w:r>
    </w:p>
    <w:p w14:paraId="7820C13D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pracy małoletnich cudzoziemców,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9 ust. 2</w:t>
      </w:r>
      <w:r w:rsidRPr="003E2EA0">
        <w:rPr>
          <w:rFonts w:ascii="Arial" w:hAnsi="Arial" w:cs="Arial"/>
          <w:i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1BA23321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przeciwko obrotowi gospodarczemu, o których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296-307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przestępstwo oszustwa, o którym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286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przestępstwo przeciwko wiarygodności dokumentów, o których mowa w </w:t>
      </w:r>
      <w:r w:rsidRPr="003E2EA0">
        <w:rPr>
          <w:rFonts w:ascii="Arial" w:eastAsia="MS Gothic" w:hAnsi="Arial" w:cs="Arial"/>
          <w:i/>
          <w:sz w:val="20"/>
          <w:szCs w:val="20"/>
        </w:rPr>
        <w:t>art. 270-277d</w:t>
      </w:r>
      <w:r w:rsidRPr="003E2EA0">
        <w:rPr>
          <w:rFonts w:ascii="Arial" w:hAnsi="Arial" w:cs="Arial"/>
          <w:i/>
          <w:sz w:val="20"/>
          <w:szCs w:val="20"/>
        </w:rPr>
        <w:t xml:space="preserve"> Kodeksu karnego, lub przestępstwo skarbowe,</w:t>
      </w:r>
    </w:p>
    <w:p w14:paraId="3890371B" w14:textId="77777777" w:rsidR="004460B1" w:rsidRPr="003E2EA0" w:rsidRDefault="004460B1" w:rsidP="00893EEC">
      <w:pPr>
        <w:numPr>
          <w:ilvl w:val="2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F9ED08B" w14:textId="77777777" w:rsidR="004460B1" w:rsidRPr="003E2EA0" w:rsidRDefault="004460B1" w:rsidP="00893EEC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lub za odpowiedni czyn zabroniony określony w przepisach prawa obcego;</w:t>
      </w:r>
    </w:p>
    <w:p w14:paraId="5AB30DC8" w14:textId="77777777" w:rsidR="004460B1" w:rsidRPr="003E2EA0" w:rsidRDefault="004460B1" w:rsidP="00893EEC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2248EB8" w14:textId="77777777" w:rsidR="004460B1" w:rsidRPr="003E2EA0" w:rsidRDefault="004460B1" w:rsidP="00893EEC">
      <w:pPr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F83F33F" w14:textId="77777777" w:rsidR="004460B1" w:rsidRPr="003E2EA0" w:rsidRDefault="004460B1" w:rsidP="00893EEC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wobec którego prawomocnie orzeczono zakaz ubiegania się o zamówienia publiczne;</w:t>
      </w:r>
    </w:p>
    <w:p w14:paraId="34179FE3" w14:textId="77777777" w:rsidR="004460B1" w:rsidRPr="003E2EA0" w:rsidRDefault="004460B1" w:rsidP="00893EEC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jeżeli zamawiający może stwierdzić, na podstawie wiarygodnych przesłanek, że wykonawca zawarł z innymi wykonawcami porozumienie mające na celu zakłócenie konkurencji, w</w:t>
      </w:r>
      <w:r w:rsidR="0055776E">
        <w:rPr>
          <w:rFonts w:ascii="Arial" w:hAnsi="Arial" w:cs="Arial"/>
          <w:i/>
          <w:sz w:val="20"/>
          <w:szCs w:val="20"/>
        </w:rPr>
        <w:t xml:space="preserve"> </w:t>
      </w:r>
      <w:r w:rsidRPr="003E2EA0">
        <w:rPr>
          <w:rFonts w:ascii="Arial" w:hAnsi="Arial" w:cs="Arial"/>
          <w:i/>
          <w:sz w:val="20"/>
          <w:szCs w:val="20"/>
        </w:rPr>
        <w:t>szczególności</w:t>
      </w:r>
      <w:r w:rsidR="0055776E">
        <w:rPr>
          <w:rFonts w:ascii="Arial" w:hAnsi="Arial" w:cs="Arial"/>
          <w:i/>
          <w:sz w:val="20"/>
          <w:szCs w:val="20"/>
        </w:rPr>
        <w:t>,</w:t>
      </w:r>
      <w:r w:rsidRPr="003E2EA0">
        <w:rPr>
          <w:rFonts w:ascii="Arial" w:hAnsi="Arial" w:cs="Arial"/>
          <w:i/>
          <w:sz w:val="20"/>
          <w:szCs w:val="20"/>
        </w:rPr>
        <w:t xml:space="preserve"> jeżeli należąc do tej samej grupy kapitałowej w rozumieniu </w:t>
      </w:r>
      <w:r w:rsidRPr="003E2EA0">
        <w:rPr>
          <w:rFonts w:ascii="Arial" w:eastAsia="MS Gothic" w:hAnsi="Arial" w:cs="Arial"/>
          <w:i/>
          <w:sz w:val="20"/>
          <w:szCs w:val="20"/>
        </w:rPr>
        <w:t>ustawy</w:t>
      </w:r>
      <w:r w:rsidRPr="003E2EA0">
        <w:rPr>
          <w:rFonts w:ascii="Arial" w:hAnsi="Arial" w:cs="Arial"/>
          <w:i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95DA5CE" w14:textId="77777777" w:rsidR="004460B1" w:rsidRPr="003E2EA0" w:rsidRDefault="004460B1" w:rsidP="00893EEC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r w:rsidRPr="003E2EA0">
        <w:rPr>
          <w:rFonts w:ascii="Arial" w:eastAsia="MS Gothic" w:hAnsi="Arial" w:cs="Arial"/>
          <w:i/>
          <w:sz w:val="20"/>
          <w:szCs w:val="20"/>
        </w:rPr>
        <w:t>ustawy</w:t>
      </w:r>
      <w:r w:rsidRPr="003E2EA0">
        <w:rPr>
          <w:rFonts w:ascii="Arial" w:hAnsi="Arial" w:cs="Arial"/>
          <w:i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8AE773F" w14:textId="77777777" w:rsidR="0092185C" w:rsidRPr="0092185C" w:rsidRDefault="0092185C" w:rsidP="00893EEC">
      <w:pPr>
        <w:pStyle w:val="Teksttreci0"/>
        <w:numPr>
          <w:ilvl w:val="0"/>
          <w:numId w:val="27"/>
        </w:numPr>
        <w:shd w:val="clear" w:color="auto" w:fill="auto"/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 art. 109 ust. 1 pkt. 4</w:t>
      </w:r>
      <w:r w:rsidRPr="004460B1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460B1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08219A8F" w14:textId="77777777" w:rsidR="0092185C" w:rsidRPr="003E2EA0" w:rsidRDefault="0092185C" w:rsidP="00893EEC">
      <w:pPr>
        <w:pStyle w:val="Akapitzlist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w stosunk</w:t>
      </w:r>
      <w:r w:rsidR="004724A2">
        <w:rPr>
          <w:rFonts w:ascii="Arial" w:hAnsi="Arial" w:cs="Arial"/>
          <w:i/>
          <w:sz w:val="20"/>
          <w:szCs w:val="20"/>
        </w:rPr>
        <w:t>u</w:t>
      </w:r>
      <w:r w:rsidR="009E41A1">
        <w:rPr>
          <w:rFonts w:ascii="Arial" w:hAnsi="Arial" w:cs="Arial"/>
          <w:i/>
          <w:sz w:val="20"/>
          <w:szCs w:val="20"/>
        </w:rPr>
        <w:t>,</w:t>
      </w:r>
      <w:r w:rsidRPr="003E2EA0">
        <w:rPr>
          <w:rFonts w:ascii="Arial" w:hAnsi="Arial" w:cs="Arial"/>
          <w:i/>
          <w:sz w:val="20"/>
          <w:szCs w:val="20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C331E4B" w14:textId="77777777" w:rsidR="00497D04" w:rsidRPr="0092185C" w:rsidRDefault="00497D04" w:rsidP="00893EEC">
      <w:pPr>
        <w:pStyle w:val="Teksttreci0"/>
        <w:numPr>
          <w:ilvl w:val="0"/>
          <w:numId w:val="27"/>
        </w:numPr>
        <w:shd w:val="clear" w:color="auto" w:fill="auto"/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 art. 109 ust. 1 pkt. 7</w:t>
      </w:r>
      <w:r w:rsidRPr="004460B1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460B1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412DD9C2" w14:textId="5532C021" w:rsidR="003D38E3" w:rsidRPr="003D38E3" w:rsidRDefault="00497D04" w:rsidP="00893EEC">
      <w:pPr>
        <w:pStyle w:val="Akapitzlist"/>
        <w:numPr>
          <w:ilvl w:val="0"/>
          <w:numId w:val="28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E2EA0">
        <w:rPr>
          <w:rFonts w:ascii="Arial" w:hAnsi="Arial" w:cs="Arial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68141D7" w14:textId="71CB502A" w:rsidR="003D38E3" w:rsidRPr="003D38E3" w:rsidRDefault="003D38E3" w:rsidP="00893EEC">
      <w:pPr>
        <w:pStyle w:val="Akapitzlist"/>
        <w:numPr>
          <w:ilvl w:val="0"/>
          <w:numId w:val="27"/>
        </w:num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103173302"/>
      <w:r w:rsidRPr="003D38E3">
        <w:rPr>
          <w:rFonts w:ascii="Arial" w:hAnsi="Arial" w:cs="Arial"/>
          <w:b/>
          <w:sz w:val="20"/>
          <w:szCs w:val="20"/>
          <w:u w:val="single"/>
        </w:rPr>
        <w:t>w art. 7 ust. 1</w:t>
      </w:r>
      <w:r w:rsidRPr="003D38E3">
        <w:rPr>
          <w:rFonts w:ascii="Arial" w:hAnsi="Arial" w:cs="Arial"/>
          <w:b/>
          <w:sz w:val="20"/>
          <w:szCs w:val="20"/>
        </w:rPr>
        <w:t xml:space="preserve"> </w:t>
      </w:r>
      <w:r w:rsidRPr="003D38E3">
        <w:rPr>
          <w:rFonts w:ascii="Arial" w:hAnsi="Arial" w:cs="Arial"/>
          <w:b/>
          <w:bCs/>
          <w:sz w:val="20"/>
          <w:szCs w:val="20"/>
        </w:rPr>
        <w:t>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1A9743" w14:textId="55942F0B" w:rsidR="003D38E3" w:rsidRDefault="003D38E3" w:rsidP="003D38E3">
      <w:pPr>
        <w:pStyle w:val="Teksttreci0"/>
        <w:shd w:val="clear" w:color="auto" w:fill="auto"/>
        <w:spacing w:line="240" w:lineRule="auto"/>
        <w:ind w:left="720" w:firstLine="0"/>
        <w:jc w:val="both"/>
        <w:rPr>
          <w:rFonts w:ascii="Arial" w:hAnsi="Arial" w:cs="Arial"/>
          <w:b/>
          <w:sz w:val="20"/>
          <w:szCs w:val="20"/>
        </w:rPr>
      </w:pPr>
      <w:r w:rsidRPr="003D38E3">
        <w:rPr>
          <w:rFonts w:ascii="Arial" w:hAnsi="Arial" w:cs="Arial"/>
          <w:b/>
          <w:sz w:val="20"/>
          <w:szCs w:val="20"/>
        </w:rPr>
        <w:t>(Dz.U. z dnia 15 kwietnia 2022r., poz. 835)</w:t>
      </w:r>
      <w:r w:rsidR="00893EEC">
        <w:rPr>
          <w:rFonts w:ascii="Arial" w:hAnsi="Arial" w:cs="Arial"/>
          <w:b/>
          <w:sz w:val="20"/>
          <w:szCs w:val="20"/>
        </w:rPr>
        <w:t>,</w:t>
      </w:r>
      <w:bookmarkEnd w:id="1"/>
      <w:r w:rsidR="00893EEC">
        <w:rPr>
          <w:rFonts w:ascii="Arial" w:hAnsi="Arial" w:cs="Arial"/>
          <w:b/>
          <w:sz w:val="20"/>
          <w:szCs w:val="20"/>
        </w:rPr>
        <w:t xml:space="preserve"> zwanej dalej „ustawa o przeciwdziałaniu”</w:t>
      </w:r>
      <w:r>
        <w:rPr>
          <w:rFonts w:ascii="Arial" w:hAnsi="Arial" w:cs="Arial"/>
          <w:b/>
          <w:sz w:val="20"/>
          <w:szCs w:val="20"/>
        </w:rPr>
        <w:t>:</w:t>
      </w:r>
    </w:p>
    <w:p w14:paraId="20AB90A9" w14:textId="3B95A07C" w:rsidR="003D38E3" w:rsidRPr="00781673" w:rsidRDefault="00781673" w:rsidP="00893EEC">
      <w:pPr>
        <w:pStyle w:val="Teksttreci0"/>
        <w:numPr>
          <w:ilvl w:val="0"/>
          <w:numId w:val="53"/>
        </w:numPr>
        <w:shd w:val="clear" w:color="auto" w:fill="auto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wykonawcę wymienionego w wykazach określonych w rozporządzeniu </w:t>
      </w:r>
      <w:r w:rsidR="006565B4">
        <w:rPr>
          <w:rFonts w:ascii="Arial" w:hAnsi="Arial" w:cs="Arial"/>
          <w:bCs/>
          <w:sz w:val="20"/>
          <w:szCs w:val="20"/>
        </w:rPr>
        <w:t xml:space="preserve">Rady (WE) nr </w:t>
      </w:r>
      <w:r>
        <w:rPr>
          <w:rFonts w:ascii="Arial" w:hAnsi="Arial" w:cs="Arial"/>
          <w:bCs/>
          <w:sz w:val="20"/>
          <w:szCs w:val="20"/>
        </w:rPr>
        <w:t>765/2006</w:t>
      </w:r>
      <w:r w:rsidR="000B15B8">
        <w:rPr>
          <w:rFonts w:ascii="Arial" w:hAnsi="Arial" w:cs="Arial"/>
          <w:bCs/>
          <w:sz w:val="20"/>
          <w:szCs w:val="20"/>
        </w:rPr>
        <w:t xml:space="preserve"> z dnia 18 maja 2006r. dotyczącego środków ograniczających w związku z sytuacją na Białorusi i udziałem Białorusi w agresji Rosji wobec Ukrainy (Dz. U. UE L 134 z 20.05.2006r., str. 1, z </w:t>
      </w:r>
      <w:proofErr w:type="spellStart"/>
      <w:r w:rsidR="000B15B8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0B15B8">
        <w:rPr>
          <w:rFonts w:ascii="Arial" w:hAnsi="Arial" w:cs="Arial"/>
          <w:bCs/>
          <w:sz w:val="20"/>
          <w:szCs w:val="20"/>
        </w:rPr>
        <w:t xml:space="preserve">. zm.), zwanego dalej „rozporządzeniem 765/2006” </w:t>
      </w:r>
      <w:r>
        <w:rPr>
          <w:rFonts w:ascii="Arial" w:hAnsi="Arial" w:cs="Arial"/>
          <w:bCs/>
          <w:sz w:val="20"/>
          <w:szCs w:val="20"/>
        </w:rPr>
        <w:t xml:space="preserve"> i rozporządzeniu </w:t>
      </w:r>
      <w:r w:rsidR="006565B4">
        <w:rPr>
          <w:rFonts w:ascii="Arial" w:hAnsi="Arial" w:cs="Arial"/>
          <w:bCs/>
          <w:sz w:val="20"/>
          <w:szCs w:val="20"/>
        </w:rPr>
        <w:t xml:space="preserve">Rady (UE) nr </w:t>
      </w:r>
      <w:r>
        <w:rPr>
          <w:rFonts w:ascii="Arial" w:hAnsi="Arial" w:cs="Arial"/>
          <w:bCs/>
          <w:sz w:val="20"/>
          <w:szCs w:val="20"/>
        </w:rPr>
        <w:t xml:space="preserve">269/2014 </w:t>
      </w:r>
      <w:r w:rsidR="006565B4">
        <w:rPr>
          <w:rFonts w:ascii="Arial" w:hAnsi="Arial" w:cs="Arial"/>
          <w:bCs/>
          <w:sz w:val="20"/>
          <w:szCs w:val="20"/>
        </w:rPr>
        <w:t xml:space="preserve">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6565B4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6565B4">
        <w:rPr>
          <w:rFonts w:ascii="Arial" w:hAnsi="Arial" w:cs="Arial"/>
          <w:bCs/>
          <w:sz w:val="20"/>
          <w:szCs w:val="20"/>
        </w:rPr>
        <w:t>. zm.), zwanego dalej „rozporządzeniem</w:t>
      </w:r>
      <w:r w:rsidR="00893EEC">
        <w:rPr>
          <w:rFonts w:ascii="Arial" w:hAnsi="Arial" w:cs="Arial"/>
          <w:bCs/>
          <w:sz w:val="20"/>
          <w:szCs w:val="20"/>
        </w:rPr>
        <w:t xml:space="preserve"> 269/2014”</w:t>
      </w:r>
      <w:r w:rsidR="006565B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albo wpisanego na listę na podstawie decyzji w sprawie wpi</w:t>
      </w:r>
      <w:r w:rsidR="000B15B8">
        <w:rPr>
          <w:rFonts w:ascii="Arial" w:hAnsi="Arial" w:cs="Arial"/>
          <w:bCs/>
          <w:sz w:val="20"/>
          <w:szCs w:val="20"/>
        </w:rPr>
        <w:t>su</w:t>
      </w:r>
      <w:r>
        <w:rPr>
          <w:rFonts w:ascii="Arial" w:hAnsi="Arial" w:cs="Arial"/>
          <w:bCs/>
          <w:sz w:val="20"/>
          <w:szCs w:val="20"/>
        </w:rPr>
        <w:t xml:space="preserve"> na listę rozstrzygającej o zastosowaniu środka, o którym mowa w art. 1 pkt 3</w:t>
      </w:r>
      <w:r w:rsidR="000B15B8">
        <w:rPr>
          <w:rFonts w:ascii="Arial" w:hAnsi="Arial" w:cs="Arial"/>
          <w:bCs/>
          <w:sz w:val="20"/>
          <w:szCs w:val="20"/>
        </w:rPr>
        <w:t xml:space="preserve"> ustawy</w:t>
      </w:r>
      <w:r w:rsidR="00893EEC">
        <w:rPr>
          <w:rFonts w:ascii="Arial" w:hAnsi="Arial" w:cs="Arial"/>
          <w:bCs/>
          <w:sz w:val="20"/>
          <w:szCs w:val="20"/>
        </w:rPr>
        <w:t xml:space="preserve"> o przeciwdziałaniu;</w:t>
      </w:r>
    </w:p>
    <w:p w14:paraId="20BB04A6" w14:textId="2653B39D" w:rsidR="003D38E3" w:rsidRDefault="003A698F" w:rsidP="003A698F">
      <w:pPr>
        <w:pStyle w:val="Akapitzlist"/>
        <w:numPr>
          <w:ilvl w:val="0"/>
          <w:numId w:val="53"/>
        </w:numPr>
        <w:tabs>
          <w:tab w:val="left" w:pos="0"/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wykonawcę, którego beneficjentem rzeczywistym w rozumieniu ustawy dnia 1 marca 2018r.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</w:t>
      </w:r>
      <w:r w:rsidR="00E17D67">
        <w:rPr>
          <w:rFonts w:ascii="Arial" w:hAnsi="Arial" w:cs="Arial"/>
          <w:iCs/>
          <w:sz w:val="20"/>
          <w:szCs w:val="20"/>
        </w:rPr>
        <w:t xml:space="preserve"> na listę rozstrzygającej o zastosowaniu środka, o którym mowa w art. 1 pkt 3;</w:t>
      </w:r>
    </w:p>
    <w:p w14:paraId="741E5630" w14:textId="2CBA8B2E" w:rsidR="00E17D67" w:rsidRDefault="00E17D67" w:rsidP="003A698F">
      <w:pPr>
        <w:pStyle w:val="Akapitzlist"/>
        <w:numPr>
          <w:ilvl w:val="0"/>
          <w:numId w:val="53"/>
        </w:numPr>
        <w:tabs>
          <w:tab w:val="left" w:pos="0"/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0B7A3B75" w14:textId="000DE6E6" w:rsidR="00106CE4" w:rsidRDefault="00106CE4" w:rsidP="00106CE4">
      <w:pPr>
        <w:tabs>
          <w:tab w:val="left" w:pos="0"/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</w:p>
    <w:p w14:paraId="305FAA7F" w14:textId="0FB8ED6A" w:rsidR="00106CE4" w:rsidRPr="00106CE4" w:rsidRDefault="00106CE4" w:rsidP="00106CE4">
      <w:pPr>
        <w:tabs>
          <w:tab w:val="left" w:pos="0"/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511EDF45" w14:textId="77777777" w:rsidR="003D38E3" w:rsidRPr="003E2EA0" w:rsidRDefault="003D38E3" w:rsidP="003D38E3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347B409A" w14:textId="77777777" w:rsidR="001074AA" w:rsidRPr="00497D04" w:rsidRDefault="001074AA" w:rsidP="001074AA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76A3221" w14:textId="77777777" w:rsidR="00921977" w:rsidRPr="003C1532" w:rsidRDefault="00921977" w:rsidP="00893EEC">
      <w:pPr>
        <w:pStyle w:val="Teksttreci0"/>
        <w:numPr>
          <w:ilvl w:val="1"/>
          <w:numId w:val="22"/>
        </w:numPr>
        <w:shd w:val="clear" w:color="auto" w:fill="auto"/>
        <w:tabs>
          <w:tab w:val="clear" w:pos="502"/>
          <w:tab w:val="num" w:pos="0"/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7D04">
        <w:rPr>
          <w:rFonts w:ascii="Arial" w:hAnsi="Arial" w:cs="Arial"/>
          <w:sz w:val="20"/>
        </w:rPr>
        <w:t>Wykluczenie Wykonawcy następuje zgodnie z ar</w:t>
      </w:r>
      <w:r w:rsidR="00497D04" w:rsidRPr="00497D04">
        <w:rPr>
          <w:rFonts w:ascii="Arial" w:hAnsi="Arial" w:cs="Arial"/>
          <w:sz w:val="20"/>
        </w:rPr>
        <w:t xml:space="preserve">t. 111 </w:t>
      </w:r>
      <w:proofErr w:type="spellStart"/>
      <w:r w:rsidR="00497D04" w:rsidRPr="00497D04">
        <w:rPr>
          <w:rFonts w:ascii="Arial" w:hAnsi="Arial" w:cs="Arial"/>
          <w:sz w:val="20"/>
        </w:rPr>
        <w:t>Pzp</w:t>
      </w:r>
      <w:proofErr w:type="spellEnd"/>
      <w:r w:rsidR="00497D04" w:rsidRPr="00497D04">
        <w:rPr>
          <w:rFonts w:ascii="Arial" w:hAnsi="Arial" w:cs="Arial"/>
          <w:sz w:val="20"/>
        </w:rPr>
        <w:t>.</w:t>
      </w:r>
    </w:p>
    <w:p w14:paraId="40120231" w14:textId="77777777" w:rsidR="003C1532" w:rsidRPr="00E46C28" w:rsidRDefault="003C1532" w:rsidP="003C1532">
      <w:pPr>
        <w:pStyle w:val="Teksttreci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EAE25A" w14:textId="77777777" w:rsidR="00E46C28" w:rsidRPr="00E46C28" w:rsidRDefault="00E46C28" w:rsidP="00893EEC">
      <w:pPr>
        <w:pStyle w:val="Teksttreci0"/>
        <w:numPr>
          <w:ilvl w:val="1"/>
          <w:numId w:val="22"/>
        </w:numPr>
        <w:shd w:val="clear" w:color="auto" w:fill="auto"/>
        <w:tabs>
          <w:tab w:val="clear" w:pos="502"/>
          <w:tab w:val="num" w:pos="0"/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6C28">
        <w:rPr>
          <w:rFonts w:ascii="Arial" w:hAnsi="Arial" w:cs="Arial"/>
          <w:sz w:val="20"/>
          <w:szCs w:val="20"/>
        </w:rPr>
        <w:t>Wykonawca nie podlega wykluczeniu w okolicznościach określonych w art. 108 ust. 1 pkt 1, 2</w:t>
      </w:r>
      <w:r>
        <w:rPr>
          <w:rFonts w:ascii="Arial" w:hAnsi="Arial" w:cs="Arial"/>
          <w:sz w:val="20"/>
          <w:szCs w:val="20"/>
        </w:rPr>
        <w:t xml:space="preserve"> i 5 lub art. 109 ust. 1 pkt 4 i 7</w:t>
      </w:r>
      <w:r w:rsidR="00167F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7F4C">
        <w:rPr>
          <w:rFonts w:ascii="Arial" w:hAnsi="Arial" w:cs="Arial"/>
          <w:sz w:val="20"/>
          <w:szCs w:val="20"/>
        </w:rPr>
        <w:t>Pzp</w:t>
      </w:r>
      <w:proofErr w:type="spellEnd"/>
      <w:r w:rsidR="00167F4C">
        <w:rPr>
          <w:rFonts w:ascii="Arial" w:hAnsi="Arial" w:cs="Arial"/>
          <w:sz w:val="20"/>
          <w:szCs w:val="20"/>
        </w:rPr>
        <w:t>, jeżeli udowodni z</w:t>
      </w:r>
      <w:r w:rsidRPr="00E46C28">
        <w:rPr>
          <w:rFonts w:ascii="Arial" w:hAnsi="Arial" w:cs="Arial"/>
          <w:sz w:val="20"/>
          <w:szCs w:val="20"/>
        </w:rPr>
        <w:t>amawiającemu, że spełnił łącznie następujące przesłanki:</w:t>
      </w:r>
    </w:p>
    <w:p w14:paraId="06FA544A" w14:textId="77777777" w:rsidR="00C366F7" w:rsidRPr="00C366F7" w:rsidRDefault="00C366F7" w:rsidP="00893EEC">
      <w:pPr>
        <w:numPr>
          <w:ilvl w:val="1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4C805A32" w14:textId="77777777" w:rsidR="00C366F7" w:rsidRPr="00C366F7" w:rsidRDefault="00C366F7" w:rsidP="00893EEC">
      <w:pPr>
        <w:numPr>
          <w:ilvl w:val="1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3111CA8" w14:textId="77777777" w:rsidR="00C366F7" w:rsidRPr="00C366F7" w:rsidRDefault="00C366F7" w:rsidP="00893EEC">
      <w:pPr>
        <w:numPr>
          <w:ilvl w:val="1"/>
          <w:numId w:val="29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728559D5" w14:textId="77777777" w:rsidR="00C366F7" w:rsidRPr="00C366F7" w:rsidRDefault="00C366F7" w:rsidP="00893EEC">
      <w:pPr>
        <w:numPr>
          <w:ilvl w:val="0"/>
          <w:numId w:val="30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zerwał wszelkie powiązania z osobami lub podmiotami odpowiedzialnymi za nieprawidłowe postępowanie wykonawcy, </w:t>
      </w:r>
    </w:p>
    <w:p w14:paraId="00D42383" w14:textId="77777777" w:rsidR="00C366F7" w:rsidRPr="00C366F7" w:rsidRDefault="00C366F7" w:rsidP="00893EEC">
      <w:pPr>
        <w:numPr>
          <w:ilvl w:val="0"/>
          <w:numId w:val="30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zreorganizował personel, </w:t>
      </w:r>
    </w:p>
    <w:p w14:paraId="6563180D" w14:textId="77777777" w:rsidR="00C366F7" w:rsidRPr="00C366F7" w:rsidRDefault="00C366F7" w:rsidP="00893EEC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wdrożył system sprawozdawczości i kontroli, </w:t>
      </w:r>
    </w:p>
    <w:p w14:paraId="259EA529" w14:textId="77777777" w:rsidR="00C366F7" w:rsidRPr="00C366F7" w:rsidRDefault="00C366F7" w:rsidP="00893EEC">
      <w:pPr>
        <w:numPr>
          <w:ilvl w:val="0"/>
          <w:numId w:val="30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>utworzył struktury audytu wewnętrznego do monitorowania przestrzegania przepisów, wewnętrznych regulacji lub standardów,</w:t>
      </w:r>
    </w:p>
    <w:p w14:paraId="5232CD31" w14:textId="77777777" w:rsidR="00C366F7" w:rsidRDefault="00C366F7" w:rsidP="00893EEC">
      <w:pPr>
        <w:numPr>
          <w:ilvl w:val="0"/>
          <w:numId w:val="30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wprowadził wewnętrzne regulacje dotyczące odpowiedzialności i odszkodowań za nieprzestrzeganie przepisów, wewnętrznych regulacji lub standardów. </w:t>
      </w:r>
    </w:p>
    <w:p w14:paraId="01F6AC98" w14:textId="77777777" w:rsidR="001074AA" w:rsidRPr="00C366F7" w:rsidRDefault="001074AA" w:rsidP="001074AA">
      <w:pPr>
        <w:tabs>
          <w:tab w:val="left" w:pos="0"/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F47E3E3" w14:textId="77777777" w:rsidR="00E46C28" w:rsidRPr="001074AA" w:rsidRDefault="00C366F7" w:rsidP="00893EEC">
      <w:pPr>
        <w:pStyle w:val="Akapitzlist"/>
        <w:numPr>
          <w:ilvl w:val="1"/>
          <w:numId w:val="22"/>
        </w:numPr>
        <w:tabs>
          <w:tab w:val="clear" w:pos="502"/>
          <w:tab w:val="num" w:pos="0"/>
          <w:tab w:val="left" w:pos="284"/>
          <w:tab w:val="left" w:pos="2268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C366F7">
        <w:rPr>
          <w:rFonts w:ascii="Arial" w:hAnsi="Arial" w:cs="Arial"/>
          <w:sz w:val="20"/>
          <w:szCs w:val="20"/>
        </w:rPr>
        <w:t xml:space="preserve">Zamawiający ocenia, czy podjęte przez wykonawcę czynności, o których mowa w ust. </w:t>
      </w:r>
      <w:r>
        <w:rPr>
          <w:rFonts w:ascii="Arial" w:hAnsi="Arial" w:cs="Arial"/>
          <w:sz w:val="20"/>
          <w:szCs w:val="20"/>
        </w:rPr>
        <w:t>3</w:t>
      </w:r>
      <w:r w:rsidRPr="00C366F7">
        <w:rPr>
          <w:rFonts w:ascii="Arial" w:hAnsi="Arial" w:cs="Arial"/>
          <w:sz w:val="20"/>
          <w:szCs w:val="20"/>
        </w:rPr>
        <w:t>, są wystarczające do wykazania jego rzetelności, uwzględniając wagę i</w:t>
      </w:r>
      <w:r w:rsidR="00167F4C">
        <w:rPr>
          <w:rFonts w:ascii="Arial" w:hAnsi="Arial" w:cs="Arial"/>
          <w:sz w:val="20"/>
          <w:szCs w:val="20"/>
        </w:rPr>
        <w:t xml:space="preserve"> szczególne okoliczności czynu wykonawcy. Jeżeli podjęte przez w</w:t>
      </w:r>
      <w:r w:rsidRPr="00C366F7">
        <w:rPr>
          <w:rFonts w:ascii="Arial" w:hAnsi="Arial" w:cs="Arial"/>
          <w:sz w:val="20"/>
          <w:szCs w:val="20"/>
        </w:rPr>
        <w:t xml:space="preserve">ykonawcę czynności, o których mowa w ust. </w:t>
      </w:r>
      <w:r>
        <w:rPr>
          <w:rFonts w:ascii="Arial" w:hAnsi="Arial" w:cs="Arial"/>
          <w:sz w:val="20"/>
          <w:szCs w:val="20"/>
        </w:rPr>
        <w:t>3</w:t>
      </w:r>
      <w:r w:rsidRPr="00C366F7">
        <w:rPr>
          <w:rFonts w:ascii="Arial" w:hAnsi="Arial" w:cs="Arial"/>
          <w:sz w:val="20"/>
          <w:szCs w:val="20"/>
        </w:rPr>
        <w:t>, nie są wystarczające do wykazania jego rzetelności, zamawiający wyklucza wykonawcę.</w:t>
      </w:r>
    </w:p>
    <w:p w14:paraId="33FE5CCD" w14:textId="77777777" w:rsidR="001074AA" w:rsidRPr="00182439" w:rsidRDefault="001074AA" w:rsidP="001074AA">
      <w:pPr>
        <w:pStyle w:val="Akapitzlist"/>
        <w:tabs>
          <w:tab w:val="left" w:pos="284"/>
          <w:tab w:val="left" w:pos="2268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3AED14" w14:textId="77777777" w:rsidR="006A5BB0" w:rsidRPr="001074AA" w:rsidRDefault="00182439" w:rsidP="00893EEC">
      <w:pPr>
        <w:pStyle w:val="Akapitzlist"/>
        <w:numPr>
          <w:ilvl w:val="1"/>
          <w:numId w:val="22"/>
        </w:numPr>
        <w:tabs>
          <w:tab w:val="clear" w:pos="502"/>
          <w:tab w:val="left" w:pos="284"/>
          <w:tab w:val="left" w:pos="2268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167F4C">
        <w:rPr>
          <w:rFonts w:ascii="Arial" w:hAnsi="Arial" w:cs="Arial"/>
          <w:sz w:val="20"/>
          <w:szCs w:val="20"/>
        </w:rPr>
        <w:t>a może zostać wykluczony przez z</w:t>
      </w:r>
      <w:r>
        <w:rPr>
          <w:rFonts w:ascii="Arial" w:hAnsi="Arial" w:cs="Arial"/>
          <w:sz w:val="20"/>
          <w:szCs w:val="20"/>
        </w:rPr>
        <w:t xml:space="preserve">amawiającego na każdym etapie postępowania o </w:t>
      </w:r>
      <w:r w:rsidRPr="00DB385B">
        <w:rPr>
          <w:rFonts w:ascii="Arial" w:hAnsi="Arial" w:cs="Arial"/>
          <w:sz w:val="20"/>
          <w:szCs w:val="20"/>
        </w:rPr>
        <w:t>udzielenie zamówienia.</w:t>
      </w:r>
    </w:p>
    <w:p w14:paraId="2FA5F27B" w14:textId="77777777" w:rsidR="001074AA" w:rsidRPr="001074AA" w:rsidRDefault="001074AA" w:rsidP="001074AA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0C5426D6" w14:textId="77777777" w:rsidR="001074AA" w:rsidRPr="00877216" w:rsidRDefault="001074AA" w:rsidP="001074AA">
      <w:pPr>
        <w:pStyle w:val="Akapitzlist"/>
        <w:tabs>
          <w:tab w:val="left" w:pos="284"/>
          <w:tab w:val="left" w:pos="2268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62A488" w14:textId="77777777" w:rsidR="006A5BB0" w:rsidRPr="00055676" w:rsidRDefault="000C0742" w:rsidP="00CD35F9">
      <w:pPr>
        <w:pStyle w:val="pkt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0"/>
          <w:tab w:val="left" w:pos="284"/>
          <w:tab w:val="left" w:pos="426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INFORMACJA O PODMIOTOWYCH ŚRODKACH DOWODOWYCH</w:t>
      </w:r>
      <w:r w:rsidR="006A5BB0">
        <w:rPr>
          <w:rFonts w:ascii="Arial" w:hAnsi="Arial" w:cs="Arial"/>
          <w:b/>
          <w:sz w:val="20"/>
        </w:rPr>
        <w:t xml:space="preserve"> </w:t>
      </w:r>
      <w:r w:rsidR="00332FC2">
        <w:rPr>
          <w:rFonts w:ascii="Arial" w:hAnsi="Arial" w:cs="Arial"/>
          <w:b/>
          <w:sz w:val="20"/>
        </w:rPr>
        <w:t>ORAZ INNE OŚWI</w:t>
      </w:r>
      <w:r w:rsidR="003B3E3C">
        <w:rPr>
          <w:rFonts w:ascii="Arial" w:hAnsi="Arial" w:cs="Arial"/>
          <w:b/>
          <w:sz w:val="20"/>
        </w:rPr>
        <w:t>A</w:t>
      </w:r>
      <w:r w:rsidR="00332FC2">
        <w:rPr>
          <w:rFonts w:ascii="Arial" w:hAnsi="Arial" w:cs="Arial"/>
          <w:b/>
          <w:sz w:val="20"/>
        </w:rPr>
        <w:t>DCZENIA I DOKUMENTY</w:t>
      </w:r>
    </w:p>
    <w:p w14:paraId="4A4E9F24" w14:textId="77777777" w:rsidR="00920387" w:rsidRDefault="00920387" w:rsidP="002D4E60">
      <w:pPr>
        <w:pStyle w:val="Akapitzlist"/>
        <w:tabs>
          <w:tab w:val="left" w:pos="0"/>
          <w:tab w:val="left" w:pos="284"/>
        </w:tabs>
        <w:spacing w:after="120"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53C0896" w14:textId="77777777" w:rsidR="00FB0519" w:rsidRDefault="00FB0519" w:rsidP="00893EEC">
      <w:pPr>
        <w:pStyle w:val="Akapitzlist"/>
        <w:numPr>
          <w:ilvl w:val="0"/>
          <w:numId w:val="43"/>
        </w:numPr>
        <w:tabs>
          <w:tab w:val="left" w:pos="0"/>
          <w:tab w:val="left" w:pos="284"/>
        </w:tabs>
        <w:spacing w:after="120" w:line="312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B0519">
        <w:rPr>
          <w:rFonts w:ascii="Arial" w:hAnsi="Arial" w:cs="Arial"/>
          <w:b/>
          <w:sz w:val="20"/>
          <w:szCs w:val="20"/>
        </w:rPr>
        <w:t>Oświadczenia i dokumenty składane wraz z ofertą.</w:t>
      </w:r>
    </w:p>
    <w:p w14:paraId="2B223A89" w14:textId="77777777" w:rsidR="00920387" w:rsidRPr="00180BC7" w:rsidRDefault="00FB0519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dołącza do oferty</w:t>
      </w:r>
      <w:r w:rsidR="00552609" w:rsidRPr="00FB0519">
        <w:rPr>
          <w:rFonts w:ascii="Arial" w:hAnsi="Arial" w:cs="Arial"/>
          <w:sz w:val="20"/>
          <w:szCs w:val="20"/>
        </w:rPr>
        <w:t xml:space="preserve"> </w:t>
      </w:r>
      <w:r w:rsidR="002C7209">
        <w:rPr>
          <w:rFonts w:ascii="Arial" w:hAnsi="Arial" w:cs="Arial"/>
          <w:sz w:val="20"/>
          <w:szCs w:val="20"/>
        </w:rPr>
        <w:t xml:space="preserve">oświadczenie </w:t>
      </w:r>
      <w:r w:rsidR="00552609" w:rsidRPr="00FB0519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niepodleganiu wykluczeniu oraz</w:t>
      </w:r>
      <w:r w:rsidR="00552609" w:rsidRPr="00FB0519">
        <w:rPr>
          <w:rFonts w:ascii="Arial" w:hAnsi="Arial" w:cs="Arial"/>
          <w:sz w:val="20"/>
          <w:szCs w:val="20"/>
        </w:rPr>
        <w:t xml:space="preserve"> spełnianiu warunków udziału w postępowaniu. </w:t>
      </w:r>
      <w:r>
        <w:rPr>
          <w:rFonts w:ascii="Arial" w:hAnsi="Arial" w:cs="Arial"/>
          <w:sz w:val="20"/>
          <w:szCs w:val="20"/>
        </w:rPr>
        <w:t>Oświadczenie to stanowi dowód potwierdzający brak podstaw wykluczenia oraz spełnienie warunków udziału w postępowaniu, na dzień składania ofert, tymczasowo zastępujący wymagane podmiotowe środki dowodowe. Oświadczenie należy złożyć zgodnie z wzorem nr 2 do SWZ.</w:t>
      </w:r>
    </w:p>
    <w:p w14:paraId="5B2C5DA7" w14:textId="77777777" w:rsidR="00180BC7" w:rsidRPr="00180BC7" w:rsidRDefault="00180BC7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80BC7">
        <w:rPr>
          <w:rFonts w:ascii="Arial" w:hAnsi="Arial" w:cs="Arial"/>
          <w:sz w:val="20"/>
          <w:szCs w:val="20"/>
        </w:rPr>
        <w:t>Oświadczenie, o którym mowa w ust. 1.1. składają odrębnie:</w:t>
      </w:r>
    </w:p>
    <w:p w14:paraId="5011BF3C" w14:textId="77777777" w:rsidR="00180BC7" w:rsidRDefault="00167F4C" w:rsidP="00893EEC">
      <w:pPr>
        <w:pStyle w:val="Akapitzlist"/>
        <w:numPr>
          <w:ilvl w:val="0"/>
          <w:numId w:val="49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80BC7">
        <w:rPr>
          <w:rFonts w:ascii="Arial" w:hAnsi="Arial" w:cs="Arial"/>
          <w:sz w:val="20"/>
          <w:szCs w:val="20"/>
        </w:rPr>
        <w:t xml:space="preserve">ykonawca/każdy spośród </w:t>
      </w:r>
      <w:r>
        <w:rPr>
          <w:rFonts w:ascii="Arial" w:hAnsi="Arial" w:cs="Arial"/>
          <w:sz w:val="20"/>
          <w:szCs w:val="20"/>
        </w:rPr>
        <w:t>w</w:t>
      </w:r>
      <w:r w:rsidR="00180BC7" w:rsidRPr="00180BC7">
        <w:rPr>
          <w:rFonts w:ascii="Arial" w:hAnsi="Arial" w:cs="Arial"/>
          <w:sz w:val="20"/>
          <w:szCs w:val="20"/>
        </w:rPr>
        <w:t>ykonawców wspólnie ubiegających się o udzielenie zamówienia</w:t>
      </w:r>
      <w:r w:rsidR="00180BC7">
        <w:rPr>
          <w:rFonts w:ascii="Arial" w:hAnsi="Arial" w:cs="Arial"/>
          <w:sz w:val="20"/>
          <w:szCs w:val="20"/>
        </w:rPr>
        <w:t>;</w:t>
      </w:r>
    </w:p>
    <w:p w14:paraId="53E24C65" w14:textId="77777777" w:rsidR="00180BC7" w:rsidRDefault="00180BC7" w:rsidP="00893EEC">
      <w:pPr>
        <w:pStyle w:val="Akapitzlist"/>
        <w:numPr>
          <w:ilvl w:val="0"/>
          <w:numId w:val="49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 udostępniający zasoby, na </w:t>
      </w:r>
      <w:r w:rsidR="00167F4C">
        <w:rPr>
          <w:rFonts w:ascii="Arial" w:hAnsi="Arial" w:cs="Arial"/>
          <w:sz w:val="20"/>
          <w:szCs w:val="20"/>
        </w:rPr>
        <w:t>którego potencjał powołuje się w</w:t>
      </w:r>
      <w:r>
        <w:rPr>
          <w:rFonts w:ascii="Arial" w:hAnsi="Arial" w:cs="Arial"/>
          <w:sz w:val="20"/>
          <w:szCs w:val="20"/>
        </w:rPr>
        <w:t>ykonawca.</w:t>
      </w:r>
    </w:p>
    <w:p w14:paraId="2B99923D" w14:textId="77777777" w:rsidR="00180BC7" w:rsidRDefault="00167F4C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w</w:t>
      </w:r>
      <w:r w:rsidR="00180BC7">
        <w:rPr>
          <w:rFonts w:ascii="Arial" w:hAnsi="Arial" w:cs="Arial"/>
          <w:sz w:val="20"/>
          <w:szCs w:val="20"/>
        </w:rPr>
        <w:t>ykonawca zobowiązany jest załączyć:</w:t>
      </w:r>
    </w:p>
    <w:p w14:paraId="3D8BF5F1" w14:textId="77777777" w:rsidR="00180BC7" w:rsidRDefault="00180BC7" w:rsidP="00893EEC">
      <w:pPr>
        <w:pStyle w:val="Akapitzlist"/>
        <w:numPr>
          <w:ilvl w:val="0"/>
          <w:numId w:val="50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pełnomocnictwo lub inny dokument potwierdzający umocowanie do reprezentowania Wykonawcy, gdy umocowanie osoby składającej ofertę nie wynika z dokumentów rejestrowych (KRS, </w:t>
      </w:r>
      <w:proofErr w:type="spellStart"/>
      <w:r>
        <w:rPr>
          <w:rFonts w:ascii="Arial" w:hAnsi="Arial" w:cs="Arial"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 xml:space="preserve"> lub innego właściwego rejestru);</w:t>
      </w:r>
    </w:p>
    <w:p w14:paraId="3D66F8D7" w14:textId="77777777" w:rsidR="00180BC7" w:rsidRDefault="00180BC7" w:rsidP="00893EEC">
      <w:pPr>
        <w:pStyle w:val="Akapitzlist"/>
        <w:numPr>
          <w:ilvl w:val="0"/>
          <w:numId w:val="50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zobowiązanie podmiotu udostępniającego zasoby, w przypadku polegania na zasobach podmiotu udostępniającego zasób</w:t>
      </w:r>
      <w:r w:rsidR="006B5C24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ykonawcy – zgodnie z wzo</w:t>
      </w:r>
      <w:r w:rsidR="004163EA">
        <w:rPr>
          <w:rFonts w:ascii="Arial" w:hAnsi="Arial" w:cs="Arial"/>
          <w:sz w:val="20"/>
          <w:szCs w:val="20"/>
        </w:rPr>
        <w:t xml:space="preserve">rem określonym w załączniku nr </w:t>
      </w:r>
      <w:r w:rsidR="00683BA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SWZ;</w:t>
      </w:r>
    </w:p>
    <w:p w14:paraId="3265253A" w14:textId="29D5F551" w:rsidR="00180BC7" w:rsidRDefault="006B5C24" w:rsidP="00893EEC">
      <w:pPr>
        <w:pStyle w:val="Akapitzlist"/>
        <w:numPr>
          <w:ilvl w:val="0"/>
          <w:numId w:val="50"/>
        </w:num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</w:t>
      </w:r>
      <w:r w:rsidR="00180BC7">
        <w:rPr>
          <w:rFonts w:ascii="Arial" w:hAnsi="Arial" w:cs="Arial"/>
          <w:sz w:val="20"/>
          <w:szCs w:val="20"/>
        </w:rPr>
        <w:t>ykonawców wspólnie ubiegających się o udzielenie zamówienia</w:t>
      </w:r>
      <w:r w:rsidR="00B958B0">
        <w:rPr>
          <w:rFonts w:ascii="Arial" w:hAnsi="Arial" w:cs="Arial"/>
          <w:sz w:val="20"/>
          <w:szCs w:val="20"/>
        </w:rPr>
        <w:t xml:space="preserve"> (konsorcja i spółki cywilne)</w:t>
      </w:r>
      <w:r w:rsidR="00180BC7">
        <w:rPr>
          <w:rFonts w:ascii="Arial" w:hAnsi="Arial" w:cs="Arial"/>
          <w:sz w:val="20"/>
          <w:szCs w:val="20"/>
        </w:rPr>
        <w:t>:</w:t>
      </w:r>
    </w:p>
    <w:p w14:paraId="6D51E2BB" w14:textId="77777777" w:rsidR="00332FC2" w:rsidRDefault="00180BC7" w:rsidP="00893EEC">
      <w:pPr>
        <w:pStyle w:val="Akapitzlist"/>
        <w:numPr>
          <w:ilvl w:val="2"/>
          <w:numId w:val="23"/>
        </w:numPr>
        <w:tabs>
          <w:tab w:val="left" w:pos="0"/>
          <w:tab w:val="left" w:pos="284"/>
          <w:tab w:val="left" w:pos="426"/>
          <w:tab w:val="left" w:pos="993"/>
        </w:tabs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pełnomocnictwo z treści, którego będzie wynikało umocowanie do reprezentowania ich w </w:t>
      </w:r>
      <w:r w:rsidR="00332FC2">
        <w:rPr>
          <w:rFonts w:ascii="Arial" w:hAnsi="Arial" w:cs="Arial"/>
          <w:sz w:val="20"/>
          <w:szCs w:val="20"/>
        </w:rPr>
        <w:t xml:space="preserve">  </w:t>
      </w:r>
    </w:p>
    <w:p w14:paraId="797416C4" w14:textId="77777777" w:rsidR="00332FC2" w:rsidRDefault="00332FC2" w:rsidP="00332FC2">
      <w:pPr>
        <w:pStyle w:val="Akapitzlist"/>
        <w:tabs>
          <w:tab w:val="left" w:pos="0"/>
          <w:tab w:val="left" w:pos="284"/>
          <w:tab w:val="left" w:pos="426"/>
          <w:tab w:val="left" w:pos="993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80BC7">
        <w:rPr>
          <w:rFonts w:ascii="Arial" w:hAnsi="Arial" w:cs="Arial"/>
          <w:sz w:val="20"/>
          <w:szCs w:val="20"/>
        </w:rPr>
        <w:t xml:space="preserve">postępowaniu o udzielenie zamówienia albo do reprezentowania w postępowaniu i </w:t>
      </w:r>
    </w:p>
    <w:p w14:paraId="759A60B3" w14:textId="77777777" w:rsidR="006B4EA7" w:rsidRDefault="00332FC2" w:rsidP="00B21B97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B4EA7">
        <w:rPr>
          <w:rFonts w:ascii="Arial" w:hAnsi="Arial" w:cs="Arial"/>
          <w:sz w:val="20"/>
          <w:szCs w:val="20"/>
        </w:rPr>
        <w:t xml:space="preserve">              </w:t>
      </w:r>
      <w:r w:rsidR="00180BC7">
        <w:rPr>
          <w:rFonts w:ascii="Arial" w:hAnsi="Arial" w:cs="Arial"/>
          <w:sz w:val="20"/>
          <w:szCs w:val="20"/>
        </w:rPr>
        <w:t>zawarcia umowy w sprawie zamówienia publicznego,</w:t>
      </w:r>
      <w:r w:rsidR="00B21B97">
        <w:rPr>
          <w:rFonts w:ascii="Arial" w:hAnsi="Arial" w:cs="Arial"/>
          <w:sz w:val="20"/>
          <w:szCs w:val="20"/>
        </w:rPr>
        <w:t xml:space="preserve"> a </w:t>
      </w:r>
      <w:r w:rsidR="00B21B97">
        <w:rPr>
          <w:rFonts w:ascii="Arial" w:eastAsia="Verdana" w:hAnsi="Arial" w:cs="Arial"/>
          <w:sz w:val="20"/>
          <w:szCs w:val="20"/>
        </w:rPr>
        <w:t xml:space="preserve">w przypadku spółki cywilnej </w:t>
      </w:r>
    </w:p>
    <w:p w14:paraId="3E7CAAD7" w14:textId="77777777" w:rsidR="006B4EA7" w:rsidRDefault="006B4EA7" w:rsidP="00B21B97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               </w:t>
      </w:r>
      <w:r w:rsidR="00B21B97">
        <w:rPr>
          <w:rFonts w:ascii="Arial" w:eastAsia="Verdana" w:hAnsi="Arial" w:cs="Arial"/>
          <w:sz w:val="20"/>
          <w:szCs w:val="20"/>
        </w:rPr>
        <w:t xml:space="preserve">dokumentami zastępującymi w/w pełnomocnictwo mogą być umowa spółki lub uchwała </w:t>
      </w:r>
    </w:p>
    <w:p w14:paraId="4FB2BEAA" w14:textId="77777777" w:rsidR="006B4EA7" w:rsidRDefault="006B4EA7" w:rsidP="00B21B97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                </w:t>
      </w:r>
      <w:r w:rsidR="00B21B97">
        <w:rPr>
          <w:rFonts w:ascii="Arial" w:eastAsia="Verdana" w:hAnsi="Arial" w:cs="Arial"/>
          <w:sz w:val="20"/>
          <w:szCs w:val="20"/>
        </w:rPr>
        <w:t xml:space="preserve">wspólników, wskazująca jednego ze wspólników jako umocowanego do reprezentacji spółki </w:t>
      </w:r>
    </w:p>
    <w:p w14:paraId="17496151" w14:textId="77777777" w:rsidR="00180BC7" w:rsidRPr="006B4EA7" w:rsidRDefault="006B4EA7" w:rsidP="006B4E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              </w:t>
      </w:r>
      <w:r w:rsidR="00B21B97">
        <w:rPr>
          <w:rFonts w:ascii="Arial" w:eastAsia="Verdana" w:hAnsi="Arial" w:cs="Arial"/>
          <w:sz w:val="20"/>
          <w:szCs w:val="20"/>
        </w:rPr>
        <w:t>(wszystkich wspólników).</w:t>
      </w:r>
    </w:p>
    <w:p w14:paraId="752726EE" w14:textId="77777777" w:rsidR="00332FC2" w:rsidRDefault="00180BC7" w:rsidP="00893EEC">
      <w:pPr>
        <w:pStyle w:val="Akapitzlist"/>
        <w:numPr>
          <w:ilvl w:val="2"/>
          <w:numId w:val="23"/>
        </w:numPr>
        <w:tabs>
          <w:tab w:val="left" w:pos="0"/>
          <w:tab w:val="left" w:pos="284"/>
          <w:tab w:val="left" w:pos="426"/>
          <w:tab w:val="left" w:pos="993"/>
        </w:tabs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oświadczenie, z którego wynika, które roboty </w:t>
      </w:r>
      <w:r w:rsidR="00930C33">
        <w:rPr>
          <w:rFonts w:ascii="Arial" w:hAnsi="Arial" w:cs="Arial"/>
          <w:sz w:val="20"/>
          <w:szCs w:val="20"/>
        </w:rPr>
        <w:t>budowlane wykonają poszczególni</w:t>
      </w:r>
      <w:r>
        <w:rPr>
          <w:rFonts w:ascii="Arial" w:hAnsi="Arial" w:cs="Arial"/>
          <w:sz w:val="20"/>
          <w:szCs w:val="20"/>
        </w:rPr>
        <w:t xml:space="preserve"> </w:t>
      </w:r>
      <w:r w:rsidR="00332FC2">
        <w:rPr>
          <w:rFonts w:ascii="Arial" w:hAnsi="Arial" w:cs="Arial"/>
          <w:sz w:val="20"/>
          <w:szCs w:val="20"/>
        </w:rPr>
        <w:t xml:space="preserve"> </w:t>
      </w:r>
    </w:p>
    <w:p w14:paraId="7A0D75BD" w14:textId="77777777" w:rsidR="00180BC7" w:rsidRDefault="00332FC2" w:rsidP="00930C33">
      <w:pPr>
        <w:pStyle w:val="Akapitzlist"/>
        <w:tabs>
          <w:tab w:val="left" w:pos="0"/>
          <w:tab w:val="left" w:pos="284"/>
          <w:tab w:val="left" w:pos="426"/>
          <w:tab w:val="left" w:pos="993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B5C24">
        <w:rPr>
          <w:rFonts w:ascii="Arial" w:hAnsi="Arial" w:cs="Arial"/>
          <w:sz w:val="20"/>
          <w:szCs w:val="20"/>
        </w:rPr>
        <w:t>w</w:t>
      </w:r>
      <w:r w:rsidR="00180BC7">
        <w:rPr>
          <w:rFonts w:ascii="Arial" w:hAnsi="Arial" w:cs="Arial"/>
          <w:sz w:val="20"/>
          <w:szCs w:val="20"/>
        </w:rPr>
        <w:t>ykonawcy.</w:t>
      </w:r>
    </w:p>
    <w:p w14:paraId="716AC878" w14:textId="77777777" w:rsidR="004F388A" w:rsidRDefault="004F388A" w:rsidP="00893EEC">
      <w:pPr>
        <w:pStyle w:val="Akapitzlist"/>
        <w:numPr>
          <w:ilvl w:val="0"/>
          <w:numId w:val="50"/>
        </w:num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inne dokumenty:</w:t>
      </w:r>
    </w:p>
    <w:p w14:paraId="2899AAB1" w14:textId="77777777" w:rsidR="00A45D3E" w:rsidRDefault="00A45D3E" w:rsidP="00893EEC">
      <w:pPr>
        <w:pStyle w:val="Akapitzlist"/>
        <w:numPr>
          <w:ilvl w:val="2"/>
          <w:numId w:val="29"/>
        </w:numPr>
        <w:tabs>
          <w:tab w:val="left" w:pos="993"/>
        </w:tabs>
        <w:ind w:left="709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podpisane kosztorys</w:t>
      </w:r>
      <w:r w:rsidR="0026720E">
        <w:rPr>
          <w:rFonts w:ascii="Arial" w:eastAsia="Verdana" w:hAnsi="Arial" w:cs="Arial"/>
          <w:sz w:val="20"/>
          <w:szCs w:val="20"/>
        </w:rPr>
        <w:t>y</w:t>
      </w:r>
      <w:r>
        <w:rPr>
          <w:rFonts w:ascii="Arial" w:eastAsia="Verdana" w:hAnsi="Arial" w:cs="Arial"/>
          <w:sz w:val="20"/>
          <w:szCs w:val="20"/>
        </w:rPr>
        <w:t xml:space="preserve"> ofertowe</w:t>
      </w:r>
      <w:r w:rsidRPr="004F388A">
        <w:rPr>
          <w:rFonts w:ascii="Arial" w:eastAsia="Verdana" w:hAnsi="Arial" w:cs="Arial"/>
          <w:sz w:val="20"/>
          <w:szCs w:val="20"/>
        </w:rPr>
        <w:t xml:space="preserve"> spor</w:t>
      </w:r>
      <w:r w:rsidR="00005C76">
        <w:rPr>
          <w:rFonts w:ascii="Arial" w:eastAsia="Verdana" w:hAnsi="Arial" w:cs="Arial"/>
          <w:sz w:val="20"/>
          <w:szCs w:val="20"/>
        </w:rPr>
        <w:t>ządzone</w:t>
      </w:r>
      <w:r>
        <w:rPr>
          <w:rFonts w:ascii="Arial" w:eastAsia="Verdana" w:hAnsi="Arial" w:cs="Arial"/>
          <w:sz w:val="20"/>
          <w:szCs w:val="20"/>
        </w:rPr>
        <w:t xml:space="preserve"> na podstawie przedstawionych przedmiarów</w:t>
      </w:r>
      <w:r w:rsidRPr="004F388A">
        <w:rPr>
          <w:rFonts w:ascii="Arial" w:eastAsia="Verdana" w:hAnsi="Arial" w:cs="Arial"/>
          <w:sz w:val="20"/>
          <w:szCs w:val="20"/>
        </w:rPr>
        <w:t xml:space="preserve"> robót, stanow</w:t>
      </w:r>
      <w:r>
        <w:rPr>
          <w:rFonts w:ascii="Arial" w:eastAsia="Verdana" w:hAnsi="Arial" w:cs="Arial"/>
          <w:sz w:val="20"/>
          <w:szCs w:val="20"/>
        </w:rPr>
        <w:t xml:space="preserve">iące załączniki nr </w:t>
      </w:r>
      <w:r w:rsidR="0075573A">
        <w:rPr>
          <w:rFonts w:ascii="Arial" w:eastAsia="Verdana" w:hAnsi="Arial" w:cs="Arial"/>
          <w:b/>
          <w:sz w:val="20"/>
          <w:szCs w:val="20"/>
        </w:rPr>
        <w:t>12.7., 12.8., 12.9., 12.10, 13.5.</w:t>
      </w:r>
      <w:r w:rsidRPr="004F388A">
        <w:rPr>
          <w:rFonts w:ascii="Arial" w:eastAsia="Verdana" w:hAnsi="Arial" w:cs="Arial"/>
          <w:sz w:val="20"/>
          <w:szCs w:val="20"/>
        </w:rPr>
        <w:t xml:space="preserve"> do niniejszej S</w:t>
      </w:r>
      <w:r w:rsidR="0075573A">
        <w:rPr>
          <w:rFonts w:ascii="Arial" w:eastAsia="Verdana" w:hAnsi="Arial" w:cs="Arial"/>
          <w:sz w:val="20"/>
          <w:szCs w:val="20"/>
        </w:rPr>
        <w:t xml:space="preserve">WZ wraz ze zbiorczym zestawieniem kosztów stanowiącym załącznik nr </w:t>
      </w:r>
      <w:r w:rsidR="0075573A" w:rsidRPr="0075573A">
        <w:rPr>
          <w:rFonts w:ascii="Arial" w:eastAsia="Verdana" w:hAnsi="Arial" w:cs="Arial"/>
          <w:b/>
          <w:sz w:val="20"/>
          <w:szCs w:val="20"/>
        </w:rPr>
        <w:t>14</w:t>
      </w:r>
      <w:r w:rsidR="0075573A">
        <w:rPr>
          <w:rFonts w:ascii="Arial" w:eastAsia="Verdana" w:hAnsi="Arial" w:cs="Arial"/>
          <w:sz w:val="20"/>
          <w:szCs w:val="20"/>
        </w:rPr>
        <w:t xml:space="preserve"> do SWZ.</w:t>
      </w:r>
    </w:p>
    <w:p w14:paraId="2A360EF6" w14:textId="77777777" w:rsidR="00A45D3E" w:rsidRPr="00DE5C9D" w:rsidRDefault="00A45D3E" w:rsidP="00A45D3E">
      <w:pPr>
        <w:pStyle w:val="Akapitzlist"/>
        <w:tabs>
          <w:tab w:val="left" w:pos="993"/>
        </w:tabs>
        <w:ind w:left="709"/>
        <w:jc w:val="both"/>
        <w:rPr>
          <w:rFonts w:ascii="Arial" w:eastAsia="Verdana" w:hAnsi="Arial" w:cs="Arial"/>
          <w:sz w:val="20"/>
          <w:szCs w:val="20"/>
        </w:rPr>
      </w:pPr>
    </w:p>
    <w:p w14:paraId="76E8B1DB" w14:textId="77777777" w:rsidR="002A7A78" w:rsidRDefault="002A7A78" w:rsidP="002A7A78">
      <w:pPr>
        <w:tabs>
          <w:tab w:val="left" w:pos="993"/>
        </w:tabs>
        <w:ind w:left="709"/>
        <w:jc w:val="both"/>
        <w:rPr>
          <w:rFonts w:ascii="Arial" w:eastAsia="Verdana" w:hAnsi="Arial" w:cs="Arial"/>
          <w:sz w:val="20"/>
          <w:szCs w:val="20"/>
        </w:rPr>
      </w:pPr>
    </w:p>
    <w:p w14:paraId="57FC0B21" w14:textId="77777777" w:rsidR="004F388A" w:rsidRPr="008B4203" w:rsidRDefault="0083286C" w:rsidP="00893EEC">
      <w:pPr>
        <w:pStyle w:val="Akapitzlist"/>
        <w:numPr>
          <w:ilvl w:val="1"/>
          <w:numId w:val="43"/>
        </w:numPr>
        <w:tabs>
          <w:tab w:val="left" w:pos="284"/>
          <w:tab w:val="left" w:pos="426"/>
        </w:tabs>
        <w:ind w:left="0" w:firstLine="0"/>
        <w:jc w:val="both"/>
        <w:rPr>
          <w:rFonts w:ascii="Arial" w:eastAsia="Verdana" w:hAnsi="Arial" w:cs="Arial"/>
          <w:b/>
          <w:sz w:val="20"/>
          <w:szCs w:val="20"/>
          <w:u w:val="single"/>
        </w:rPr>
      </w:pPr>
      <w:r w:rsidRPr="009513E7">
        <w:rPr>
          <w:rFonts w:ascii="Arial" w:eastAsia="Verdana" w:hAnsi="Arial" w:cs="Arial"/>
          <w:sz w:val="20"/>
          <w:szCs w:val="20"/>
        </w:rPr>
        <w:t>Oświadczenia i dokumenty wskazane w ust. 1 należy</w:t>
      </w:r>
      <w:r w:rsidR="00F72F70" w:rsidRPr="009513E7">
        <w:rPr>
          <w:rFonts w:ascii="Arial" w:eastAsia="Verdana" w:hAnsi="Arial" w:cs="Arial"/>
          <w:sz w:val="20"/>
          <w:szCs w:val="20"/>
        </w:rPr>
        <w:t xml:space="preserve"> składać w formie elektronicznej</w:t>
      </w:r>
      <w:r>
        <w:rPr>
          <w:rFonts w:ascii="Arial" w:eastAsia="Verdana" w:hAnsi="Arial" w:cs="Arial"/>
          <w:b/>
          <w:sz w:val="20"/>
          <w:szCs w:val="20"/>
        </w:rPr>
        <w:t xml:space="preserve"> </w:t>
      </w:r>
      <w:r w:rsidR="00F72F70">
        <w:rPr>
          <w:rFonts w:ascii="Arial" w:eastAsia="Verdana" w:hAnsi="Arial" w:cs="Arial"/>
          <w:sz w:val="20"/>
          <w:szCs w:val="20"/>
        </w:rPr>
        <w:t>poprzez opatrzenie kwalifikowalnym podpisem elektronicznym</w:t>
      </w:r>
      <w:r w:rsidR="009513E7">
        <w:rPr>
          <w:rFonts w:ascii="Arial" w:eastAsia="Verdana" w:hAnsi="Arial" w:cs="Arial"/>
          <w:sz w:val="20"/>
          <w:szCs w:val="20"/>
        </w:rPr>
        <w:t xml:space="preserve"> (wydawanym  przez dostawców usług zaufania, których lista dostępna jest na stronie Narodowego Centrum Certyfikacji pod adresem: https://www.nccert.pl/)</w:t>
      </w:r>
      <w:r w:rsidR="00F72F70">
        <w:rPr>
          <w:rFonts w:ascii="Arial" w:eastAsia="Verdana" w:hAnsi="Arial" w:cs="Arial"/>
          <w:sz w:val="20"/>
          <w:szCs w:val="20"/>
        </w:rPr>
        <w:t xml:space="preserve"> lub w postaci elektronicznej opatrzonej  p</w:t>
      </w:r>
      <w:r w:rsidR="00F72F70" w:rsidRPr="00A14616">
        <w:rPr>
          <w:rFonts w:ascii="Arial" w:eastAsia="Verdana" w:hAnsi="Arial" w:cs="Arial"/>
          <w:sz w:val="20"/>
          <w:szCs w:val="20"/>
        </w:rPr>
        <w:t>odpisem zaufanym</w:t>
      </w:r>
      <w:r w:rsidR="00693E6A">
        <w:rPr>
          <w:rFonts w:ascii="Arial" w:eastAsia="Verdana" w:hAnsi="Arial" w:cs="Arial"/>
          <w:sz w:val="20"/>
          <w:szCs w:val="20"/>
        </w:rPr>
        <w:t xml:space="preserve"> </w:t>
      </w:r>
      <w:r w:rsidR="00693E6A" w:rsidRPr="00693E6A">
        <w:rPr>
          <w:rFonts w:ascii="Arial" w:eastAsia="Verdana" w:hAnsi="Arial" w:cs="Arial"/>
          <w:sz w:val="20"/>
          <w:szCs w:val="20"/>
        </w:rPr>
        <w:t>(</w:t>
      </w:r>
      <w:hyperlink r:id="rId14" w:history="1">
        <w:r w:rsidR="00693E6A" w:rsidRPr="00693E6A">
          <w:rPr>
            <w:rStyle w:val="Hipercze"/>
            <w:rFonts w:ascii="Arial" w:hAnsi="Arial" w:cs="Arial"/>
            <w:bCs/>
            <w:iCs/>
            <w:color w:val="auto"/>
            <w:sz w:val="20"/>
            <w:szCs w:val="20"/>
            <w:u w:val="none"/>
          </w:rPr>
          <w:t>https://epuap.gov.pl/wps/portal</w:t>
        </w:r>
      </w:hyperlink>
      <w:r w:rsidR="00693E6A">
        <w:rPr>
          <w:rFonts w:ascii="Arial" w:hAnsi="Arial" w:cs="Arial"/>
          <w:bCs/>
          <w:iCs/>
          <w:sz w:val="20"/>
          <w:szCs w:val="20"/>
        </w:rPr>
        <w:t>)</w:t>
      </w:r>
      <w:r w:rsidR="00693E6A">
        <w:rPr>
          <w:rFonts w:ascii="Arial" w:eastAsia="Verdana" w:hAnsi="Arial" w:cs="Arial"/>
          <w:sz w:val="20"/>
          <w:szCs w:val="20"/>
        </w:rPr>
        <w:t xml:space="preserve"> </w:t>
      </w:r>
      <w:r w:rsidR="00F72F70" w:rsidRPr="00A14616">
        <w:rPr>
          <w:rFonts w:ascii="Arial" w:eastAsia="Verdana" w:hAnsi="Arial" w:cs="Arial"/>
          <w:sz w:val="20"/>
          <w:szCs w:val="20"/>
        </w:rPr>
        <w:t>lub podpisem osobistym</w:t>
      </w:r>
      <w:r w:rsidR="008B4203">
        <w:rPr>
          <w:rFonts w:ascii="Arial" w:eastAsia="Verdana" w:hAnsi="Arial" w:cs="Arial"/>
          <w:sz w:val="20"/>
          <w:szCs w:val="20"/>
        </w:rPr>
        <w:t xml:space="preserve"> (</w:t>
      </w:r>
      <w:hyperlink r:id="rId15" w:history="1">
        <w:r w:rsidR="008B4203" w:rsidRPr="008B420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https://www.gov.pl/web/e-dowod/podpis-osobisty</w:t>
        </w:r>
      </w:hyperlink>
      <w:r w:rsidR="008B4203" w:rsidRPr="008B4203">
        <w:rPr>
          <w:rFonts w:ascii="Arial" w:hAnsi="Arial" w:cs="Arial"/>
          <w:sz w:val="20"/>
          <w:szCs w:val="20"/>
        </w:rPr>
        <w:t>).</w:t>
      </w:r>
    </w:p>
    <w:p w14:paraId="7B43D277" w14:textId="77777777" w:rsidR="008B4203" w:rsidRDefault="008B4203" w:rsidP="00A74395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3EE2B7E" w14:textId="77777777" w:rsidR="008B4203" w:rsidRDefault="008B4203" w:rsidP="00A74395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307822D" w14:textId="77777777" w:rsidR="00375E92" w:rsidRPr="00375E92" w:rsidRDefault="00375E92" w:rsidP="00893EEC">
      <w:pPr>
        <w:pStyle w:val="Akapitzlist"/>
        <w:numPr>
          <w:ilvl w:val="0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i dokumenty składane na w</w:t>
      </w:r>
      <w:r w:rsidR="008A138A">
        <w:rPr>
          <w:rFonts w:ascii="Arial" w:hAnsi="Arial" w:cs="Arial"/>
          <w:b/>
          <w:sz w:val="20"/>
          <w:szCs w:val="20"/>
        </w:rPr>
        <w:t>ezwanie z</w:t>
      </w:r>
      <w:r>
        <w:rPr>
          <w:rFonts w:ascii="Arial" w:hAnsi="Arial" w:cs="Arial"/>
          <w:b/>
          <w:sz w:val="20"/>
          <w:szCs w:val="20"/>
        </w:rPr>
        <w:t>amawiającego.</w:t>
      </w:r>
    </w:p>
    <w:p w14:paraId="2219C680" w14:textId="77777777" w:rsidR="00375E92" w:rsidRDefault="00375E92" w:rsidP="00375E92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1E0E149" w14:textId="77777777" w:rsidR="002D4E60" w:rsidRPr="00375E92" w:rsidRDefault="00375E92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wezwie</w:t>
      </w:r>
      <w:r w:rsidR="008A138A">
        <w:rPr>
          <w:rFonts w:ascii="Arial" w:hAnsi="Arial" w:cs="Arial"/>
          <w:sz w:val="20"/>
          <w:szCs w:val="20"/>
        </w:rPr>
        <w:t xml:space="preserve"> w</w:t>
      </w:r>
      <w:r w:rsidR="002D4E60" w:rsidRPr="002D4E60">
        <w:rPr>
          <w:rFonts w:ascii="Arial" w:hAnsi="Arial" w:cs="Arial"/>
          <w:sz w:val="20"/>
          <w:szCs w:val="20"/>
        </w:rPr>
        <w:t xml:space="preserve">ykonawcę, którego oferta została najwyżej oceniona, do złożenia w wyznaczonym terminie, nie krótszym niż 5 dni od dnia wezwania, </w:t>
      </w:r>
      <w:r>
        <w:rPr>
          <w:rFonts w:ascii="Arial" w:hAnsi="Arial" w:cs="Arial"/>
          <w:sz w:val="20"/>
          <w:szCs w:val="20"/>
        </w:rPr>
        <w:t>aktualnych na dzień złożenia, następujących</w:t>
      </w:r>
      <w:r w:rsidR="002D4E60" w:rsidRPr="002D4E60">
        <w:rPr>
          <w:rFonts w:ascii="Arial" w:hAnsi="Arial" w:cs="Arial"/>
          <w:sz w:val="20"/>
          <w:szCs w:val="20"/>
        </w:rPr>
        <w:t xml:space="preserve"> podmiotowych środków dowodowyc</w:t>
      </w:r>
      <w:r>
        <w:rPr>
          <w:rFonts w:ascii="Arial" w:hAnsi="Arial" w:cs="Arial"/>
          <w:sz w:val="20"/>
          <w:szCs w:val="20"/>
        </w:rPr>
        <w:t>h:</w:t>
      </w:r>
    </w:p>
    <w:p w14:paraId="3B2F7D9E" w14:textId="77777777" w:rsidR="00A74395" w:rsidRDefault="00A74395" w:rsidP="00A74395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7F2F6E8" w14:textId="77777777" w:rsidR="00023849" w:rsidRDefault="00023849" w:rsidP="00A74395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zakresie spełniania warunków udziału w postępowaniu:</w:t>
      </w:r>
    </w:p>
    <w:p w14:paraId="2EF6FA53" w14:textId="77777777" w:rsidR="00A74395" w:rsidRPr="002D4E60" w:rsidRDefault="00A74395" w:rsidP="00A74395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3EE0609" w14:textId="77777777" w:rsidR="002D4E60" w:rsidRPr="00375E92" w:rsidRDefault="002D4E60" w:rsidP="00893EEC">
      <w:pPr>
        <w:pStyle w:val="Akapitzlist"/>
        <w:numPr>
          <w:ilvl w:val="0"/>
          <w:numId w:val="5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3" w:hanging="23"/>
        <w:jc w:val="both"/>
        <w:rPr>
          <w:rFonts w:ascii="Arial" w:hAnsi="Arial" w:cs="Arial"/>
          <w:sz w:val="20"/>
          <w:szCs w:val="20"/>
        </w:rPr>
      </w:pPr>
      <w:r w:rsidRPr="00375E92">
        <w:rPr>
          <w:rFonts w:ascii="Arial" w:hAnsi="Arial" w:cs="Arial"/>
          <w:b/>
          <w:sz w:val="20"/>
          <w:szCs w:val="20"/>
        </w:rPr>
        <w:t>wykaz robót budowlanych</w:t>
      </w:r>
      <w:r w:rsidRPr="00375E92">
        <w:rPr>
          <w:rFonts w:ascii="Arial" w:hAnsi="Arial" w:cs="Arial"/>
          <w:sz w:val="20"/>
          <w:szCs w:val="20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 </w:t>
      </w:r>
      <w:r w:rsidRPr="00375E92">
        <w:rPr>
          <w:rFonts w:ascii="Arial" w:hAnsi="Arial" w:cs="Arial"/>
          <w:b/>
          <w:bCs/>
          <w:sz w:val="20"/>
          <w:szCs w:val="20"/>
        </w:rPr>
        <w:t>wzór wykazu stanowi</w:t>
      </w:r>
      <w:r w:rsidRPr="00375E92">
        <w:rPr>
          <w:rFonts w:ascii="Arial" w:hAnsi="Arial" w:cs="Arial"/>
          <w:sz w:val="20"/>
          <w:szCs w:val="20"/>
        </w:rPr>
        <w:t xml:space="preserve"> </w:t>
      </w:r>
      <w:r w:rsidR="005A6DDC">
        <w:rPr>
          <w:rFonts w:ascii="Arial" w:hAnsi="Arial" w:cs="Arial"/>
          <w:b/>
          <w:bCs/>
          <w:sz w:val="20"/>
          <w:szCs w:val="20"/>
        </w:rPr>
        <w:t>załącznik nr 6</w:t>
      </w:r>
      <w:r w:rsidRPr="00375E92">
        <w:rPr>
          <w:rFonts w:ascii="Arial" w:hAnsi="Arial" w:cs="Arial"/>
          <w:b/>
          <w:bCs/>
          <w:sz w:val="20"/>
          <w:szCs w:val="20"/>
        </w:rPr>
        <w:t xml:space="preserve"> do SWZ;</w:t>
      </w:r>
    </w:p>
    <w:p w14:paraId="6D6A76D6" w14:textId="77777777" w:rsidR="00A74395" w:rsidRPr="002D4E60" w:rsidRDefault="00A74395" w:rsidP="00A74395">
      <w:pPr>
        <w:pStyle w:val="Akapitzlist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285DDB57" w14:textId="77777777" w:rsidR="002D4E60" w:rsidRPr="00B94913" w:rsidRDefault="002D4E60" w:rsidP="00893EEC">
      <w:pPr>
        <w:pStyle w:val="Akapitzlist"/>
        <w:numPr>
          <w:ilvl w:val="0"/>
          <w:numId w:val="51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3" w:hanging="23"/>
        <w:jc w:val="both"/>
        <w:rPr>
          <w:rFonts w:ascii="Arial" w:hAnsi="Arial" w:cs="Arial"/>
          <w:sz w:val="20"/>
          <w:szCs w:val="20"/>
        </w:rPr>
      </w:pPr>
      <w:r w:rsidRPr="00B94913">
        <w:rPr>
          <w:rFonts w:ascii="Arial" w:hAnsi="Arial" w:cs="Arial"/>
          <w:b/>
          <w:sz w:val="20"/>
          <w:szCs w:val="20"/>
        </w:rPr>
        <w:lastRenderedPageBreak/>
        <w:t>wykaz osób</w:t>
      </w:r>
      <w:r w:rsidRPr="00B94913">
        <w:rPr>
          <w:rFonts w:ascii="Arial" w:hAnsi="Arial" w:cs="Arial"/>
          <w:sz w:val="20"/>
          <w:szCs w:val="20"/>
        </w:rPr>
        <w:t xml:space="preserve"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</w:t>
      </w:r>
      <w:r w:rsidRPr="00B94913">
        <w:rPr>
          <w:rFonts w:ascii="Arial" w:hAnsi="Arial" w:cs="Arial"/>
          <w:b/>
          <w:bCs/>
          <w:sz w:val="20"/>
          <w:szCs w:val="20"/>
        </w:rPr>
        <w:t>wzór wykazu stanowi</w:t>
      </w:r>
      <w:r w:rsidRPr="00B94913">
        <w:rPr>
          <w:rFonts w:ascii="Arial" w:hAnsi="Arial" w:cs="Arial"/>
          <w:sz w:val="20"/>
          <w:szCs w:val="20"/>
        </w:rPr>
        <w:t xml:space="preserve"> </w:t>
      </w:r>
      <w:r w:rsidR="005A6DDC">
        <w:rPr>
          <w:rFonts w:ascii="Arial" w:hAnsi="Arial" w:cs="Arial"/>
          <w:b/>
          <w:bCs/>
          <w:sz w:val="20"/>
          <w:szCs w:val="20"/>
        </w:rPr>
        <w:t>załącznik nr 7</w:t>
      </w:r>
      <w:r w:rsidRPr="00B94913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B77F3D" w:rsidRPr="00B94913">
        <w:rPr>
          <w:rFonts w:ascii="Arial" w:hAnsi="Arial" w:cs="Arial"/>
          <w:b/>
          <w:bCs/>
          <w:sz w:val="20"/>
          <w:szCs w:val="20"/>
        </w:rPr>
        <w:t>;</w:t>
      </w:r>
    </w:p>
    <w:p w14:paraId="33B46C27" w14:textId="77777777" w:rsidR="00023849" w:rsidRPr="002D4E60" w:rsidRDefault="00023849" w:rsidP="00A74395">
      <w:pPr>
        <w:pStyle w:val="Akapitzlist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2BA5DBF3" w14:textId="77777777" w:rsidR="00023849" w:rsidRDefault="00023849" w:rsidP="00A74395">
      <w:p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023849">
        <w:rPr>
          <w:rFonts w:ascii="Arial" w:hAnsi="Arial" w:cs="Arial"/>
          <w:sz w:val="20"/>
          <w:szCs w:val="20"/>
        </w:rPr>
        <w:t xml:space="preserve">- w zakresie </w:t>
      </w:r>
      <w:r>
        <w:rPr>
          <w:rFonts w:ascii="Arial" w:hAnsi="Arial" w:cs="Arial"/>
          <w:sz w:val="20"/>
          <w:szCs w:val="20"/>
        </w:rPr>
        <w:t>wykazania braku podstaw wykluczenia z</w:t>
      </w:r>
      <w:r w:rsidRPr="00023849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ostępowania</w:t>
      </w:r>
      <w:r w:rsidRPr="00023849">
        <w:rPr>
          <w:rFonts w:ascii="Arial" w:hAnsi="Arial" w:cs="Arial"/>
          <w:sz w:val="20"/>
          <w:szCs w:val="20"/>
        </w:rPr>
        <w:t>:</w:t>
      </w:r>
    </w:p>
    <w:p w14:paraId="14F3D392" w14:textId="77777777" w:rsidR="00A74395" w:rsidRPr="00023849" w:rsidRDefault="00A74395" w:rsidP="00A74395">
      <w:pPr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90836CB" w14:textId="77777777" w:rsidR="00023849" w:rsidRPr="00A74395" w:rsidRDefault="00BE4117" w:rsidP="00893EEC">
      <w:pPr>
        <w:pStyle w:val="Akapitzlist"/>
        <w:numPr>
          <w:ilvl w:val="0"/>
          <w:numId w:val="51"/>
        </w:numPr>
        <w:tabs>
          <w:tab w:val="left" w:pos="0"/>
          <w:tab w:val="left" w:pos="284"/>
          <w:tab w:val="left" w:pos="567"/>
        </w:tabs>
        <w:ind w:left="23" w:hanging="2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023849" w:rsidRPr="00DB385B">
        <w:rPr>
          <w:rFonts w:ascii="Arial" w:hAnsi="Arial" w:cs="Arial"/>
          <w:b/>
          <w:sz w:val="20"/>
          <w:szCs w:val="20"/>
        </w:rPr>
        <w:t xml:space="preserve"> o aktualności informacji zawartych w oświadczeniu </w:t>
      </w:r>
      <w:r w:rsidR="00834AB7">
        <w:rPr>
          <w:rFonts w:ascii="Arial" w:hAnsi="Arial" w:cs="Arial"/>
          <w:b/>
          <w:sz w:val="20"/>
          <w:szCs w:val="20"/>
        </w:rPr>
        <w:t xml:space="preserve">w zakresie braku podstaw wykluczenia z postępowania, </w:t>
      </w:r>
      <w:r w:rsidR="00023849" w:rsidRPr="00DB385B">
        <w:rPr>
          <w:rFonts w:ascii="Arial" w:hAnsi="Arial" w:cs="Arial"/>
          <w:sz w:val="20"/>
          <w:szCs w:val="20"/>
        </w:rPr>
        <w:t>załączonym do oferty</w:t>
      </w:r>
      <w:r w:rsidR="005A6DDC">
        <w:rPr>
          <w:rFonts w:ascii="Arial" w:hAnsi="Arial" w:cs="Arial"/>
          <w:sz w:val="20"/>
          <w:szCs w:val="20"/>
        </w:rPr>
        <w:t xml:space="preserve">, według załączonego wzoru - </w:t>
      </w:r>
      <w:r w:rsidR="005A6DDC" w:rsidRPr="005A6DDC">
        <w:rPr>
          <w:rFonts w:ascii="Arial" w:hAnsi="Arial" w:cs="Arial"/>
          <w:b/>
          <w:sz w:val="20"/>
          <w:szCs w:val="20"/>
        </w:rPr>
        <w:t>załącznik nr</w:t>
      </w:r>
      <w:r w:rsidR="005A6DDC">
        <w:rPr>
          <w:rFonts w:ascii="Arial" w:hAnsi="Arial" w:cs="Arial"/>
          <w:sz w:val="20"/>
          <w:szCs w:val="20"/>
        </w:rPr>
        <w:t xml:space="preserve"> </w:t>
      </w:r>
      <w:r w:rsidR="005A6DDC" w:rsidRPr="005A6DDC">
        <w:rPr>
          <w:rFonts w:ascii="Arial" w:hAnsi="Arial" w:cs="Arial"/>
          <w:b/>
          <w:sz w:val="20"/>
          <w:szCs w:val="20"/>
        </w:rPr>
        <w:t>8</w:t>
      </w:r>
      <w:r w:rsidR="00397F30">
        <w:rPr>
          <w:rFonts w:ascii="Arial" w:hAnsi="Arial" w:cs="Arial"/>
          <w:sz w:val="20"/>
          <w:szCs w:val="20"/>
        </w:rPr>
        <w:t xml:space="preserve"> </w:t>
      </w:r>
      <w:r w:rsidR="005A6DDC" w:rsidRPr="005A6DDC">
        <w:rPr>
          <w:rFonts w:ascii="Arial" w:hAnsi="Arial" w:cs="Arial"/>
          <w:b/>
          <w:sz w:val="20"/>
          <w:szCs w:val="20"/>
        </w:rPr>
        <w:t>do SWZ</w:t>
      </w:r>
      <w:r w:rsidR="00023849">
        <w:rPr>
          <w:rFonts w:ascii="Arial" w:hAnsi="Arial" w:cs="Arial"/>
          <w:sz w:val="20"/>
          <w:szCs w:val="20"/>
        </w:rPr>
        <w:t>;</w:t>
      </w:r>
    </w:p>
    <w:p w14:paraId="7B2AF0C5" w14:textId="77777777" w:rsidR="00A74395" w:rsidRPr="00023849" w:rsidRDefault="00A74395" w:rsidP="00A74395">
      <w:pPr>
        <w:pStyle w:val="Akapitzlist"/>
        <w:tabs>
          <w:tab w:val="left" w:pos="0"/>
          <w:tab w:val="left" w:pos="426"/>
          <w:tab w:val="left" w:pos="567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963AC67" w14:textId="77777777" w:rsidR="00023849" w:rsidRPr="00397F30" w:rsidRDefault="00023849" w:rsidP="00893EEC">
      <w:pPr>
        <w:pStyle w:val="Akapitzlist"/>
        <w:numPr>
          <w:ilvl w:val="0"/>
          <w:numId w:val="51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97F30">
        <w:rPr>
          <w:rFonts w:ascii="Arial" w:hAnsi="Arial" w:cs="Arial"/>
          <w:b/>
          <w:sz w:val="20"/>
          <w:szCs w:val="20"/>
        </w:rPr>
        <w:t>oświadczeni</w:t>
      </w:r>
      <w:r w:rsidR="00BE4117" w:rsidRPr="00397F30">
        <w:rPr>
          <w:rFonts w:ascii="Arial" w:hAnsi="Arial" w:cs="Arial"/>
          <w:b/>
          <w:sz w:val="20"/>
          <w:szCs w:val="20"/>
        </w:rPr>
        <w:t>e</w:t>
      </w:r>
      <w:r w:rsidRPr="00397F30">
        <w:rPr>
          <w:rFonts w:ascii="Arial" w:hAnsi="Arial" w:cs="Arial"/>
          <w:sz w:val="20"/>
          <w:szCs w:val="20"/>
        </w:rPr>
        <w:t xml:space="preserve">, w zakresie art. 108 ust. 1 pkt 5 ustawy, </w:t>
      </w:r>
      <w:r w:rsidRPr="00397F30">
        <w:rPr>
          <w:rFonts w:ascii="Arial" w:hAnsi="Arial" w:cs="Arial"/>
          <w:b/>
          <w:sz w:val="20"/>
          <w:szCs w:val="20"/>
        </w:rPr>
        <w:t xml:space="preserve">o braku przynależności do tej samej grupy kapitałowej </w:t>
      </w:r>
      <w:r w:rsidRPr="00397F3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2020 r. poz. 1076 i 1086), z innym wykonawcą, który złożył odrębną ofertę, ofertę częściową lub wniosek o dopuszczenie do udziału w postępowaniu, albo </w:t>
      </w:r>
      <w:r w:rsidRPr="00397F30">
        <w:rPr>
          <w:rFonts w:ascii="Arial" w:hAnsi="Arial" w:cs="Arial"/>
          <w:b/>
          <w:sz w:val="20"/>
          <w:szCs w:val="20"/>
        </w:rPr>
        <w:t>oświadczenia o przynależności do tej samej grupy kapitałowej</w:t>
      </w:r>
      <w:r w:rsidRPr="00397F30">
        <w:rPr>
          <w:rFonts w:ascii="Arial" w:hAnsi="Arial" w:cs="Arial"/>
          <w:sz w:val="20"/>
          <w:szCs w:val="20"/>
        </w:rPr>
        <w:t xml:space="preserve"> wraz z dokumentami lub informacjami potwierdzającymi przygotowanie oferty, oferty częściowej lub wniosku o dopuszczenie do udziału w postępowaniu niezależnie od innego wykonawcy należącego do tej samej grupy kapitałowej, </w:t>
      </w:r>
      <w:r w:rsidRPr="00397F30">
        <w:rPr>
          <w:rFonts w:ascii="Arial" w:hAnsi="Arial" w:cs="Arial"/>
          <w:color w:val="000000"/>
          <w:sz w:val="20"/>
          <w:szCs w:val="20"/>
        </w:rPr>
        <w:t xml:space="preserve">według załączonego wzoru – </w:t>
      </w:r>
      <w:r w:rsidR="005A6DDC">
        <w:rPr>
          <w:rFonts w:ascii="Arial" w:hAnsi="Arial" w:cs="Arial"/>
          <w:b/>
          <w:color w:val="000000"/>
          <w:sz w:val="20"/>
          <w:szCs w:val="20"/>
        </w:rPr>
        <w:t>załącznik nr 9</w:t>
      </w:r>
      <w:r w:rsidRPr="00397F30">
        <w:rPr>
          <w:rFonts w:ascii="Arial" w:hAnsi="Arial" w:cs="Arial"/>
          <w:b/>
          <w:color w:val="000000"/>
          <w:sz w:val="20"/>
          <w:szCs w:val="20"/>
        </w:rPr>
        <w:t xml:space="preserve"> do SIWZ</w:t>
      </w:r>
      <w:r w:rsidR="00084F75" w:rsidRPr="00397F30">
        <w:rPr>
          <w:rFonts w:ascii="Arial" w:hAnsi="Arial" w:cs="Arial"/>
          <w:color w:val="000000"/>
          <w:sz w:val="20"/>
          <w:szCs w:val="20"/>
        </w:rPr>
        <w:t>;</w:t>
      </w:r>
    </w:p>
    <w:p w14:paraId="3FD9C88E" w14:textId="77777777" w:rsidR="00084F75" w:rsidRPr="00084F75" w:rsidRDefault="00084F75" w:rsidP="00084F7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20EFC0F6" w14:textId="77777777" w:rsidR="00084F75" w:rsidRDefault="00084F75" w:rsidP="00893EEC">
      <w:pPr>
        <w:pStyle w:val="Akapitzlist"/>
        <w:numPr>
          <w:ilvl w:val="0"/>
          <w:numId w:val="51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odpis lub informacja z Krajowego Rejestru Sądowego lub z Centralnej Ewidencji i Informacji o Działalności Gospodarczej</w:t>
      </w:r>
      <w:r w:rsidRPr="00084F75">
        <w:rPr>
          <w:rFonts w:ascii="Arial" w:hAnsi="Arial" w:cs="Arial"/>
          <w:sz w:val="20"/>
          <w:szCs w:val="20"/>
        </w:rPr>
        <w:t xml:space="preserve">, w zakresie art. 109 ust. 1 pkt 4 ustawy </w:t>
      </w:r>
      <w:proofErr w:type="spellStart"/>
      <w:r w:rsidRPr="00084F75">
        <w:rPr>
          <w:rFonts w:ascii="Arial" w:hAnsi="Arial" w:cs="Arial"/>
          <w:sz w:val="20"/>
          <w:szCs w:val="20"/>
        </w:rPr>
        <w:t>Pzp</w:t>
      </w:r>
      <w:proofErr w:type="spellEnd"/>
      <w:r w:rsidRPr="00084F75">
        <w:rPr>
          <w:rFonts w:ascii="Arial" w:hAnsi="Arial" w:cs="Arial"/>
          <w:sz w:val="20"/>
          <w:szCs w:val="20"/>
        </w:rPr>
        <w:t xml:space="preserve">, sporządzonych nie wcześniej niż </w:t>
      </w:r>
      <w:r w:rsidRPr="00084F75">
        <w:rPr>
          <w:rFonts w:ascii="Arial" w:hAnsi="Arial" w:cs="Arial"/>
          <w:b/>
          <w:sz w:val="20"/>
          <w:szCs w:val="20"/>
        </w:rPr>
        <w:t>3 miesiące</w:t>
      </w:r>
      <w:r w:rsidRPr="00084F75">
        <w:rPr>
          <w:rFonts w:ascii="Arial" w:hAnsi="Arial" w:cs="Arial"/>
          <w:sz w:val="20"/>
          <w:szCs w:val="20"/>
        </w:rPr>
        <w:t xml:space="preserve"> przed jej złożeniem, jeżeli odrębne przepisy wymagają wpisu do rejestru lub ewidencji.</w:t>
      </w:r>
    </w:p>
    <w:p w14:paraId="28CA5AE3" w14:textId="77777777" w:rsidR="00BA6A51" w:rsidRPr="00BA6A51" w:rsidRDefault="00BA6A51" w:rsidP="00BA6A51">
      <w:pPr>
        <w:pStyle w:val="Akapitzlist"/>
        <w:rPr>
          <w:rFonts w:ascii="Arial" w:hAnsi="Arial" w:cs="Arial"/>
          <w:sz w:val="20"/>
          <w:szCs w:val="20"/>
        </w:rPr>
      </w:pPr>
    </w:p>
    <w:p w14:paraId="760D6ECF" w14:textId="77777777" w:rsidR="00084F75" w:rsidRDefault="008A138A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</w:t>
      </w:r>
      <w:r w:rsidR="00084F75" w:rsidRPr="00BA6A51">
        <w:rPr>
          <w:rFonts w:ascii="Arial" w:hAnsi="Arial" w:cs="Arial"/>
          <w:sz w:val="20"/>
          <w:szCs w:val="20"/>
        </w:rPr>
        <w:t>ykonawca ma siedzibę lub miejsce zamieszkania poza terytorium Rzeczypospolitej Polskiej, zamiast do</w:t>
      </w:r>
      <w:r w:rsidR="00250D78" w:rsidRPr="00BA6A51">
        <w:rPr>
          <w:rFonts w:ascii="Arial" w:hAnsi="Arial" w:cs="Arial"/>
          <w:sz w:val="20"/>
          <w:szCs w:val="20"/>
        </w:rPr>
        <w:t>kumentu, o których mowa w ust. 2</w:t>
      </w:r>
      <w:r w:rsidR="00084F75" w:rsidRPr="00BA6A51">
        <w:rPr>
          <w:rFonts w:ascii="Arial" w:hAnsi="Arial" w:cs="Arial"/>
          <w:sz w:val="20"/>
          <w:szCs w:val="20"/>
        </w:rPr>
        <w:t xml:space="preserve"> pkt 2</w:t>
      </w:r>
      <w:r w:rsidR="00070523">
        <w:rPr>
          <w:rFonts w:ascii="Arial" w:hAnsi="Arial" w:cs="Arial"/>
          <w:sz w:val="20"/>
          <w:szCs w:val="20"/>
        </w:rPr>
        <w:t>.1</w:t>
      </w:r>
      <w:r w:rsidR="00250D78" w:rsidRPr="00BA6A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70523">
        <w:rPr>
          <w:rFonts w:ascii="Arial" w:hAnsi="Arial" w:cs="Arial"/>
          <w:sz w:val="20"/>
          <w:szCs w:val="20"/>
        </w:rPr>
        <w:t>ppkt</w:t>
      </w:r>
      <w:proofErr w:type="spellEnd"/>
      <w:r w:rsidR="00070523">
        <w:rPr>
          <w:rFonts w:ascii="Arial" w:hAnsi="Arial" w:cs="Arial"/>
          <w:sz w:val="20"/>
          <w:szCs w:val="20"/>
        </w:rPr>
        <w:t xml:space="preserve"> 5)</w:t>
      </w:r>
      <w:r w:rsidR="00084F75" w:rsidRPr="00BA6A51">
        <w:rPr>
          <w:rFonts w:ascii="Arial" w:hAnsi="Arial" w:cs="Arial"/>
          <w:sz w:val="20"/>
          <w:szCs w:val="20"/>
        </w:rPr>
        <w:t>, składa dokument lub dokumenty wystawione w kraju, w którym wykonawca ma siedzibę lub miejsce zamieszkania, potwierdzające odpowiednio, że nie otwarto jego likwidacji ani nie ogłos</w:t>
      </w:r>
      <w:r w:rsidR="003D013A">
        <w:rPr>
          <w:rFonts w:ascii="Arial" w:hAnsi="Arial" w:cs="Arial"/>
          <w:sz w:val="20"/>
          <w:szCs w:val="20"/>
        </w:rPr>
        <w:t xml:space="preserve">zono upadłości. </w:t>
      </w:r>
    </w:p>
    <w:p w14:paraId="7C60EBD0" w14:textId="77777777" w:rsidR="00CC170C" w:rsidRDefault="00CC170C" w:rsidP="00CC170C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D438B11" w14:textId="77777777" w:rsidR="00084F75" w:rsidRDefault="008A138A" w:rsidP="00893EEC">
      <w:pPr>
        <w:pStyle w:val="Akapitzlist"/>
        <w:numPr>
          <w:ilvl w:val="1"/>
          <w:numId w:val="43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kraju, w którym w</w:t>
      </w:r>
      <w:r w:rsidR="00084F75" w:rsidRPr="00BA6A51">
        <w:rPr>
          <w:rFonts w:ascii="Arial" w:hAnsi="Arial" w:cs="Arial"/>
          <w:sz w:val="20"/>
          <w:szCs w:val="20"/>
        </w:rPr>
        <w:t>ykonawca ma siedzibę lub miejsce zamies</w:t>
      </w:r>
      <w:r w:rsidR="003D013A">
        <w:rPr>
          <w:rFonts w:ascii="Arial" w:hAnsi="Arial" w:cs="Arial"/>
          <w:sz w:val="20"/>
          <w:szCs w:val="20"/>
        </w:rPr>
        <w:t xml:space="preserve">zkania, nie wydaje się dokumentu, o którym mowa w </w:t>
      </w:r>
      <w:proofErr w:type="spellStart"/>
      <w:r w:rsidR="003D013A">
        <w:rPr>
          <w:rFonts w:ascii="Arial" w:hAnsi="Arial" w:cs="Arial"/>
          <w:sz w:val="20"/>
          <w:szCs w:val="20"/>
        </w:rPr>
        <w:t>ppkt</w:t>
      </w:r>
      <w:proofErr w:type="spellEnd"/>
      <w:r w:rsidR="003D013A">
        <w:rPr>
          <w:rFonts w:ascii="Arial" w:hAnsi="Arial" w:cs="Arial"/>
          <w:sz w:val="20"/>
          <w:szCs w:val="20"/>
        </w:rPr>
        <w:t xml:space="preserve"> 5)</w:t>
      </w:r>
      <w:r w:rsidR="00D26DDB">
        <w:rPr>
          <w:rFonts w:ascii="Arial" w:hAnsi="Arial" w:cs="Arial"/>
          <w:sz w:val="20"/>
          <w:szCs w:val="20"/>
        </w:rPr>
        <w:t>, zastępuje się go</w:t>
      </w:r>
      <w:r w:rsidR="00084F75" w:rsidRPr="00BA6A51">
        <w:rPr>
          <w:rFonts w:ascii="Arial" w:hAnsi="Arial" w:cs="Arial"/>
          <w:sz w:val="20"/>
          <w:szCs w:val="20"/>
        </w:rPr>
        <w:t xml:space="preserve"> w całości lub części dokumentem zawiera</w:t>
      </w:r>
      <w:r>
        <w:rPr>
          <w:rFonts w:ascii="Arial" w:hAnsi="Arial" w:cs="Arial"/>
          <w:sz w:val="20"/>
          <w:szCs w:val="20"/>
        </w:rPr>
        <w:t>jącym odpowiednio oświadczenie w</w:t>
      </w:r>
      <w:r w:rsidR="00084F75" w:rsidRPr="00BA6A51">
        <w:rPr>
          <w:rFonts w:ascii="Arial" w:hAnsi="Arial" w:cs="Arial"/>
          <w:sz w:val="20"/>
          <w:szCs w:val="20"/>
        </w:rPr>
        <w:t>ykonawcy, ze wskazaniem osoby albo osób uprawnionych do jego reprezentacji, złożone przed notariuszem lub przed organem sądowym, administracyjnym albo organem samorządu zawodowego lub gospodarczego właściwym ze względu na sie</w:t>
      </w:r>
      <w:r>
        <w:rPr>
          <w:rFonts w:ascii="Arial" w:hAnsi="Arial" w:cs="Arial"/>
          <w:sz w:val="20"/>
          <w:szCs w:val="20"/>
        </w:rPr>
        <w:t>dzibę lub miejsce zamieszkania w</w:t>
      </w:r>
      <w:r w:rsidR="00084F75" w:rsidRPr="00BA6A51">
        <w:rPr>
          <w:rFonts w:ascii="Arial" w:hAnsi="Arial" w:cs="Arial"/>
          <w:sz w:val="20"/>
          <w:szCs w:val="20"/>
        </w:rPr>
        <w:t>ykonawcy.</w:t>
      </w:r>
    </w:p>
    <w:p w14:paraId="133AD270" w14:textId="77777777" w:rsidR="00B94913" w:rsidRDefault="00B94913" w:rsidP="00B94913">
      <w:pPr>
        <w:pStyle w:val="Akapitzlist"/>
        <w:tabs>
          <w:tab w:val="left" w:pos="0"/>
          <w:tab w:val="left" w:pos="426"/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2A7BC32" w14:textId="77777777" w:rsidR="00084F75" w:rsidRPr="001102B0" w:rsidRDefault="00084F75" w:rsidP="00893EEC">
      <w:pPr>
        <w:pStyle w:val="Akapitzlist"/>
        <w:numPr>
          <w:ilvl w:val="1"/>
          <w:numId w:val="4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102B0">
        <w:rPr>
          <w:rFonts w:ascii="Arial" w:hAnsi="Arial" w:cs="Arial"/>
          <w:sz w:val="20"/>
          <w:szCs w:val="20"/>
        </w:rPr>
        <w:t xml:space="preserve">Zamawiający </w:t>
      </w:r>
      <w:r w:rsidRPr="001102B0">
        <w:rPr>
          <w:rFonts w:ascii="Arial" w:hAnsi="Arial" w:cs="Arial"/>
          <w:sz w:val="20"/>
          <w:szCs w:val="20"/>
          <w:u w:val="single"/>
        </w:rPr>
        <w:t>nie wzywa do złożenia podmiotowych środków dowodowych, jeżeli</w:t>
      </w:r>
      <w:r w:rsidR="001A1EA3" w:rsidRPr="001102B0">
        <w:rPr>
          <w:rFonts w:ascii="Arial" w:hAnsi="Arial" w:cs="Arial"/>
          <w:sz w:val="20"/>
          <w:szCs w:val="20"/>
        </w:rPr>
        <w:t xml:space="preserve"> </w:t>
      </w:r>
      <w:r w:rsidRPr="001102B0">
        <w:rPr>
          <w:rFonts w:ascii="Arial" w:hAnsi="Arial" w:cs="Arial"/>
          <w:sz w:val="20"/>
          <w:szCs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CC170C">
        <w:rPr>
          <w:rFonts w:ascii="Arial" w:hAnsi="Arial" w:cs="Arial"/>
          <w:sz w:val="20"/>
          <w:szCs w:val="20"/>
          <w:u w:val="single"/>
        </w:rPr>
        <w:t>w</w:t>
      </w:r>
      <w:r w:rsidRPr="001102B0">
        <w:rPr>
          <w:rFonts w:ascii="Arial" w:hAnsi="Arial" w:cs="Arial"/>
          <w:sz w:val="20"/>
          <w:szCs w:val="20"/>
          <w:u w:val="single"/>
        </w:rPr>
        <w:t>ykonawca wskazał w oświadczeniu</w:t>
      </w:r>
      <w:r w:rsidRPr="001102B0">
        <w:rPr>
          <w:rFonts w:ascii="Arial" w:hAnsi="Arial" w:cs="Arial"/>
          <w:sz w:val="20"/>
          <w:szCs w:val="20"/>
        </w:rPr>
        <w:t>, o któ</w:t>
      </w:r>
      <w:r w:rsidR="007A4AAE">
        <w:rPr>
          <w:rFonts w:ascii="Arial" w:hAnsi="Arial" w:cs="Arial"/>
          <w:sz w:val="20"/>
          <w:szCs w:val="20"/>
        </w:rPr>
        <w:t xml:space="preserve">rym mowa w art. 125 ust. 1 </w:t>
      </w:r>
      <w:proofErr w:type="spellStart"/>
      <w:r w:rsidR="007A4AAE">
        <w:rPr>
          <w:rFonts w:ascii="Arial" w:hAnsi="Arial" w:cs="Arial"/>
          <w:sz w:val="20"/>
          <w:szCs w:val="20"/>
        </w:rPr>
        <w:t>P</w:t>
      </w:r>
      <w:r w:rsidR="00D847A1" w:rsidRPr="001102B0">
        <w:rPr>
          <w:rFonts w:ascii="Arial" w:hAnsi="Arial" w:cs="Arial"/>
          <w:sz w:val="20"/>
          <w:szCs w:val="20"/>
        </w:rPr>
        <w:t>zp</w:t>
      </w:r>
      <w:proofErr w:type="spellEnd"/>
      <w:r w:rsidRPr="001102B0">
        <w:rPr>
          <w:rFonts w:ascii="Arial" w:hAnsi="Arial" w:cs="Arial"/>
          <w:sz w:val="20"/>
          <w:szCs w:val="20"/>
        </w:rPr>
        <w:t xml:space="preserve"> </w:t>
      </w:r>
      <w:r w:rsidRPr="001102B0">
        <w:rPr>
          <w:rFonts w:ascii="Arial" w:hAnsi="Arial" w:cs="Arial"/>
          <w:sz w:val="20"/>
          <w:szCs w:val="20"/>
          <w:u w:val="single"/>
        </w:rPr>
        <w:t>dane umożliwiające dostęp do tych środków</w:t>
      </w:r>
      <w:r w:rsidR="004258A0" w:rsidRPr="004258A0">
        <w:rPr>
          <w:rFonts w:ascii="Arial" w:hAnsi="Arial" w:cs="Arial"/>
          <w:sz w:val="20"/>
          <w:szCs w:val="20"/>
        </w:rPr>
        <w:t xml:space="preserve"> </w:t>
      </w:r>
      <w:r w:rsidR="004258A0">
        <w:rPr>
          <w:rFonts w:ascii="Arial" w:hAnsi="Arial" w:cs="Arial"/>
          <w:sz w:val="20"/>
          <w:szCs w:val="20"/>
        </w:rPr>
        <w:t>(załącznik</w:t>
      </w:r>
      <w:r w:rsidR="006A5FF6">
        <w:rPr>
          <w:rFonts w:ascii="Arial" w:hAnsi="Arial" w:cs="Arial"/>
          <w:sz w:val="20"/>
          <w:szCs w:val="20"/>
        </w:rPr>
        <w:t xml:space="preserve"> nr 2</w:t>
      </w:r>
      <w:r w:rsidR="004258A0">
        <w:rPr>
          <w:rFonts w:ascii="Arial" w:hAnsi="Arial" w:cs="Arial"/>
          <w:sz w:val="20"/>
          <w:szCs w:val="20"/>
        </w:rPr>
        <w:t xml:space="preserve"> do SWZ)</w:t>
      </w:r>
      <w:r w:rsidRPr="001102B0">
        <w:rPr>
          <w:rFonts w:ascii="Arial" w:hAnsi="Arial" w:cs="Arial"/>
          <w:sz w:val="20"/>
          <w:szCs w:val="20"/>
        </w:rPr>
        <w:t>;</w:t>
      </w:r>
    </w:p>
    <w:p w14:paraId="07EBBC22" w14:textId="77777777" w:rsidR="00B94913" w:rsidRDefault="00B94913" w:rsidP="00D847A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99D2264" w14:textId="77777777" w:rsidR="00084F75" w:rsidRDefault="00084F75" w:rsidP="00893EEC">
      <w:pPr>
        <w:pStyle w:val="Akapitzlist"/>
        <w:numPr>
          <w:ilvl w:val="1"/>
          <w:numId w:val="43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nie jest zobowiązany do złożenia podmioto</w:t>
      </w:r>
      <w:r w:rsidR="00D847A1">
        <w:rPr>
          <w:rFonts w:ascii="Arial" w:hAnsi="Arial" w:cs="Arial"/>
          <w:sz w:val="20"/>
          <w:szCs w:val="20"/>
        </w:rPr>
        <w:t>wych środków dowodowych, które Z</w:t>
      </w:r>
      <w:r>
        <w:rPr>
          <w:rFonts w:ascii="Arial" w:hAnsi="Arial" w:cs="Arial"/>
          <w:sz w:val="20"/>
          <w:szCs w:val="20"/>
        </w:rPr>
        <w:t>amawiający posiada, jeżeli wykonawca wskaże te środki oraz potwierdzi ich prawidłowość i aktualność.</w:t>
      </w:r>
    </w:p>
    <w:p w14:paraId="1C3D3F74" w14:textId="77777777" w:rsidR="00B94913" w:rsidRDefault="00B94913" w:rsidP="00B94913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4B818FC" w14:textId="77777777" w:rsidR="00084F75" w:rsidRPr="00B94913" w:rsidRDefault="00084F75" w:rsidP="00893EEC">
      <w:pPr>
        <w:pStyle w:val="Akapitzlist"/>
        <w:numPr>
          <w:ilvl w:val="1"/>
          <w:numId w:val="4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94913">
        <w:rPr>
          <w:rFonts w:ascii="Arial" w:hAnsi="Arial" w:cs="Arial"/>
          <w:sz w:val="20"/>
          <w:szCs w:val="20"/>
        </w:rPr>
        <w:t>W zakres</w:t>
      </w:r>
      <w:r w:rsidR="00B509B8">
        <w:rPr>
          <w:rFonts w:ascii="Arial" w:hAnsi="Arial" w:cs="Arial"/>
          <w:sz w:val="20"/>
          <w:szCs w:val="20"/>
        </w:rPr>
        <w:t xml:space="preserve">ie nieuregulowanym ustawą </w:t>
      </w:r>
      <w:proofErr w:type="spellStart"/>
      <w:r w:rsidR="00B509B8">
        <w:rPr>
          <w:rFonts w:ascii="Arial" w:hAnsi="Arial" w:cs="Arial"/>
          <w:sz w:val="20"/>
          <w:szCs w:val="20"/>
        </w:rPr>
        <w:t>P</w:t>
      </w:r>
      <w:r w:rsidR="00D847A1" w:rsidRPr="00B94913">
        <w:rPr>
          <w:rFonts w:ascii="Arial" w:hAnsi="Arial" w:cs="Arial"/>
          <w:sz w:val="20"/>
          <w:szCs w:val="20"/>
        </w:rPr>
        <w:t>zp</w:t>
      </w:r>
      <w:proofErr w:type="spellEnd"/>
      <w:r w:rsidRPr="00B94913">
        <w:rPr>
          <w:rFonts w:ascii="Arial" w:hAnsi="Arial" w:cs="Arial"/>
          <w:sz w:val="20"/>
          <w:szCs w:val="20"/>
        </w:rPr>
        <w:t xml:space="preserve"> lub niniejszą SWZ do oświadczeń i dokumentów składanych przez </w:t>
      </w:r>
      <w:r w:rsidR="00541A85">
        <w:rPr>
          <w:rFonts w:ascii="Arial" w:hAnsi="Arial" w:cs="Arial"/>
          <w:sz w:val="20"/>
          <w:szCs w:val="20"/>
        </w:rPr>
        <w:t>w</w:t>
      </w:r>
      <w:r w:rsidRPr="00B94913">
        <w:rPr>
          <w:rFonts w:ascii="Arial" w:hAnsi="Arial" w:cs="Arial"/>
          <w:sz w:val="20"/>
          <w:szCs w:val="20"/>
        </w:rPr>
        <w:t xml:space="preserve">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D847A1" w:rsidRPr="00B94913">
        <w:rPr>
          <w:rFonts w:ascii="Arial" w:hAnsi="Arial" w:cs="Arial"/>
          <w:caps/>
          <w:sz w:val="20"/>
        </w:rPr>
        <w:t>30</w:t>
      </w:r>
      <w:r w:rsidRPr="00B94913">
        <w:rPr>
          <w:rFonts w:ascii="Arial" w:hAnsi="Arial" w:cs="Arial"/>
          <w:caps/>
          <w:sz w:val="20"/>
        </w:rPr>
        <w:t xml:space="preserve"> </w:t>
      </w:r>
      <w:r w:rsidRPr="00B94913">
        <w:rPr>
          <w:rFonts w:ascii="Arial" w:hAnsi="Arial" w:cs="Arial"/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A35F33" w14:textId="77777777" w:rsidR="00597482" w:rsidRPr="00C864BA" w:rsidRDefault="00597482" w:rsidP="002D17F0">
      <w:pPr>
        <w:tabs>
          <w:tab w:val="left" w:pos="0"/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14:paraId="778817D7" w14:textId="77777777" w:rsidR="00C864BA" w:rsidRPr="00A74395" w:rsidRDefault="00C864BA" w:rsidP="00893EEC">
      <w:pPr>
        <w:pStyle w:val="Akapitzlist"/>
        <w:numPr>
          <w:ilvl w:val="0"/>
          <w:numId w:val="43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864BA">
        <w:rPr>
          <w:rFonts w:ascii="Arial" w:hAnsi="Arial" w:cs="Arial"/>
          <w:b/>
          <w:sz w:val="20"/>
          <w:szCs w:val="20"/>
        </w:rPr>
        <w:t>Żądanie złożenia, uzupełnienia lub poprawienia podmiotowych środków dowodowych</w:t>
      </w:r>
      <w:r>
        <w:rPr>
          <w:rFonts w:ascii="Arial" w:hAnsi="Arial" w:cs="Arial"/>
          <w:b/>
          <w:sz w:val="20"/>
          <w:szCs w:val="20"/>
        </w:rPr>
        <w:t xml:space="preserve"> (oświadczeń i dokumentów).</w:t>
      </w:r>
    </w:p>
    <w:p w14:paraId="3B079E06" w14:textId="77777777" w:rsidR="00A74395" w:rsidRPr="00C864BA" w:rsidRDefault="00A74395" w:rsidP="00A74395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E461D07" w14:textId="77777777" w:rsidR="00C864BA" w:rsidRDefault="008D0F00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C864BA" w:rsidRPr="00883DD6">
        <w:rPr>
          <w:rFonts w:ascii="Arial" w:hAnsi="Arial" w:cs="Arial"/>
          <w:b/>
          <w:sz w:val="20"/>
          <w:szCs w:val="20"/>
        </w:rPr>
        <w:t>.1.</w:t>
      </w:r>
      <w:r w:rsidR="00C864BA" w:rsidRPr="003569DC">
        <w:rPr>
          <w:rFonts w:ascii="Arial" w:hAnsi="Arial" w:cs="Arial"/>
          <w:sz w:val="20"/>
          <w:szCs w:val="20"/>
        </w:rPr>
        <w:t xml:space="preserve"> Je</w:t>
      </w:r>
      <w:r w:rsidR="00C864BA">
        <w:rPr>
          <w:rFonts w:ascii="Arial" w:hAnsi="Arial" w:cs="Arial"/>
          <w:sz w:val="20"/>
          <w:szCs w:val="20"/>
        </w:rPr>
        <w:t>ż</w:t>
      </w:r>
      <w:r w:rsidR="00C864BA" w:rsidRPr="003569DC">
        <w:rPr>
          <w:rFonts w:ascii="Arial" w:hAnsi="Arial" w:cs="Arial"/>
          <w:sz w:val="20"/>
          <w:szCs w:val="20"/>
        </w:rPr>
        <w:t>eli wykonawca nie z</w:t>
      </w:r>
      <w:r w:rsidR="00C864BA">
        <w:rPr>
          <w:rFonts w:ascii="Arial" w:hAnsi="Arial" w:cs="Arial"/>
          <w:sz w:val="20"/>
          <w:szCs w:val="20"/>
        </w:rPr>
        <w:t xml:space="preserve">łożył </w:t>
      </w:r>
      <w:r w:rsidR="00C864BA" w:rsidRPr="003569DC">
        <w:rPr>
          <w:rFonts w:ascii="Arial" w:hAnsi="Arial" w:cs="Arial"/>
          <w:sz w:val="20"/>
          <w:szCs w:val="20"/>
        </w:rPr>
        <w:t>oświadcze</w:t>
      </w:r>
      <w:r w:rsidR="00883DD6">
        <w:rPr>
          <w:rFonts w:ascii="Arial" w:hAnsi="Arial" w:cs="Arial"/>
          <w:sz w:val="20"/>
          <w:szCs w:val="20"/>
        </w:rPr>
        <w:t>ń</w:t>
      </w:r>
      <w:r w:rsidR="00883DD6" w:rsidRPr="00883DD6">
        <w:rPr>
          <w:rFonts w:ascii="Arial" w:hAnsi="Arial" w:cs="Arial"/>
          <w:b/>
          <w:sz w:val="20"/>
          <w:szCs w:val="20"/>
        </w:rPr>
        <w:t xml:space="preserve"> </w:t>
      </w:r>
      <w:r w:rsidR="00883DD6" w:rsidRPr="003A040A">
        <w:rPr>
          <w:rFonts w:ascii="Arial" w:hAnsi="Arial" w:cs="Arial"/>
          <w:b/>
          <w:sz w:val="20"/>
          <w:szCs w:val="20"/>
        </w:rPr>
        <w:t>o spełnianiu warunków udziału w postępowaniu</w:t>
      </w:r>
      <w:r w:rsidR="00883DD6">
        <w:rPr>
          <w:rFonts w:ascii="Arial" w:hAnsi="Arial" w:cs="Arial"/>
          <w:sz w:val="20"/>
          <w:szCs w:val="20"/>
        </w:rPr>
        <w:t xml:space="preserve"> oraz </w:t>
      </w:r>
      <w:r w:rsidR="00883DD6" w:rsidRPr="003A040A">
        <w:rPr>
          <w:rFonts w:ascii="Arial" w:hAnsi="Arial" w:cs="Arial"/>
          <w:b/>
          <w:sz w:val="20"/>
          <w:szCs w:val="20"/>
        </w:rPr>
        <w:t>braku podstaw do wykluczenia</w:t>
      </w:r>
      <w:r w:rsidR="00883DD6">
        <w:rPr>
          <w:rFonts w:ascii="Arial" w:hAnsi="Arial" w:cs="Arial"/>
          <w:sz w:val="20"/>
          <w:szCs w:val="20"/>
        </w:rPr>
        <w:t xml:space="preserve"> z postępowania</w:t>
      </w:r>
      <w:r w:rsidR="00C864BA" w:rsidRPr="003569DC">
        <w:rPr>
          <w:rFonts w:ascii="Arial" w:hAnsi="Arial" w:cs="Arial"/>
          <w:sz w:val="20"/>
          <w:szCs w:val="20"/>
        </w:rPr>
        <w:t>,</w:t>
      </w:r>
      <w:r w:rsidR="00C864BA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>podmiotowych środk</w:t>
      </w:r>
      <w:r w:rsidR="00C864BA">
        <w:rPr>
          <w:rFonts w:ascii="Arial" w:hAnsi="Arial" w:cs="Arial"/>
          <w:sz w:val="20"/>
          <w:szCs w:val="20"/>
        </w:rPr>
        <w:t>ó</w:t>
      </w:r>
      <w:r w:rsidR="00C864BA" w:rsidRPr="003569DC">
        <w:rPr>
          <w:rFonts w:ascii="Arial" w:hAnsi="Arial" w:cs="Arial"/>
          <w:sz w:val="20"/>
          <w:szCs w:val="20"/>
        </w:rPr>
        <w:t>w dowodowych, innych dokument</w:t>
      </w:r>
      <w:r w:rsidR="00C864BA">
        <w:rPr>
          <w:rFonts w:ascii="Arial" w:hAnsi="Arial" w:cs="Arial"/>
          <w:sz w:val="20"/>
          <w:szCs w:val="20"/>
        </w:rPr>
        <w:t>ó</w:t>
      </w:r>
      <w:r w:rsidR="00C864BA" w:rsidRPr="003569DC">
        <w:rPr>
          <w:rFonts w:ascii="Arial" w:hAnsi="Arial" w:cs="Arial"/>
          <w:sz w:val="20"/>
          <w:szCs w:val="20"/>
        </w:rPr>
        <w:t>w lub oświadczeń składanych w</w:t>
      </w:r>
      <w:r w:rsidR="00C864BA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 xml:space="preserve">postępowaniu lub </w:t>
      </w:r>
      <w:r w:rsidR="00C864BA">
        <w:rPr>
          <w:rFonts w:ascii="Arial" w:hAnsi="Arial" w:cs="Arial"/>
          <w:sz w:val="20"/>
          <w:szCs w:val="20"/>
        </w:rPr>
        <w:t xml:space="preserve">są </w:t>
      </w:r>
      <w:r w:rsidR="00C864BA" w:rsidRPr="003569DC">
        <w:rPr>
          <w:rFonts w:ascii="Arial" w:hAnsi="Arial" w:cs="Arial"/>
          <w:sz w:val="20"/>
          <w:szCs w:val="20"/>
        </w:rPr>
        <w:t>one niekompletne lub zawierają b</w:t>
      </w:r>
      <w:r w:rsidR="00C864BA">
        <w:rPr>
          <w:rFonts w:ascii="Arial" w:hAnsi="Arial" w:cs="Arial"/>
          <w:sz w:val="20"/>
          <w:szCs w:val="20"/>
        </w:rPr>
        <w:t xml:space="preserve">łędy, </w:t>
      </w:r>
      <w:r w:rsidR="008A138A">
        <w:rPr>
          <w:rFonts w:ascii="Arial" w:hAnsi="Arial" w:cs="Arial"/>
          <w:sz w:val="20"/>
          <w:szCs w:val="20"/>
        </w:rPr>
        <w:t>z</w:t>
      </w:r>
      <w:r w:rsidR="00C864BA" w:rsidRPr="003569DC">
        <w:rPr>
          <w:rFonts w:ascii="Arial" w:hAnsi="Arial" w:cs="Arial"/>
          <w:sz w:val="20"/>
          <w:szCs w:val="20"/>
        </w:rPr>
        <w:t>amawiający wzywa</w:t>
      </w:r>
      <w:r w:rsidR="008A138A">
        <w:rPr>
          <w:rFonts w:ascii="Arial" w:hAnsi="Arial" w:cs="Arial"/>
          <w:sz w:val="20"/>
          <w:szCs w:val="20"/>
        </w:rPr>
        <w:t xml:space="preserve"> w</w:t>
      </w:r>
      <w:r w:rsidR="00C864BA" w:rsidRPr="003569DC">
        <w:rPr>
          <w:rFonts w:ascii="Arial" w:hAnsi="Arial" w:cs="Arial"/>
          <w:sz w:val="20"/>
          <w:szCs w:val="20"/>
        </w:rPr>
        <w:t>ykonawcę odpowiednio do ich z</w:t>
      </w:r>
      <w:r w:rsidR="00C864BA">
        <w:rPr>
          <w:rFonts w:ascii="Arial" w:hAnsi="Arial" w:cs="Arial"/>
          <w:sz w:val="20"/>
          <w:szCs w:val="20"/>
        </w:rPr>
        <w:t>łożenia</w:t>
      </w:r>
      <w:r w:rsidR="00C864BA" w:rsidRPr="003569DC">
        <w:rPr>
          <w:rFonts w:ascii="Arial" w:hAnsi="Arial" w:cs="Arial"/>
          <w:sz w:val="20"/>
          <w:szCs w:val="20"/>
        </w:rPr>
        <w:t>, poprawienia lub uzupełnienia w wyznaczonym</w:t>
      </w:r>
      <w:r w:rsidR="00C864BA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>terminie, chyba</w:t>
      </w:r>
      <w:r w:rsidR="00883DD6">
        <w:rPr>
          <w:rFonts w:ascii="Arial" w:hAnsi="Arial" w:cs="Arial"/>
          <w:sz w:val="20"/>
          <w:szCs w:val="20"/>
        </w:rPr>
        <w:t xml:space="preserve"> że</w:t>
      </w:r>
      <w:r w:rsidR="00C864BA" w:rsidRPr="003569DC">
        <w:rPr>
          <w:rFonts w:ascii="Arial" w:hAnsi="Arial" w:cs="Arial"/>
          <w:sz w:val="20"/>
          <w:szCs w:val="20"/>
        </w:rPr>
        <w:t>:</w:t>
      </w:r>
      <w:r w:rsidR="00C864BA">
        <w:rPr>
          <w:rFonts w:ascii="Arial" w:hAnsi="Arial" w:cs="Arial"/>
          <w:sz w:val="20"/>
          <w:szCs w:val="20"/>
        </w:rPr>
        <w:t xml:space="preserve"> </w:t>
      </w:r>
    </w:p>
    <w:p w14:paraId="52D46F02" w14:textId="77777777" w:rsidR="00C864BA" w:rsidRDefault="00642BEA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1) </w:t>
      </w:r>
      <w:r w:rsidR="008A138A">
        <w:rPr>
          <w:rFonts w:ascii="Arial" w:hAnsi="Arial" w:cs="Arial"/>
          <w:sz w:val="20"/>
          <w:szCs w:val="20"/>
        </w:rPr>
        <w:t>oferta w</w:t>
      </w:r>
      <w:r w:rsidR="00C864BA" w:rsidRPr="003569DC">
        <w:rPr>
          <w:rFonts w:ascii="Arial" w:hAnsi="Arial" w:cs="Arial"/>
          <w:sz w:val="20"/>
          <w:szCs w:val="20"/>
        </w:rPr>
        <w:t>ykonawcy</w:t>
      </w:r>
      <w:r w:rsidR="00C864BA">
        <w:rPr>
          <w:rFonts w:ascii="Arial" w:hAnsi="Arial" w:cs="Arial"/>
          <w:sz w:val="20"/>
          <w:szCs w:val="20"/>
        </w:rPr>
        <w:t xml:space="preserve"> podlega odrzuceniu bez względu na jej</w:t>
      </w:r>
      <w:r w:rsidR="00C864BA" w:rsidRPr="003569DC">
        <w:rPr>
          <w:rFonts w:ascii="Arial" w:hAnsi="Arial" w:cs="Arial"/>
          <w:sz w:val="20"/>
          <w:szCs w:val="20"/>
        </w:rPr>
        <w:t xml:space="preserve"> złożenie, uzupełnienie lub poprawienie lub</w:t>
      </w:r>
      <w:r w:rsidR="00C864BA">
        <w:rPr>
          <w:rFonts w:ascii="Arial" w:hAnsi="Arial" w:cs="Arial"/>
          <w:sz w:val="20"/>
          <w:szCs w:val="20"/>
        </w:rPr>
        <w:t xml:space="preserve"> </w:t>
      </w:r>
    </w:p>
    <w:p w14:paraId="3AB374EC" w14:textId="77777777" w:rsidR="00C864BA" w:rsidRDefault="00642BEA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2) </w:t>
      </w:r>
      <w:r w:rsidR="00C864BA" w:rsidRPr="003569DC">
        <w:rPr>
          <w:rFonts w:ascii="Arial" w:hAnsi="Arial" w:cs="Arial"/>
          <w:sz w:val="20"/>
          <w:szCs w:val="20"/>
        </w:rPr>
        <w:t>zachodzą przestanki uniewa</w:t>
      </w:r>
      <w:r w:rsidR="00C864BA">
        <w:rPr>
          <w:rFonts w:ascii="Arial" w:hAnsi="Arial" w:cs="Arial"/>
          <w:sz w:val="20"/>
          <w:szCs w:val="20"/>
        </w:rPr>
        <w:t>ż</w:t>
      </w:r>
      <w:r w:rsidR="00C864BA" w:rsidRPr="003569DC">
        <w:rPr>
          <w:rFonts w:ascii="Arial" w:hAnsi="Arial" w:cs="Arial"/>
          <w:sz w:val="20"/>
          <w:szCs w:val="20"/>
        </w:rPr>
        <w:t>nienia postępowania.</w:t>
      </w:r>
    </w:p>
    <w:p w14:paraId="1199495E" w14:textId="77777777" w:rsidR="001074AA" w:rsidRPr="003569DC" w:rsidRDefault="001074AA" w:rsidP="00A74395">
      <w:pPr>
        <w:jc w:val="both"/>
        <w:rPr>
          <w:rFonts w:ascii="Arial" w:hAnsi="Arial" w:cs="Arial"/>
          <w:sz w:val="20"/>
          <w:szCs w:val="20"/>
        </w:rPr>
      </w:pPr>
    </w:p>
    <w:p w14:paraId="40A06780" w14:textId="77777777" w:rsidR="00C864BA" w:rsidRDefault="00642BEA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C864BA" w:rsidRPr="00883DD6">
        <w:rPr>
          <w:rFonts w:ascii="Arial" w:hAnsi="Arial" w:cs="Arial"/>
          <w:b/>
          <w:sz w:val="20"/>
          <w:szCs w:val="20"/>
        </w:rPr>
        <w:t>.2</w:t>
      </w:r>
      <w:r w:rsidR="00883DD6" w:rsidRPr="00883DD6">
        <w:rPr>
          <w:rFonts w:ascii="Arial" w:hAnsi="Arial" w:cs="Arial"/>
          <w:b/>
          <w:sz w:val="20"/>
          <w:szCs w:val="20"/>
        </w:rPr>
        <w:t>.</w:t>
      </w:r>
      <w:r w:rsidR="00C864BA" w:rsidRPr="003569DC">
        <w:rPr>
          <w:rFonts w:ascii="Arial" w:hAnsi="Arial" w:cs="Arial"/>
          <w:sz w:val="20"/>
          <w:szCs w:val="20"/>
        </w:rPr>
        <w:t xml:space="preserve"> Wykonawca składa podmiotowe środki dowodowe na wezwanie, </w:t>
      </w:r>
      <w:r w:rsidR="00C864BA">
        <w:rPr>
          <w:rFonts w:ascii="Arial" w:hAnsi="Arial" w:cs="Arial"/>
          <w:sz w:val="20"/>
          <w:szCs w:val="20"/>
        </w:rPr>
        <w:t xml:space="preserve">o </w:t>
      </w:r>
      <w:r w:rsidR="00C864BA" w:rsidRPr="003569DC">
        <w:rPr>
          <w:rFonts w:ascii="Arial" w:hAnsi="Arial" w:cs="Arial"/>
          <w:sz w:val="20"/>
          <w:szCs w:val="20"/>
        </w:rPr>
        <w:t>którym mowa w</w:t>
      </w:r>
      <w:r w:rsidR="00C864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 3</w:t>
      </w:r>
      <w:r w:rsidR="00883DD6">
        <w:rPr>
          <w:rFonts w:ascii="Arial" w:hAnsi="Arial" w:cs="Arial"/>
          <w:sz w:val="20"/>
          <w:szCs w:val="20"/>
        </w:rPr>
        <w:t>.1.</w:t>
      </w:r>
      <w:r w:rsidR="00C864BA" w:rsidRPr="003569DC">
        <w:rPr>
          <w:rFonts w:ascii="Arial" w:hAnsi="Arial" w:cs="Arial"/>
          <w:sz w:val="20"/>
          <w:szCs w:val="20"/>
        </w:rPr>
        <w:t>, aktualne na dzień ich z</w:t>
      </w:r>
      <w:r w:rsidR="00C864BA">
        <w:rPr>
          <w:rFonts w:ascii="Arial" w:hAnsi="Arial" w:cs="Arial"/>
          <w:sz w:val="20"/>
          <w:szCs w:val="20"/>
        </w:rPr>
        <w:t>ł</w:t>
      </w:r>
      <w:r w:rsidR="00883DD6">
        <w:rPr>
          <w:rFonts w:ascii="Arial" w:hAnsi="Arial" w:cs="Arial"/>
          <w:sz w:val="20"/>
          <w:szCs w:val="20"/>
        </w:rPr>
        <w:t>ożenia</w:t>
      </w:r>
      <w:r w:rsidR="00C864BA" w:rsidRPr="003569DC">
        <w:rPr>
          <w:rFonts w:ascii="Arial" w:hAnsi="Arial" w:cs="Arial"/>
          <w:sz w:val="20"/>
          <w:szCs w:val="20"/>
        </w:rPr>
        <w:t>.</w:t>
      </w:r>
    </w:p>
    <w:p w14:paraId="64AF76DC" w14:textId="77777777" w:rsidR="001074AA" w:rsidRPr="003569DC" w:rsidRDefault="001074AA" w:rsidP="00A74395">
      <w:pPr>
        <w:jc w:val="both"/>
        <w:rPr>
          <w:rFonts w:ascii="Arial" w:hAnsi="Arial" w:cs="Arial"/>
          <w:sz w:val="20"/>
          <w:szCs w:val="20"/>
        </w:rPr>
      </w:pPr>
    </w:p>
    <w:p w14:paraId="3A6FBC33" w14:textId="77777777" w:rsidR="00C864BA" w:rsidRDefault="00642BEA" w:rsidP="00A7439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83DD6" w:rsidRPr="00883DD6">
        <w:rPr>
          <w:rFonts w:ascii="Arial" w:hAnsi="Arial" w:cs="Arial"/>
          <w:b/>
          <w:sz w:val="20"/>
          <w:szCs w:val="20"/>
        </w:rPr>
        <w:t>.3.</w:t>
      </w:r>
      <w:r w:rsidR="00883DD6">
        <w:rPr>
          <w:rFonts w:ascii="Arial" w:hAnsi="Arial" w:cs="Arial"/>
          <w:sz w:val="20"/>
          <w:szCs w:val="20"/>
        </w:rPr>
        <w:t xml:space="preserve"> </w:t>
      </w:r>
      <w:r w:rsidR="00C864BA" w:rsidRPr="003569DC">
        <w:rPr>
          <w:rFonts w:ascii="Arial" w:hAnsi="Arial" w:cs="Arial"/>
          <w:sz w:val="20"/>
          <w:szCs w:val="20"/>
        </w:rPr>
        <w:t xml:space="preserve">Zamawiający może </w:t>
      </w:r>
      <w:r w:rsidR="00C864BA">
        <w:rPr>
          <w:rFonts w:ascii="Arial" w:hAnsi="Arial" w:cs="Arial"/>
          <w:sz w:val="20"/>
          <w:szCs w:val="20"/>
        </w:rPr>
        <w:t xml:space="preserve">żądać </w:t>
      </w:r>
      <w:r w:rsidR="00C864BA" w:rsidRPr="003569DC">
        <w:rPr>
          <w:rFonts w:ascii="Arial" w:hAnsi="Arial" w:cs="Arial"/>
          <w:sz w:val="20"/>
          <w:szCs w:val="20"/>
        </w:rPr>
        <w:t>od wykonawc</w:t>
      </w:r>
      <w:r w:rsidR="00C864BA">
        <w:rPr>
          <w:rFonts w:ascii="Arial" w:hAnsi="Arial" w:cs="Arial"/>
          <w:sz w:val="20"/>
          <w:szCs w:val="20"/>
        </w:rPr>
        <w:t>ów wyjaśnie</w:t>
      </w:r>
      <w:r w:rsidR="00C864BA" w:rsidRPr="003569DC">
        <w:rPr>
          <w:rFonts w:ascii="Arial" w:hAnsi="Arial" w:cs="Arial"/>
          <w:sz w:val="20"/>
          <w:szCs w:val="20"/>
        </w:rPr>
        <w:t>ń</w:t>
      </w:r>
      <w:r w:rsidR="00883DD6">
        <w:rPr>
          <w:rFonts w:ascii="Arial" w:hAnsi="Arial" w:cs="Arial"/>
          <w:sz w:val="20"/>
          <w:szCs w:val="20"/>
        </w:rPr>
        <w:t xml:space="preserve"> dotyczących treści oświadczeń i innych dokumentów</w:t>
      </w:r>
      <w:r w:rsidR="00C864BA" w:rsidRPr="003569DC">
        <w:rPr>
          <w:rFonts w:ascii="Arial" w:hAnsi="Arial" w:cs="Arial"/>
          <w:sz w:val="20"/>
          <w:szCs w:val="20"/>
        </w:rPr>
        <w:t xml:space="preserve">, </w:t>
      </w:r>
      <w:r w:rsidR="00C864BA">
        <w:rPr>
          <w:rFonts w:ascii="Arial" w:hAnsi="Arial" w:cs="Arial"/>
          <w:sz w:val="20"/>
          <w:szCs w:val="20"/>
        </w:rPr>
        <w:t xml:space="preserve">o </w:t>
      </w:r>
      <w:r w:rsidR="00C864BA" w:rsidRPr="003569DC">
        <w:rPr>
          <w:rFonts w:ascii="Arial" w:hAnsi="Arial" w:cs="Arial"/>
          <w:sz w:val="20"/>
          <w:szCs w:val="20"/>
        </w:rPr>
        <w:t>kt</w:t>
      </w:r>
      <w:r w:rsidR="00C864BA">
        <w:rPr>
          <w:rFonts w:ascii="Arial" w:hAnsi="Arial" w:cs="Arial"/>
          <w:sz w:val="20"/>
          <w:szCs w:val="20"/>
        </w:rPr>
        <w:t>ó</w:t>
      </w:r>
      <w:r w:rsidR="00C864BA" w:rsidRPr="003569DC">
        <w:rPr>
          <w:rFonts w:ascii="Arial" w:hAnsi="Arial" w:cs="Arial"/>
          <w:sz w:val="20"/>
          <w:szCs w:val="20"/>
        </w:rPr>
        <w:t>ry</w:t>
      </w:r>
      <w:r>
        <w:rPr>
          <w:rFonts w:ascii="Arial" w:hAnsi="Arial" w:cs="Arial"/>
          <w:sz w:val="20"/>
          <w:szCs w:val="20"/>
        </w:rPr>
        <w:t>ch mowa w pkt 3</w:t>
      </w:r>
      <w:r w:rsidR="00883DD6">
        <w:rPr>
          <w:rFonts w:ascii="Arial" w:hAnsi="Arial" w:cs="Arial"/>
          <w:sz w:val="20"/>
          <w:szCs w:val="20"/>
        </w:rPr>
        <w:t xml:space="preserve">.1., </w:t>
      </w:r>
      <w:r w:rsidR="00C864BA">
        <w:rPr>
          <w:rFonts w:ascii="Arial" w:hAnsi="Arial" w:cs="Arial"/>
          <w:sz w:val="20"/>
          <w:szCs w:val="20"/>
        </w:rPr>
        <w:t>składanych w postę</w:t>
      </w:r>
      <w:r w:rsidR="00883DD6">
        <w:rPr>
          <w:rFonts w:ascii="Arial" w:hAnsi="Arial" w:cs="Arial"/>
          <w:sz w:val="20"/>
          <w:szCs w:val="20"/>
        </w:rPr>
        <w:t>powaniu</w:t>
      </w:r>
      <w:r w:rsidR="00C864BA" w:rsidRPr="003569DC">
        <w:rPr>
          <w:rFonts w:ascii="Arial" w:hAnsi="Arial" w:cs="Arial"/>
          <w:sz w:val="20"/>
          <w:szCs w:val="20"/>
        </w:rPr>
        <w:t>.</w:t>
      </w:r>
    </w:p>
    <w:p w14:paraId="6B93C80B" w14:textId="77777777" w:rsidR="001074AA" w:rsidRDefault="001074AA" w:rsidP="00A7439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F6E2DD5" w14:textId="77777777" w:rsidR="006A5BB0" w:rsidRPr="00BF286E" w:rsidRDefault="00E146E7" w:rsidP="00A74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83DD6" w:rsidRPr="00883DD6">
        <w:rPr>
          <w:rFonts w:ascii="Arial" w:hAnsi="Arial" w:cs="Arial"/>
          <w:b/>
          <w:sz w:val="20"/>
          <w:szCs w:val="20"/>
        </w:rPr>
        <w:t xml:space="preserve">.4. </w:t>
      </w:r>
      <w:r w:rsidR="00883DD6">
        <w:rPr>
          <w:rFonts w:ascii="Arial" w:hAnsi="Arial" w:cs="Arial"/>
          <w:sz w:val="20"/>
          <w:szCs w:val="20"/>
        </w:rPr>
        <w:t>Zamawiający może na każ</w:t>
      </w:r>
      <w:r w:rsidR="008A138A">
        <w:rPr>
          <w:rFonts w:ascii="Arial" w:hAnsi="Arial" w:cs="Arial"/>
          <w:sz w:val="20"/>
          <w:szCs w:val="20"/>
        </w:rPr>
        <w:t>dym etapie postępowania wezwać w</w:t>
      </w:r>
      <w:r w:rsidR="00883DD6">
        <w:rPr>
          <w:rFonts w:ascii="Arial" w:hAnsi="Arial" w:cs="Arial"/>
          <w:sz w:val="20"/>
          <w:szCs w:val="20"/>
        </w:rPr>
        <w:t>ykonawców do złożenia wszystkich lub niektórych środków dowodowych, jeżeli jest to niezbędne do zapewnienia odpowiedniego przebiegu postępowania.</w:t>
      </w:r>
    </w:p>
    <w:p w14:paraId="60E10424" w14:textId="77777777" w:rsidR="00E02C04" w:rsidRPr="000C7661" w:rsidRDefault="00E02C04" w:rsidP="00EC3F55">
      <w:pPr>
        <w:pStyle w:val="Akapitzlist"/>
        <w:ind w:left="425"/>
        <w:contextualSpacing/>
        <w:jc w:val="both"/>
        <w:rPr>
          <w:rFonts w:ascii="Arial" w:hAnsi="Arial" w:cs="Arial"/>
          <w:sz w:val="20"/>
          <w:szCs w:val="20"/>
        </w:rPr>
      </w:pPr>
      <w:bookmarkStart w:id="2" w:name="bookmark11"/>
    </w:p>
    <w:p w14:paraId="3368C906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0" w:after="0" w:line="240" w:lineRule="auto"/>
        <w:ind w:left="425" w:right="23" w:hanging="425"/>
        <w:rPr>
          <w:rFonts w:ascii="Arial" w:hAnsi="Arial" w:cs="Arial"/>
          <w:b/>
          <w:bCs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2"/>
      <w:r>
        <w:rPr>
          <w:rFonts w:ascii="Arial" w:hAnsi="Arial" w:cs="Arial"/>
          <w:b/>
          <w:bCs/>
          <w:sz w:val="20"/>
          <w:szCs w:val="20"/>
        </w:rPr>
        <w:t xml:space="preserve">WYMAGANIA TECHNICZNE I ORGANIZACYJNE SPORZĄDZANIA, WYSYŁANIA I ODBIERANIA KORESPONDENCJI ELEKTRONICZNEJ </w:t>
      </w:r>
    </w:p>
    <w:p w14:paraId="55F4ACE4" w14:textId="77777777" w:rsidR="008527BD" w:rsidRDefault="008527BD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6998C22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BA1BE01" w14:textId="77777777" w:rsidR="00C070EF" w:rsidRDefault="006871A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Informacje ogólne</w:t>
      </w:r>
    </w:p>
    <w:p w14:paraId="37031B68" w14:textId="77777777" w:rsidR="006871AF" w:rsidRDefault="006871A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D3F461E" w14:textId="77777777" w:rsidR="006871AF" w:rsidRPr="006871AF" w:rsidRDefault="006871AF" w:rsidP="00893EEC">
      <w:pPr>
        <w:pStyle w:val="Akapitzlist"/>
        <w:numPr>
          <w:ilvl w:val="1"/>
          <w:numId w:val="47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iCs/>
          <w:sz w:val="20"/>
          <w:szCs w:val="20"/>
        </w:rPr>
      </w:pPr>
      <w:r w:rsidRPr="006871AF">
        <w:rPr>
          <w:rFonts w:ascii="Arial" w:hAnsi="Arial" w:cs="Arial"/>
          <w:bCs/>
          <w:iCs/>
          <w:sz w:val="20"/>
          <w:szCs w:val="20"/>
        </w:rPr>
        <w:t>Komunikacja w postępowaniu o udzielenie zamówienia, w tym składanie ofert, wymiana informacji oraz przekazywanie do</w:t>
      </w:r>
      <w:r w:rsidR="009D41D8">
        <w:rPr>
          <w:rFonts w:ascii="Arial" w:hAnsi="Arial" w:cs="Arial"/>
          <w:bCs/>
          <w:iCs/>
          <w:sz w:val="20"/>
          <w:szCs w:val="20"/>
        </w:rPr>
        <w:t>kumentów lub oświadczeń między zamawiającym a w</w:t>
      </w:r>
      <w:r w:rsidRPr="006871AF">
        <w:rPr>
          <w:rFonts w:ascii="Arial" w:hAnsi="Arial" w:cs="Arial"/>
          <w:bCs/>
          <w:iCs/>
          <w:sz w:val="20"/>
          <w:szCs w:val="20"/>
        </w:rPr>
        <w:t xml:space="preserve">ykonawcą, z uwzględnieniem wyjątków określonych w ustawie, odbywa się przy użyciu środków komunikacji elektronicznej (art. 61 ust. 1 ustawy </w:t>
      </w:r>
      <w:proofErr w:type="spellStart"/>
      <w:r w:rsidRPr="006871AF"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 w:rsidRPr="006871AF">
        <w:rPr>
          <w:rFonts w:ascii="Arial" w:hAnsi="Arial" w:cs="Arial"/>
          <w:bCs/>
          <w:iCs/>
          <w:sz w:val="20"/>
          <w:szCs w:val="20"/>
        </w:rPr>
        <w:t>).</w:t>
      </w:r>
    </w:p>
    <w:p w14:paraId="4F719E80" w14:textId="77777777" w:rsidR="006871AF" w:rsidRPr="00C070EF" w:rsidRDefault="006871A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4DA77C7" w14:textId="77777777" w:rsidR="00C070EF" w:rsidRPr="00547308" w:rsidRDefault="00C070EF" w:rsidP="00893EEC">
      <w:pPr>
        <w:pStyle w:val="Akapitzlist"/>
        <w:numPr>
          <w:ilvl w:val="1"/>
          <w:numId w:val="47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iCs/>
          <w:sz w:val="20"/>
          <w:szCs w:val="20"/>
        </w:rPr>
      </w:pPr>
      <w:r w:rsidRPr="00547308">
        <w:rPr>
          <w:rFonts w:ascii="Arial" w:hAnsi="Arial" w:cs="Arial"/>
          <w:bCs/>
          <w:iCs/>
          <w:sz w:val="20"/>
          <w:szCs w:val="20"/>
        </w:rPr>
        <w:t>W postępowaniu o udzielenie z</w:t>
      </w:r>
      <w:r w:rsidR="009D41D8">
        <w:rPr>
          <w:rFonts w:ascii="Arial" w:hAnsi="Arial" w:cs="Arial"/>
          <w:bCs/>
          <w:iCs/>
          <w:sz w:val="20"/>
          <w:szCs w:val="20"/>
        </w:rPr>
        <w:t>amówienia komunikacja pomiędzy zamawiającym a w</w:t>
      </w:r>
      <w:r w:rsidRPr="00547308">
        <w:rPr>
          <w:rFonts w:ascii="Arial" w:hAnsi="Arial" w:cs="Arial"/>
          <w:bCs/>
          <w:iCs/>
          <w:sz w:val="20"/>
          <w:szCs w:val="20"/>
        </w:rPr>
        <w:t>ykonawcami odbywa się przy użyciu następujących narządzi:</w:t>
      </w:r>
    </w:p>
    <w:p w14:paraId="5C3200FB" w14:textId="77777777" w:rsidR="00C070EF" w:rsidRPr="00C070EF" w:rsidRDefault="00FE7B75" w:rsidP="00137F72">
      <w:pPr>
        <w:tabs>
          <w:tab w:val="left" w:pos="142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•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Miniportalu</w:t>
      </w:r>
      <w:proofErr w:type="spellEnd"/>
      <w:r w:rsidR="001D7BB2">
        <w:rPr>
          <w:rFonts w:ascii="Arial" w:hAnsi="Arial" w:cs="Arial"/>
          <w:bCs/>
          <w:iCs/>
          <w:sz w:val="20"/>
          <w:szCs w:val="20"/>
        </w:rPr>
        <w:t>, który dostępny jest pod adresem: https://miniportal.uzp.gov.pl</w:t>
      </w:r>
    </w:p>
    <w:p w14:paraId="055C8869" w14:textId="77777777" w:rsidR="00C070EF" w:rsidRPr="00C070EF" w:rsidRDefault="001D7BB2" w:rsidP="00FE7B75">
      <w:pPr>
        <w:tabs>
          <w:tab w:val="left" w:pos="142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•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ePUAPu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, który dostępny jest pod adresem: https://epuap.gov.pl/wps/portal</w:t>
      </w:r>
    </w:p>
    <w:p w14:paraId="49E9D4D9" w14:textId="77777777" w:rsidR="00C070EF" w:rsidRDefault="00C070EF" w:rsidP="00FE7B75">
      <w:pPr>
        <w:tabs>
          <w:tab w:val="left" w:pos="142"/>
        </w:tabs>
        <w:jc w:val="both"/>
        <w:rPr>
          <w:b/>
          <w:sz w:val="20"/>
          <w:szCs w:val="20"/>
        </w:rPr>
      </w:pPr>
      <w:r w:rsidRPr="00C070EF">
        <w:rPr>
          <w:rFonts w:ascii="Arial" w:hAnsi="Arial" w:cs="Arial"/>
          <w:bCs/>
          <w:iCs/>
          <w:sz w:val="20"/>
          <w:szCs w:val="20"/>
        </w:rPr>
        <w:t>•</w:t>
      </w:r>
      <w:r w:rsidRPr="00C070EF">
        <w:rPr>
          <w:rFonts w:ascii="Arial" w:hAnsi="Arial" w:cs="Arial"/>
          <w:bCs/>
          <w:iCs/>
          <w:sz w:val="20"/>
          <w:szCs w:val="20"/>
        </w:rPr>
        <w:tab/>
        <w:t xml:space="preserve"> poczty elektronicznej: </w:t>
      </w:r>
      <w:hyperlink r:id="rId16" w:history="1">
        <w:r w:rsidR="00137F72" w:rsidRPr="002E6EC9">
          <w:rPr>
            <w:rStyle w:val="Hipercze"/>
            <w:rFonts w:ascii="Arial" w:hAnsi="Arial" w:cs="Arial"/>
            <w:bCs/>
            <w:iCs/>
            <w:color w:val="auto"/>
            <w:sz w:val="20"/>
            <w:szCs w:val="20"/>
            <w:u w:val="none"/>
          </w:rPr>
          <w:t>um@nidzica.pl</w:t>
        </w:r>
      </w:hyperlink>
      <w:r w:rsidR="009E3DBF">
        <w:t xml:space="preserve"> </w:t>
      </w:r>
      <w:r w:rsidR="009E3DBF" w:rsidRPr="00DF20D1">
        <w:rPr>
          <w:b/>
          <w:sz w:val="20"/>
          <w:szCs w:val="20"/>
        </w:rPr>
        <w:t>(z wyłączeniem składania ofert)</w:t>
      </w:r>
    </w:p>
    <w:p w14:paraId="2A976538" w14:textId="77777777" w:rsidR="000B0BBB" w:rsidRPr="004B32E6" w:rsidRDefault="000B0BBB" w:rsidP="00FE7B75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4B32E6">
        <w:rPr>
          <w:rFonts w:ascii="Arial" w:hAnsi="Arial" w:cs="Arial"/>
          <w:sz w:val="20"/>
          <w:szCs w:val="20"/>
        </w:rPr>
        <w:t>Każda ze stron na żądanie drugiej niezwłocznie potwierdza fakt otrzymania przesłanego za pośrednictwem e-mail pisma, dokumentu lub wiadomości.</w:t>
      </w:r>
    </w:p>
    <w:p w14:paraId="0D12EDC3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A381234" w14:textId="77777777" w:rsidR="00C070EF" w:rsidRP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1.3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Zama</w:t>
      </w:r>
      <w:r w:rsidR="009D41D8">
        <w:rPr>
          <w:rFonts w:ascii="Arial" w:hAnsi="Arial" w:cs="Arial"/>
          <w:bCs/>
          <w:iCs/>
          <w:sz w:val="20"/>
          <w:szCs w:val="20"/>
        </w:rPr>
        <w:t>wiający wyznacza do kontaktu z w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ykonawcami osoby wskazane poniżej: </w:t>
      </w:r>
    </w:p>
    <w:p w14:paraId="441F2FDB" w14:textId="77777777" w:rsidR="00C070EF" w:rsidRP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1.3</w:t>
      </w:r>
      <w:r w:rsidR="00137F72">
        <w:rPr>
          <w:rFonts w:ascii="Arial" w:hAnsi="Arial" w:cs="Arial"/>
          <w:bCs/>
          <w:iCs/>
          <w:sz w:val="20"/>
          <w:szCs w:val="20"/>
        </w:rPr>
        <w:t xml:space="preserve">.1.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w zakresie proceduralnym: Anna Romanik – inspektor ds. zamówień publicznych, </w:t>
      </w:r>
    </w:p>
    <w:p w14:paraId="7B7BABAA" w14:textId="77777777" w:rsidR="00C070EF" w:rsidRPr="00C070EF" w:rsidRDefault="00C070EF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070EF">
        <w:rPr>
          <w:rFonts w:ascii="Arial" w:hAnsi="Arial" w:cs="Arial"/>
          <w:bCs/>
          <w:iCs/>
          <w:sz w:val="20"/>
          <w:szCs w:val="20"/>
        </w:rPr>
        <w:t xml:space="preserve">    tel. (0-89) 625 07 51;</w:t>
      </w:r>
    </w:p>
    <w:p w14:paraId="5275810F" w14:textId="103100AA" w:rsidR="00C070EF" w:rsidRPr="00D5752F" w:rsidRDefault="00547308" w:rsidP="00137F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1.3</w:t>
      </w:r>
      <w:r w:rsidR="00137F72">
        <w:rPr>
          <w:rFonts w:ascii="Arial" w:hAnsi="Arial" w:cs="Arial"/>
          <w:bCs/>
          <w:iCs/>
          <w:sz w:val="20"/>
          <w:szCs w:val="20"/>
        </w:rPr>
        <w:t xml:space="preserve">.2.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w zakresie związanym z przedmiotem zamówienia</w:t>
      </w:r>
      <w:r w:rsidR="00C070EF" w:rsidRPr="00797DC8">
        <w:rPr>
          <w:rFonts w:ascii="Arial" w:hAnsi="Arial" w:cs="Arial"/>
          <w:bCs/>
          <w:iCs/>
          <w:sz w:val="20"/>
          <w:szCs w:val="20"/>
        </w:rPr>
        <w:t xml:space="preserve">: </w:t>
      </w:r>
      <w:r w:rsidR="00D5752F">
        <w:rPr>
          <w:rFonts w:ascii="Arial" w:hAnsi="Arial" w:cs="Arial"/>
          <w:sz w:val="20"/>
          <w:szCs w:val="20"/>
        </w:rPr>
        <w:t>Ewa Jodko-</w:t>
      </w:r>
      <w:proofErr w:type="spellStart"/>
      <w:r w:rsidR="00D5752F">
        <w:rPr>
          <w:rFonts w:ascii="Arial" w:hAnsi="Arial" w:cs="Arial"/>
          <w:sz w:val="20"/>
          <w:szCs w:val="20"/>
        </w:rPr>
        <w:t>Bogulas</w:t>
      </w:r>
      <w:proofErr w:type="spellEnd"/>
      <w:r w:rsidR="00797DC8" w:rsidRPr="00797DC8">
        <w:rPr>
          <w:rFonts w:ascii="Arial" w:hAnsi="Arial" w:cs="Arial"/>
          <w:sz w:val="20"/>
          <w:szCs w:val="20"/>
        </w:rPr>
        <w:t xml:space="preserve"> – </w:t>
      </w:r>
      <w:r w:rsidR="00D5752F">
        <w:rPr>
          <w:rFonts w:ascii="Arial" w:hAnsi="Arial" w:cs="Arial"/>
          <w:sz w:val="20"/>
          <w:szCs w:val="20"/>
        </w:rPr>
        <w:t>inspektor ds. inwestycji</w:t>
      </w:r>
      <w:r w:rsidR="00C070EF" w:rsidRPr="00797DC8">
        <w:rPr>
          <w:rFonts w:ascii="Arial" w:hAnsi="Arial" w:cs="Arial"/>
          <w:sz w:val="20"/>
          <w:szCs w:val="20"/>
        </w:rPr>
        <w:t>,</w:t>
      </w:r>
      <w:r w:rsidR="00B958B0">
        <w:rPr>
          <w:rFonts w:ascii="Arial" w:hAnsi="Arial" w:cs="Arial"/>
          <w:sz w:val="20"/>
          <w:szCs w:val="20"/>
        </w:rPr>
        <w:t xml:space="preserve"> </w:t>
      </w:r>
      <w:r w:rsidR="00797DC8" w:rsidRPr="00797DC8">
        <w:rPr>
          <w:rFonts w:ascii="Arial" w:hAnsi="Arial" w:cs="Arial"/>
          <w:bCs/>
          <w:iCs/>
          <w:sz w:val="20"/>
          <w:szCs w:val="20"/>
        </w:rPr>
        <w:t>tel. (0-89) 625 07 59</w:t>
      </w:r>
      <w:r w:rsidR="00C070EF" w:rsidRPr="00797DC8">
        <w:rPr>
          <w:rFonts w:ascii="Arial" w:hAnsi="Arial" w:cs="Arial"/>
          <w:bCs/>
          <w:iCs/>
          <w:sz w:val="20"/>
          <w:szCs w:val="20"/>
        </w:rPr>
        <w:t>;</w:t>
      </w:r>
    </w:p>
    <w:p w14:paraId="00E4F04C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9E350E6" w14:textId="77777777" w:rsidR="00C070EF" w:rsidRDefault="00547308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1.4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Wykonawca zamierzający wziąć udział w postępowaniu o udzielenie zamówienia publicznego, musi posiadać konto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. Wykonawca posiadający konto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ma dostęp do formularzy: </w:t>
      </w:r>
      <w:r w:rsidR="006436A4">
        <w:rPr>
          <w:rFonts w:ascii="Arial" w:hAnsi="Arial" w:cs="Arial"/>
          <w:bCs/>
          <w:iCs/>
          <w:sz w:val="20"/>
          <w:szCs w:val="20"/>
        </w:rPr>
        <w:t>„</w:t>
      </w:r>
      <w:r w:rsidR="00C070EF" w:rsidRPr="007957F0">
        <w:rPr>
          <w:rFonts w:ascii="Arial" w:hAnsi="Arial" w:cs="Arial"/>
          <w:b/>
          <w:bCs/>
          <w:iCs/>
          <w:sz w:val="20"/>
          <w:szCs w:val="20"/>
        </w:rPr>
        <w:t>złożenia, zmiany, wycofania oferty lub wniosku</w:t>
      </w:r>
      <w:r w:rsidR="006436A4">
        <w:rPr>
          <w:rFonts w:ascii="Arial" w:hAnsi="Arial" w:cs="Arial"/>
          <w:b/>
          <w:bCs/>
          <w:iCs/>
          <w:sz w:val="20"/>
          <w:szCs w:val="20"/>
        </w:rPr>
        <w:t>”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oraz do </w:t>
      </w:r>
      <w:r w:rsidR="006436A4">
        <w:rPr>
          <w:rFonts w:ascii="Arial" w:hAnsi="Arial" w:cs="Arial"/>
          <w:bCs/>
          <w:iCs/>
          <w:sz w:val="20"/>
          <w:szCs w:val="20"/>
        </w:rPr>
        <w:t>„</w:t>
      </w:r>
      <w:r w:rsidR="00C070EF" w:rsidRPr="007957F0">
        <w:rPr>
          <w:rFonts w:ascii="Arial" w:hAnsi="Arial" w:cs="Arial"/>
          <w:b/>
          <w:bCs/>
          <w:iCs/>
          <w:sz w:val="20"/>
          <w:szCs w:val="20"/>
        </w:rPr>
        <w:t>formularza do komunikacji</w:t>
      </w:r>
      <w:r w:rsidR="006436A4">
        <w:rPr>
          <w:rFonts w:ascii="Arial" w:hAnsi="Arial" w:cs="Arial"/>
          <w:b/>
          <w:bCs/>
          <w:iCs/>
          <w:sz w:val="20"/>
          <w:szCs w:val="20"/>
        </w:rPr>
        <w:t>”</w:t>
      </w:r>
      <w:r w:rsidR="00C070EF" w:rsidRPr="007957F0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50A377B9" w14:textId="77777777" w:rsidR="00137F72" w:rsidRPr="007957F0" w:rsidRDefault="00137F72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A34D64A" w14:textId="77777777"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1.5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Wymagania techniczne i organizacyjne wysyłania </w:t>
      </w:r>
      <w:r w:rsidR="006436A4">
        <w:rPr>
          <w:rFonts w:ascii="Arial" w:hAnsi="Arial" w:cs="Arial"/>
          <w:bCs/>
          <w:iCs/>
          <w:sz w:val="20"/>
          <w:szCs w:val="20"/>
        </w:rPr>
        <w:t xml:space="preserve">i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odbierania dokumentów elektronicznych, elektronicznych kopii dokumentów i oświadczeń oraz informacji przekazywanych prz</w:t>
      </w:r>
      <w:r w:rsidR="009D41D8">
        <w:rPr>
          <w:rFonts w:ascii="Arial" w:hAnsi="Arial" w:cs="Arial"/>
          <w:bCs/>
          <w:iCs/>
          <w:sz w:val="20"/>
          <w:szCs w:val="20"/>
        </w:rPr>
        <w:t>y ich użyciu opisane zostały w r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egulaminie korzystania z </w:t>
      </w:r>
      <w:r w:rsidR="00A563E0">
        <w:rPr>
          <w:rFonts w:ascii="Arial" w:hAnsi="Arial" w:cs="Arial"/>
          <w:bCs/>
          <w:iCs/>
          <w:sz w:val="20"/>
          <w:szCs w:val="20"/>
        </w:rPr>
        <w:t xml:space="preserve">systemu </w:t>
      </w:r>
      <w:proofErr w:type="spellStart"/>
      <w:r w:rsidR="00A563E0">
        <w:rPr>
          <w:rFonts w:ascii="Arial" w:hAnsi="Arial" w:cs="Arial"/>
          <w:bCs/>
          <w:iCs/>
          <w:sz w:val="20"/>
          <w:szCs w:val="20"/>
        </w:rPr>
        <w:t>miniPortal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(https://miniportal.uzp.gov.pl) oraz </w:t>
      </w:r>
      <w:r w:rsidR="00A563E0">
        <w:rPr>
          <w:rFonts w:ascii="Arial" w:hAnsi="Arial" w:cs="Arial"/>
          <w:bCs/>
          <w:iCs/>
          <w:sz w:val="20"/>
          <w:szCs w:val="20"/>
        </w:rPr>
        <w:t xml:space="preserve">Warunkach korzystania z elektronicznej platformy usług administracji publicznej tj. </w:t>
      </w:r>
      <w:r w:rsidR="009D41D8">
        <w:rPr>
          <w:rFonts w:ascii="Arial" w:hAnsi="Arial" w:cs="Arial"/>
          <w:bCs/>
          <w:iCs/>
          <w:sz w:val="20"/>
          <w:szCs w:val="20"/>
        </w:rPr>
        <w:t>w r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egulaminie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>.</w:t>
      </w:r>
    </w:p>
    <w:p w14:paraId="480DA5CE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E9EB045" w14:textId="77777777" w:rsidR="00C070EF" w:rsidRP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1.6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Maksymalny rozmiar plików przesyłanych za pośrednictwem dedykowanych formularzy: </w:t>
      </w:r>
    </w:p>
    <w:p w14:paraId="38DD1824" w14:textId="77777777" w:rsidR="00C070EF" w:rsidRDefault="006436A4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"formularz złożenia, zmiany,</w:t>
      </w:r>
      <w:r w:rsidR="00C070EF" w:rsidRPr="006436A4">
        <w:rPr>
          <w:rFonts w:ascii="Arial" w:hAnsi="Arial" w:cs="Arial"/>
          <w:b/>
          <w:bCs/>
          <w:iCs/>
          <w:sz w:val="20"/>
          <w:szCs w:val="20"/>
        </w:rPr>
        <w:t xml:space="preserve"> wycofania oferty lub wniosku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" i </w:t>
      </w:r>
      <w:r>
        <w:rPr>
          <w:rFonts w:ascii="Arial" w:hAnsi="Arial" w:cs="Arial"/>
          <w:b/>
          <w:bCs/>
          <w:iCs/>
          <w:sz w:val="20"/>
          <w:szCs w:val="20"/>
        </w:rPr>
        <w:t>"f</w:t>
      </w:r>
      <w:r w:rsidR="00C070EF" w:rsidRPr="006436A4">
        <w:rPr>
          <w:rFonts w:ascii="Arial" w:hAnsi="Arial" w:cs="Arial"/>
          <w:b/>
          <w:bCs/>
          <w:iCs/>
          <w:sz w:val="20"/>
          <w:szCs w:val="20"/>
        </w:rPr>
        <w:t>ormularz do komunikacji"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wynosi 150 MB.</w:t>
      </w:r>
    </w:p>
    <w:p w14:paraId="14F3E516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BA845D2" w14:textId="77777777"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1.7</w:t>
      </w:r>
      <w:r w:rsidR="00C070EF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>.</w:t>
      </w:r>
    </w:p>
    <w:p w14:paraId="318B7869" w14:textId="77777777" w:rsidR="00137F72" w:rsidRPr="00C070EF" w:rsidRDefault="00137F7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E971602" w14:textId="77777777"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1.8</w:t>
      </w:r>
      <w:r w:rsidR="004C3989" w:rsidRPr="00137F72">
        <w:rPr>
          <w:rFonts w:ascii="Arial" w:hAnsi="Arial" w:cs="Arial"/>
          <w:b/>
          <w:bCs/>
          <w:iCs/>
          <w:sz w:val="20"/>
          <w:szCs w:val="20"/>
        </w:rPr>
        <w:t>.</w:t>
      </w:r>
      <w:r w:rsidR="004C3989">
        <w:rPr>
          <w:rFonts w:ascii="Arial" w:hAnsi="Arial" w:cs="Arial"/>
          <w:bCs/>
          <w:iCs/>
          <w:sz w:val="20"/>
          <w:szCs w:val="20"/>
        </w:rPr>
        <w:t xml:space="preserve"> </w:t>
      </w:r>
      <w:r w:rsidR="004C3989" w:rsidRPr="00727C19">
        <w:rPr>
          <w:rFonts w:ascii="Arial" w:hAnsi="Arial" w:cs="Arial"/>
          <w:b/>
          <w:bCs/>
          <w:iCs/>
          <w:sz w:val="20"/>
          <w:szCs w:val="20"/>
        </w:rPr>
        <w:t xml:space="preserve">Identyfikator </w:t>
      </w:r>
      <w:r w:rsidR="00C070EF" w:rsidRPr="00727C19">
        <w:rPr>
          <w:rFonts w:ascii="Arial" w:hAnsi="Arial" w:cs="Arial"/>
          <w:b/>
          <w:bCs/>
          <w:iCs/>
          <w:sz w:val="20"/>
          <w:szCs w:val="20"/>
        </w:rPr>
        <w:t xml:space="preserve">postępowania </w:t>
      </w:r>
      <w:r w:rsidR="006871AF" w:rsidRPr="00727C19">
        <w:rPr>
          <w:rFonts w:ascii="Arial" w:hAnsi="Arial" w:cs="Arial"/>
          <w:b/>
          <w:bCs/>
          <w:iCs/>
          <w:sz w:val="20"/>
          <w:szCs w:val="20"/>
        </w:rPr>
        <w:t xml:space="preserve">wskazano </w:t>
      </w:r>
      <w:r w:rsidR="00C1360B" w:rsidRPr="00727C19">
        <w:rPr>
          <w:rFonts w:ascii="Arial" w:hAnsi="Arial" w:cs="Arial"/>
          <w:b/>
          <w:bCs/>
          <w:iCs/>
          <w:sz w:val="20"/>
          <w:szCs w:val="20"/>
        </w:rPr>
        <w:t>w dziale</w:t>
      </w:r>
      <w:r w:rsidR="007A616A" w:rsidRPr="00727C19">
        <w:rPr>
          <w:rFonts w:ascii="Arial" w:hAnsi="Arial" w:cs="Arial"/>
          <w:b/>
          <w:bCs/>
          <w:iCs/>
          <w:sz w:val="20"/>
          <w:szCs w:val="20"/>
        </w:rPr>
        <w:t xml:space="preserve"> I </w:t>
      </w:r>
      <w:r w:rsidR="00C070EF" w:rsidRPr="00727C19">
        <w:rPr>
          <w:rFonts w:ascii="Arial" w:hAnsi="Arial" w:cs="Arial"/>
          <w:bCs/>
          <w:iCs/>
          <w:sz w:val="20"/>
          <w:szCs w:val="20"/>
        </w:rPr>
        <w:t>niniejszej</w:t>
      </w:r>
      <w:r w:rsidR="00C070EF" w:rsidRPr="00727C19">
        <w:rPr>
          <w:rFonts w:ascii="Arial" w:hAnsi="Arial" w:cs="Arial"/>
          <w:b/>
          <w:bCs/>
          <w:iCs/>
          <w:sz w:val="20"/>
          <w:szCs w:val="20"/>
        </w:rPr>
        <w:t xml:space="preserve"> SWZ</w:t>
      </w:r>
      <w:r w:rsidR="00C070EF" w:rsidRPr="007A616A">
        <w:rPr>
          <w:rFonts w:ascii="Arial" w:hAnsi="Arial" w:cs="Arial"/>
          <w:bCs/>
          <w:iCs/>
          <w:sz w:val="20"/>
          <w:szCs w:val="20"/>
        </w:rPr>
        <w:t>.</w:t>
      </w:r>
      <w:r w:rsidR="006871AF">
        <w:rPr>
          <w:rFonts w:ascii="Arial" w:hAnsi="Arial" w:cs="Arial"/>
          <w:bCs/>
          <w:iCs/>
          <w:sz w:val="20"/>
          <w:szCs w:val="20"/>
        </w:rPr>
        <w:t xml:space="preserve">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Dane postępowania można wyszukać również na </w:t>
      </w:r>
      <w:r w:rsidR="00E77CDA">
        <w:rPr>
          <w:rFonts w:ascii="Arial" w:hAnsi="Arial" w:cs="Arial"/>
          <w:bCs/>
          <w:iCs/>
          <w:sz w:val="20"/>
          <w:szCs w:val="20"/>
        </w:rPr>
        <w:t xml:space="preserve">Liście wszystkich postępowań w </w:t>
      </w:r>
      <w:proofErr w:type="spellStart"/>
      <w:r w:rsidR="00E77CDA">
        <w:rPr>
          <w:rFonts w:ascii="Arial" w:hAnsi="Arial" w:cs="Arial"/>
          <w:bCs/>
          <w:iCs/>
          <w:sz w:val="20"/>
          <w:szCs w:val="20"/>
        </w:rPr>
        <w:t>Minip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or</w:t>
      </w:r>
      <w:r w:rsidR="00784577">
        <w:rPr>
          <w:rFonts w:ascii="Arial" w:hAnsi="Arial" w:cs="Arial"/>
          <w:bCs/>
          <w:iCs/>
          <w:sz w:val="20"/>
          <w:szCs w:val="20"/>
        </w:rPr>
        <w:t>talu</w:t>
      </w:r>
      <w:proofErr w:type="spellEnd"/>
      <w:r w:rsidR="00784577">
        <w:rPr>
          <w:rFonts w:ascii="Arial" w:hAnsi="Arial" w:cs="Arial"/>
          <w:bCs/>
          <w:iCs/>
          <w:sz w:val="20"/>
          <w:szCs w:val="20"/>
        </w:rPr>
        <w:t xml:space="preserve"> klikając wcześniej opcję "d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la Wykonawców" lub ze strony głównej z zakładki </w:t>
      </w:r>
      <w:r w:rsidR="009D41D8">
        <w:rPr>
          <w:rFonts w:ascii="Arial" w:hAnsi="Arial" w:cs="Arial"/>
          <w:bCs/>
          <w:iCs/>
          <w:sz w:val="20"/>
          <w:szCs w:val="20"/>
        </w:rPr>
        <w:t>„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Postępowania</w:t>
      </w:r>
      <w:r w:rsidR="009D41D8">
        <w:rPr>
          <w:rFonts w:ascii="Arial" w:hAnsi="Arial" w:cs="Arial"/>
          <w:bCs/>
          <w:iCs/>
          <w:sz w:val="20"/>
          <w:szCs w:val="20"/>
        </w:rPr>
        <w:t>”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.</w:t>
      </w:r>
    </w:p>
    <w:p w14:paraId="1534179B" w14:textId="77777777" w:rsidR="00B33714" w:rsidRDefault="00B33714" w:rsidP="00B33714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A7A56B9" w14:textId="77777777" w:rsidR="00B33714" w:rsidRDefault="001B5974" w:rsidP="00B33714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 xml:space="preserve">1.9. 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Zamawiający dopuszcza przesyłanie plików w formatach określonych w załączniku nr 2 do rozporządzenia Rady Ministrów z dnia 12 kwietnia 2012 r. w sprawie Krajowych Ram </w:t>
      </w:r>
      <w:r w:rsidR="00F95C42" w:rsidRPr="00E961AA">
        <w:rPr>
          <w:rFonts w:ascii="Arial" w:hAnsi="Arial" w:cs="Arial"/>
          <w:bCs/>
          <w:iCs/>
          <w:sz w:val="20"/>
          <w:szCs w:val="20"/>
        </w:rPr>
        <w:t>Interoperacyjności, minimalnych wymagań dla rejestrów publicznych i wymiany informacji w postaci elektronicznej oraz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minimalnych wymagań dla systemów teleinformatycznych (tj. Dz. U. z 2017 r. po</w:t>
      </w:r>
      <w:r w:rsidR="00B33714">
        <w:rPr>
          <w:rFonts w:ascii="Arial" w:hAnsi="Arial" w:cs="Arial"/>
          <w:bCs/>
          <w:iCs/>
          <w:sz w:val="20"/>
          <w:szCs w:val="20"/>
        </w:rPr>
        <w:t xml:space="preserve">z. 2247). </w:t>
      </w:r>
      <w:r w:rsidR="00B33714" w:rsidRPr="00A14616">
        <w:rPr>
          <w:rFonts w:ascii="Arial" w:eastAsia="Verdana" w:hAnsi="Arial" w:cs="Arial"/>
          <w:sz w:val="20"/>
          <w:szCs w:val="20"/>
        </w:rPr>
        <w:t>Zamawiający rekomenduje wykorzystanie formatów: .pdf, .</w:t>
      </w:r>
      <w:proofErr w:type="spellStart"/>
      <w:r w:rsidR="00B33714" w:rsidRPr="00A14616">
        <w:rPr>
          <w:rFonts w:ascii="Arial" w:eastAsia="Verdana" w:hAnsi="Arial" w:cs="Arial"/>
          <w:sz w:val="20"/>
          <w:szCs w:val="20"/>
        </w:rPr>
        <w:t>doc</w:t>
      </w:r>
      <w:proofErr w:type="spellEnd"/>
      <w:r w:rsidR="00B33714" w:rsidRPr="00A14616">
        <w:rPr>
          <w:rFonts w:ascii="Arial" w:eastAsia="Verdana" w:hAnsi="Arial" w:cs="Arial"/>
          <w:sz w:val="20"/>
          <w:szCs w:val="20"/>
        </w:rPr>
        <w:t>, .</w:t>
      </w:r>
      <w:proofErr w:type="spellStart"/>
      <w:r w:rsidR="00B33714" w:rsidRPr="00A14616">
        <w:rPr>
          <w:rFonts w:ascii="Arial" w:eastAsia="Verdana" w:hAnsi="Arial" w:cs="Arial"/>
          <w:sz w:val="20"/>
          <w:szCs w:val="20"/>
        </w:rPr>
        <w:t>docx</w:t>
      </w:r>
      <w:proofErr w:type="spellEnd"/>
      <w:r w:rsidR="00B33714" w:rsidRPr="00A14616">
        <w:rPr>
          <w:rFonts w:ascii="Arial" w:eastAsia="Verdana" w:hAnsi="Arial" w:cs="Arial"/>
          <w:sz w:val="20"/>
          <w:szCs w:val="20"/>
        </w:rPr>
        <w:t>., .xls., .jpg (.</w:t>
      </w:r>
      <w:proofErr w:type="spellStart"/>
      <w:r w:rsidR="00B33714" w:rsidRPr="00A14616">
        <w:rPr>
          <w:rFonts w:ascii="Arial" w:eastAsia="Verdana" w:hAnsi="Arial" w:cs="Arial"/>
          <w:sz w:val="20"/>
          <w:szCs w:val="20"/>
        </w:rPr>
        <w:t>jpeg</w:t>
      </w:r>
      <w:proofErr w:type="spellEnd"/>
      <w:r w:rsidR="00B33714" w:rsidRPr="00A14616">
        <w:rPr>
          <w:rFonts w:ascii="Arial" w:eastAsia="Verdana" w:hAnsi="Arial" w:cs="Arial"/>
          <w:sz w:val="20"/>
          <w:szCs w:val="20"/>
        </w:rPr>
        <w:t xml:space="preserve">) </w:t>
      </w:r>
      <w:r w:rsidR="00B33714" w:rsidRPr="00A14616">
        <w:rPr>
          <w:rFonts w:ascii="Arial" w:eastAsia="Verdana" w:hAnsi="Arial" w:cs="Arial"/>
          <w:b/>
          <w:sz w:val="20"/>
          <w:szCs w:val="20"/>
        </w:rPr>
        <w:t>ze szczególnym wskazaniem na .pdf</w:t>
      </w:r>
      <w:r w:rsidR="00B33714">
        <w:rPr>
          <w:rFonts w:ascii="Arial" w:eastAsia="Verdana" w:hAnsi="Arial" w:cs="Arial"/>
          <w:sz w:val="20"/>
          <w:szCs w:val="20"/>
        </w:rPr>
        <w:t xml:space="preserve">. </w:t>
      </w:r>
    </w:p>
    <w:p w14:paraId="125DC0A4" w14:textId="77777777" w:rsidR="001B5974" w:rsidRPr="00F52E28" w:rsidRDefault="001B5974" w:rsidP="00F95C4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1B4075B" w14:textId="77777777" w:rsidR="00F95C42" w:rsidRPr="00F52E28" w:rsidRDefault="001B5974" w:rsidP="00F52E28">
      <w:pPr>
        <w:tabs>
          <w:tab w:val="left" w:pos="426"/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10.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Postępowanie odbywa się w języku polskim. Podmiotowe środki dowodowe, przedmiotowe środki dowodowe oraz inne dokumenty lub oświadczenia, sporządzone w języku obcym przekazuje się wraz z tłumaczeniem na język polski. </w:t>
      </w:r>
    </w:p>
    <w:p w14:paraId="628AF53D" w14:textId="77777777" w:rsidR="001B5974" w:rsidRPr="00F52E28" w:rsidRDefault="001B5974" w:rsidP="001B5974">
      <w:pPr>
        <w:tabs>
          <w:tab w:val="left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07EF146F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1.1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Ofertę, oświadczenie o niepodleganiu wykluczeniu i spełnianiu warunków udziału w postępowaniu, o którym mowa w art. 125 ust. 1 ustawy, podmiotowe środki dowodowe, w tym oświadczenie, o którym mowa w art. 117 ust. 4 ustawy, oraz zobowiązanie podmiotu udostępniającego zasoby, o którym mowa w art. 118 ust. 3 ustawy, przedmiotowe środki dowodowe, pełnomocnictwo, sporządza się w postaci elektronicznej, w formatach danych określonych w przepisach, o których mowa w ust. </w:t>
      </w:r>
      <w:r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9.</w:t>
      </w:r>
    </w:p>
    <w:p w14:paraId="79EF8FAE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668109A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12.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Informacje, oświadczenia lub dokumenty, inne niż określone w ust. </w:t>
      </w:r>
      <w:r w:rsidR="00F52E28"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11, przekazywane w postępowaniu, sporządza się w postaci elektronicznej, w formatach danych określonych w przepisach, o których mowa w ust. </w:t>
      </w:r>
      <w:r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9 lub jako tekst wpisany bezpośrednio do wiadomości przekazywanej przy użyciu poczty elektronicznej.</w:t>
      </w:r>
    </w:p>
    <w:p w14:paraId="1151D0AB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ABEF92E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13.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(Dz.U. z 2020 r. poz. 1913), Wykonawca, w celu utrzymania w poufności tych informacji, przekazuje je w wydzielonym i odpowiednio oznaczonym pliku.</w:t>
      </w:r>
    </w:p>
    <w:p w14:paraId="5B6A1102" w14:textId="77777777" w:rsidR="00F95C42" w:rsidRPr="00F52E28" w:rsidRDefault="00F95C4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F1B5584" w14:textId="77777777" w:rsidR="00F95C42" w:rsidRPr="00596002" w:rsidRDefault="001B5974" w:rsidP="00F52E28">
      <w:pPr>
        <w:tabs>
          <w:tab w:val="left" w:pos="567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14.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W przypadku gdy podmiotowe środki dowodowe, przedmiotowe środki dowodowe, inne dokumenty, w tym dokumenty, o których mowa w art. 94 ust. 2 ustawy, lub dokumenty potwierdzające umocowanie </w:t>
      </w:r>
      <w:r w:rsidR="00B07C0C">
        <w:rPr>
          <w:rFonts w:ascii="Arial" w:hAnsi="Arial" w:cs="Arial"/>
          <w:bCs/>
          <w:iCs/>
          <w:sz w:val="20"/>
          <w:szCs w:val="20"/>
        </w:rPr>
        <w:t>do reprezentowania odpowiednio wykonawcy, w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zostały wystawione przez</w:t>
      </w:r>
      <w:r w:rsidR="00B07C0C" w:rsidRPr="00596002">
        <w:rPr>
          <w:rFonts w:ascii="Arial" w:hAnsi="Arial" w:cs="Arial"/>
          <w:b/>
          <w:bCs/>
          <w:iCs/>
          <w:sz w:val="20"/>
          <w:szCs w:val="20"/>
        </w:rPr>
        <w:t xml:space="preserve"> upoważnione podmioty inne niż wykonawca</w:t>
      </w:r>
      <w:r w:rsidR="00B07C0C">
        <w:rPr>
          <w:rFonts w:ascii="Arial" w:hAnsi="Arial" w:cs="Arial"/>
          <w:bCs/>
          <w:iCs/>
          <w:sz w:val="20"/>
          <w:szCs w:val="20"/>
        </w:rPr>
        <w:t>, w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ykonawca wspólnie ubiegający się o udzielenie zamówienia, podmiot udostępniający zasoby lub podwykonawca, zwane dalej „upoważnionymi podmiotami”,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jako dokument elektroniczny, przekazuje się ten dokument.</w:t>
      </w:r>
    </w:p>
    <w:p w14:paraId="26AC6FFD" w14:textId="77777777" w:rsidR="001B5974" w:rsidRPr="00596002" w:rsidRDefault="001B5974" w:rsidP="00F95C4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050F7E1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15.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W przypadku gdy podmiotowe środki dowodowe, przedmiotowe środki dowodowe, inne dokumenty, w tym dokumenty, o których mowa w art. 94 ust. 2 ustawy, lub dokumenty potwierdzające umocowanie do reprezentowania,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zostały wystawione przez upoważnione podmioty jako dokument w postaci papierowej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, </w:t>
      </w:r>
      <w:r w:rsidR="00F95C42" w:rsidRPr="00596002">
        <w:rPr>
          <w:rFonts w:ascii="Arial" w:hAnsi="Arial" w:cs="Arial"/>
          <w:b/>
          <w:bCs/>
          <w:iCs/>
          <w:sz w:val="20"/>
          <w:szCs w:val="20"/>
        </w:rPr>
        <w:t>przekazuje się cyfrowe odwzorowanie tego dokumentu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opatrzone kwalifikowanym podpisem elektronicznym, podpisem zaufanym lub podpisem osobistym poświadczające zgodność cyfrowego odwzorowania z dokumentem w postaci papierowej.</w:t>
      </w:r>
    </w:p>
    <w:p w14:paraId="7D424AB3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338BEAB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16.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Poświadczenia zgodności cyfrowego odwzorowania z dokumentem w postaci papierowej, o którym mowa w ust. </w:t>
      </w:r>
      <w:r w:rsidRPr="00F52E2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15, dokonuje w przypadku:</w:t>
      </w:r>
    </w:p>
    <w:p w14:paraId="62F799E2" w14:textId="77777777" w:rsidR="00F95C42" w:rsidRPr="00F52E28" w:rsidRDefault="00F95C42" w:rsidP="00F52E28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1)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podmiotowych środków dowodowych oraz dokumentów potwierdzających umocowanie do reprezentowania -</w:t>
      </w:r>
      <w:r w:rsidR="00B07C0C">
        <w:rPr>
          <w:rFonts w:ascii="Arial" w:hAnsi="Arial" w:cs="Arial"/>
          <w:bCs/>
          <w:iCs/>
          <w:sz w:val="20"/>
          <w:szCs w:val="20"/>
        </w:rPr>
        <w:t xml:space="preserve"> odpowiednio wykonawca, w</w:t>
      </w:r>
      <w:r w:rsidRPr="00F52E28">
        <w:rPr>
          <w:rFonts w:ascii="Arial" w:hAnsi="Arial" w:cs="Arial"/>
          <w:bCs/>
          <w:iCs/>
          <w:sz w:val="20"/>
          <w:szCs w:val="20"/>
        </w:rPr>
        <w:t xml:space="preserve">ykonawca wspólnie ubiegający się o udzielenie zamówienia, podmiot udostępniający zasoby lub podwykonawca, w zakresie podmiotowych środków </w:t>
      </w:r>
      <w:r w:rsidRPr="00F52E28">
        <w:rPr>
          <w:rFonts w:ascii="Arial" w:hAnsi="Arial" w:cs="Arial"/>
          <w:bCs/>
          <w:iCs/>
          <w:sz w:val="20"/>
          <w:szCs w:val="20"/>
        </w:rPr>
        <w:lastRenderedPageBreak/>
        <w:t>dowodowych lub dokumentów potwierdzających umocowanie do reprezentowania, które każdego z nich dotyczą;</w:t>
      </w:r>
    </w:p>
    <w:p w14:paraId="4FD7655E" w14:textId="77777777" w:rsidR="00F95C42" w:rsidRPr="00F52E28" w:rsidRDefault="00F95C42" w:rsidP="00F52E28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2)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przedmiotowych śr</w:t>
      </w:r>
      <w:r w:rsidR="00B07C0C">
        <w:rPr>
          <w:rFonts w:ascii="Arial" w:hAnsi="Arial" w:cs="Arial"/>
          <w:bCs/>
          <w:iCs/>
          <w:sz w:val="20"/>
          <w:szCs w:val="20"/>
        </w:rPr>
        <w:t>odków dowodowych - odpowiednio wykonawca lub w</w:t>
      </w:r>
      <w:r w:rsidRPr="00F52E28">
        <w:rPr>
          <w:rFonts w:ascii="Arial" w:hAnsi="Arial" w:cs="Arial"/>
          <w:bCs/>
          <w:iCs/>
          <w:sz w:val="20"/>
          <w:szCs w:val="20"/>
        </w:rPr>
        <w:t>ykonawca wspólnie ubiegający się o udzielenie zamówienia;</w:t>
      </w:r>
    </w:p>
    <w:p w14:paraId="1558A111" w14:textId="77777777" w:rsidR="00F95C42" w:rsidRPr="00F52E28" w:rsidRDefault="00F95C42" w:rsidP="00F52E28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3)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 xml:space="preserve">innych dokumentów, w tym dokumentów, o których mowa w art. </w:t>
      </w:r>
      <w:r w:rsidR="00B07C0C">
        <w:rPr>
          <w:rFonts w:ascii="Arial" w:hAnsi="Arial" w:cs="Arial"/>
          <w:bCs/>
          <w:iCs/>
          <w:sz w:val="20"/>
          <w:szCs w:val="20"/>
        </w:rPr>
        <w:t>94 ust. 2 ustawy - odpowiednio wykonawca lub w</w:t>
      </w:r>
      <w:r w:rsidRPr="00F52E28">
        <w:rPr>
          <w:rFonts w:ascii="Arial" w:hAnsi="Arial" w:cs="Arial"/>
          <w:bCs/>
          <w:iCs/>
          <w:sz w:val="20"/>
          <w:szCs w:val="20"/>
        </w:rPr>
        <w:t>ykonawca wspólnie ubiegający się o udzielenie zamówienia, w zakresie dokumentów, które każdego z nich dotyczą.</w:t>
      </w:r>
    </w:p>
    <w:p w14:paraId="0427BB75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34F266A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17.</w:t>
      </w:r>
      <w:r w:rsidR="00F52E28" w:rsidRPr="00F52E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Poświadczenia zgodności cyfrowego odwzorowania z dokumentem w postaci papierowej, o którym mowa w ust. </w:t>
      </w:r>
      <w:r w:rsidR="00CA454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15, może dokonać również notariusz.</w:t>
      </w:r>
    </w:p>
    <w:p w14:paraId="0E8158BF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3365F9F" w14:textId="77777777" w:rsidR="00F95C42" w:rsidRPr="00F52E28" w:rsidRDefault="001B5974" w:rsidP="00F52E28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18.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Przez cyfrowe odwzorowanie,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7FF2523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2408968" w14:textId="77777777" w:rsidR="00F95C42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19.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Podmiotowe środki dowodowe, w tym oświadczenie, o którym mowa w art. 117 ust. 4 ustawy, oraz zobowiązanie podmiotu udostępniającego zasoby, przedmiotowe środki dowodowe, dokumenty, o których mowa w art. 94 ust. 2 ustawy, </w:t>
      </w:r>
      <w:r w:rsidR="00F95C42" w:rsidRPr="005F4B08">
        <w:rPr>
          <w:rFonts w:ascii="Arial" w:hAnsi="Arial" w:cs="Arial"/>
          <w:b/>
          <w:bCs/>
          <w:iCs/>
          <w:sz w:val="20"/>
          <w:szCs w:val="20"/>
        </w:rPr>
        <w:t>niewystawione przez upoważnione podmioty, oraz pełnomocnictwo przekazuje się w postaci elektronicznej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i opatruje się kwalifikowanym podpisem elektronicznym, podpisem zaufanym lub podpisem osobistym.</w:t>
      </w:r>
    </w:p>
    <w:p w14:paraId="00E41E85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A738F96" w14:textId="77777777" w:rsidR="00F95C42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1.20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W przypadku gdy podmiotowe środki dowodowe, w tym oświadczenie, o którym mowa w art. 117 ust. 4 ustawy, oraz zobowiązanie podmiotu udostępniającego zasoby, przedmiotowe środki dowodowe, dokumenty, o których mowa w art. 94 ust. 2 ustawy, </w:t>
      </w:r>
      <w:r w:rsidR="00F95C42" w:rsidRPr="005F4B08">
        <w:rPr>
          <w:rFonts w:ascii="Arial" w:hAnsi="Arial" w:cs="Arial"/>
          <w:b/>
          <w:bCs/>
          <w:iCs/>
          <w:sz w:val="20"/>
          <w:szCs w:val="20"/>
        </w:rPr>
        <w:t>niewystawione przez upoważnione podmioty lub pełnomocnictwo, zostały sporządzone jako dokument w postaci papierowej i opatrzone własnoręcznym podpisem, przekazuje się cyfrowe odwzorowanie tego dokumentu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 xml:space="preserve"> opatrzone kwalifikowanym podpisem elektronicznym, podpisem zaufanym lub podpisem osobistym, poświadczającym zgodność cyfrowego odwzorowania z dokumentem w postaci papierowej.</w:t>
      </w:r>
    </w:p>
    <w:p w14:paraId="4E5851F7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D4D4DB8" w14:textId="77777777" w:rsidR="00F95C42" w:rsidRPr="00F52E28" w:rsidRDefault="001B5974" w:rsidP="001B5974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21.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Poświadczenia zgodności cyfrowego odwzorowania z dokumentem w postaci papierowej, o którym mowa w ust. </w:t>
      </w:r>
      <w:r w:rsidR="005F4B08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20, dokonuje w przypadku:</w:t>
      </w:r>
    </w:p>
    <w:p w14:paraId="09AB4F48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1)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podmiotowych śr</w:t>
      </w:r>
      <w:r w:rsidR="00B07C0C">
        <w:rPr>
          <w:rFonts w:ascii="Arial" w:hAnsi="Arial" w:cs="Arial"/>
          <w:bCs/>
          <w:iCs/>
          <w:sz w:val="20"/>
          <w:szCs w:val="20"/>
        </w:rPr>
        <w:t>odków dowodowych - odpowiednio wykonawca, w</w:t>
      </w:r>
      <w:r w:rsidRPr="00F52E28">
        <w:rPr>
          <w:rFonts w:ascii="Arial" w:hAnsi="Arial" w:cs="Arial"/>
          <w:bCs/>
          <w:iCs/>
          <w:sz w:val="20"/>
          <w:szCs w:val="20"/>
        </w:rPr>
        <w:t>ykonawca wspólnie ubiegający się o udzielenie zamówienia, podmiot udostępniający zasoby lub podwykonawca, w zakresie podmiotowych środków dowodowych, które każdego z nich dotyczą;</w:t>
      </w:r>
    </w:p>
    <w:p w14:paraId="0C0D42EB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2)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przedmiotowego środka dowodowego, dokumentu, o którym mowa w art. 94 ust. 2 ustawy, oświadczenia, o którym mowa w art. 117 ust. 4 ustawy, lub zobowiązania podmiotu udostęp</w:t>
      </w:r>
      <w:r w:rsidR="00B07C0C">
        <w:rPr>
          <w:rFonts w:ascii="Arial" w:hAnsi="Arial" w:cs="Arial"/>
          <w:bCs/>
          <w:iCs/>
          <w:sz w:val="20"/>
          <w:szCs w:val="20"/>
        </w:rPr>
        <w:t>niającego zasoby - odpowiednio wykonawca lub w</w:t>
      </w:r>
      <w:r w:rsidRPr="00F52E28">
        <w:rPr>
          <w:rFonts w:ascii="Arial" w:hAnsi="Arial" w:cs="Arial"/>
          <w:bCs/>
          <w:iCs/>
          <w:sz w:val="20"/>
          <w:szCs w:val="20"/>
        </w:rPr>
        <w:t xml:space="preserve">ykonawca wspólnie ubiegający się o udzielenie zamówienia; </w:t>
      </w:r>
    </w:p>
    <w:p w14:paraId="73CCE8F7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3)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pełnomocnictwa - mocodawca.</w:t>
      </w:r>
    </w:p>
    <w:p w14:paraId="17124365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32B03051" w14:textId="77777777" w:rsidR="00F95C42" w:rsidRPr="00F52E28" w:rsidRDefault="001B5974" w:rsidP="001B5974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22.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 xml:space="preserve">Poświadczenia zgodności cyfrowego odwzorowania z dokumentem w postaci papierowej, o którym mowa w ust. </w:t>
      </w:r>
      <w:r w:rsidR="003D533B">
        <w:rPr>
          <w:rFonts w:ascii="Arial" w:hAnsi="Arial" w:cs="Arial"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2</w:t>
      </w:r>
      <w:r w:rsidR="003D533B">
        <w:rPr>
          <w:rFonts w:ascii="Arial" w:hAnsi="Arial" w:cs="Arial"/>
          <w:bCs/>
          <w:iCs/>
          <w:sz w:val="20"/>
          <w:szCs w:val="20"/>
        </w:rPr>
        <w:t>0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>, może dokonać również notariusz.</w:t>
      </w:r>
    </w:p>
    <w:p w14:paraId="2C3A56DD" w14:textId="77777777" w:rsidR="001B5974" w:rsidRPr="00F52E28" w:rsidRDefault="001B5974" w:rsidP="00F95C4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523220B" w14:textId="77777777" w:rsidR="00F95C42" w:rsidRPr="00F52E28" w:rsidRDefault="001B5974" w:rsidP="001B5974">
      <w:pPr>
        <w:tabs>
          <w:tab w:val="left" w:pos="426"/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1.23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W przypadku przekazywania w postępowaniu lub konkursie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 podpisem zaufanym lub podpisem osobistym.</w:t>
      </w:r>
    </w:p>
    <w:p w14:paraId="3FDDDDF5" w14:textId="77777777" w:rsidR="001B5974" w:rsidRPr="00F52E28" w:rsidRDefault="001B5974" w:rsidP="00F95C4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D98D14D" w14:textId="77777777" w:rsidR="00F95C42" w:rsidRPr="00F52E28" w:rsidRDefault="001B5974" w:rsidP="001B5974">
      <w:pPr>
        <w:tabs>
          <w:tab w:val="left" w:pos="567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/>
          <w:bCs/>
          <w:iCs/>
          <w:sz w:val="20"/>
          <w:szCs w:val="20"/>
        </w:rPr>
        <w:t>1.</w:t>
      </w:r>
      <w:r w:rsidR="00F95C42" w:rsidRPr="00F52E28">
        <w:rPr>
          <w:rFonts w:ascii="Arial" w:hAnsi="Arial" w:cs="Arial"/>
          <w:b/>
          <w:bCs/>
          <w:iCs/>
          <w:sz w:val="20"/>
          <w:szCs w:val="20"/>
        </w:rPr>
        <w:t>24.</w:t>
      </w:r>
      <w:r w:rsidR="00F95C42" w:rsidRPr="00F52E28">
        <w:rPr>
          <w:rFonts w:ascii="Arial" w:hAnsi="Arial" w:cs="Arial"/>
          <w:bCs/>
          <w:iCs/>
          <w:sz w:val="20"/>
          <w:szCs w:val="20"/>
        </w:rPr>
        <w:tab/>
        <w:t>Dokumenty elektroniczne w postępowaniu spełniają łącznie następujące wymagania:</w:t>
      </w:r>
    </w:p>
    <w:p w14:paraId="2AA253E3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1)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są utrwalone w sposób umożliwiający ich wielokrotne odczytanie, zapisanie i powielenie, a także przekazanie przy użyciu środków komunikacji elektronicznej;</w:t>
      </w:r>
    </w:p>
    <w:p w14:paraId="3078E7EF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2)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umożliwiają prezentację treści w postaci elektronicznej, w szczególności przez wyświetlenie tej treści na monitorze ekranowym;</w:t>
      </w:r>
    </w:p>
    <w:p w14:paraId="296685B5" w14:textId="77777777" w:rsidR="00F95C42" w:rsidRPr="00F52E28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3)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umożliwiają prezentację treści w postaci papierowej, w szczególności za pomocą wydruku;</w:t>
      </w:r>
    </w:p>
    <w:p w14:paraId="5D2427F9" w14:textId="77777777" w:rsidR="00F95C42" w:rsidRDefault="00F95C42" w:rsidP="001B5974">
      <w:pPr>
        <w:tabs>
          <w:tab w:val="left" w:pos="284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F52E28">
        <w:rPr>
          <w:rFonts w:ascii="Arial" w:hAnsi="Arial" w:cs="Arial"/>
          <w:bCs/>
          <w:iCs/>
          <w:sz w:val="20"/>
          <w:szCs w:val="20"/>
        </w:rPr>
        <w:t>4)</w:t>
      </w:r>
      <w:r w:rsidRPr="00F52E28">
        <w:rPr>
          <w:rFonts w:ascii="Arial" w:hAnsi="Arial" w:cs="Arial"/>
          <w:bCs/>
          <w:iCs/>
          <w:sz w:val="20"/>
          <w:szCs w:val="20"/>
        </w:rPr>
        <w:tab/>
        <w:t>zawierają dane w układzie niepozostawiającym wątpliwości co do treści i kontekstu zapisanych informacji.</w:t>
      </w:r>
    </w:p>
    <w:p w14:paraId="4F1E76A3" w14:textId="77777777" w:rsidR="00F95C42" w:rsidRDefault="00F95C4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EBA3CBB" w14:textId="77777777" w:rsidR="00F95C42" w:rsidRPr="00C070EF" w:rsidRDefault="00F95C42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9B8B2E4" w14:textId="77777777" w:rsidR="00C070EF" w:rsidRDefault="00547308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C070EF" w:rsidRPr="005C43D6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AD5F3D">
        <w:rPr>
          <w:rFonts w:ascii="Arial" w:hAnsi="Arial" w:cs="Arial"/>
          <w:b/>
          <w:bCs/>
          <w:iCs/>
          <w:sz w:val="20"/>
          <w:szCs w:val="20"/>
        </w:rPr>
        <w:t>Sposób komunikowania się zamawiającego z w</w:t>
      </w:r>
      <w:r w:rsidR="00C070EF" w:rsidRPr="005C43D6">
        <w:rPr>
          <w:rFonts w:ascii="Arial" w:hAnsi="Arial" w:cs="Arial"/>
          <w:b/>
          <w:bCs/>
          <w:iCs/>
          <w:sz w:val="20"/>
          <w:szCs w:val="20"/>
        </w:rPr>
        <w:t>ykonawcami (nie dotyczy składania ofert).</w:t>
      </w:r>
    </w:p>
    <w:p w14:paraId="2DB3B051" w14:textId="77777777" w:rsidR="00D1397A" w:rsidRPr="005C43D6" w:rsidRDefault="00D1397A" w:rsidP="00137F72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17FE4F2" w14:textId="77777777" w:rsidR="00C070EF" w:rsidRDefault="00547308" w:rsidP="007C56A6">
      <w:pPr>
        <w:tabs>
          <w:tab w:val="left" w:pos="426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2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.1.</w:t>
      </w:r>
      <w:r w:rsidR="007C56A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W postępowaniu o udzielenie zamówienia komunikacja pomiędzy Zamawiającym a Wykonawcami w szczególności składanie oświadczeń, wniosków, zawiadomień oraz przekazywanie informacji odbywa się elektronicznie za pośrednic</w:t>
      </w:r>
      <w:r w:rsidR="005C43D6">
        <w:rPr>
          <w:rFonts w:ascii="Arial" w:hAnsi="Arial" w:cs="Arial"/>
          <w:bCs/>
          <w:iCs/>
          <w:sz w:val="20"/>
          <w:szCs w:val="20"/>
        </w:rPr>
        <w:t xml:space="preserve">twem dedykowanego formularza: </w:t>
      </w:r>
      <w:r w:rsidR="005C43D6" w:rsidRPr="005C43D6">
        <w:rPr>
          <w:rFonts w:ascii="Arial" w:hAnsi="Arial" w:cs="Arial"/>
          <w:b/>
          <w:bCs/>
          <w:iCs/>
          <w:sz w:val="20"/>
          <w:szCs w:val="20"/>
        </w:rPr>
        <w:t>"f</w:t>
      </w:r>
      <w:r w:rsidR="00C070EF" w:rsidRPr="005C43D6">
        <w:rPr>
          <w:rFonts w:ascii="Arial" w:hAnsi="Arial" w:cs="Arial"/>
          <w:b/>
          <w:bCs/>
          <w:iCs/>
          <w:sz w:val="20"/>
          <w:szCs w:val="20"/>
        </w:rPr>
        <w:t>ormularz do komunikacji"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dostępnego na </w:t>
      </w:r>
      <w:proofErr w:type="spellStart"/>
      <w:r w:rsidR="00C070EF" w:rsidRPr="00C070EF">
        <w:rPr>
          <w:rFonts w:ascii="Arial" w:hAnsi="Arial" w:cs="Arial"/>
          <w:bCs/>
          <w:iCs/>
          <w:sz w:val="20"/>
          <w:szCs w:val="20"/>
        </w:rPr>
        <w:t>ePUAP</w:t>
      </w:r>
      <w:proofErr w:type="spellEnd"/>
      <w:r w:rsidR="00582C17">
        <w:rPr>
          <w:rFonts w:ascii="Arial" w:hAnsi="Arial" w:cs="Arial"/>
          <w:bCs/>
          <w:iCs/>
          <w:sz w:val="20"/>
          <w:szCs w:val="20"/>
        </w:rPr>
        <w:t xml:space="preserve"> oraz udostępnionego przez </w:t>
      </w:r>
      <w:proofErr w:type="spellStart"/>
      <w:r w:rsidR="00582C17">
        <w:rPr>
          <w:rFonts w:ascii="Arial" w:hAnsi="Arial" w:cs="Arial"/>
          <w:bCs/>
          <w:iCs/>
          <w:sz w:val="20"/>
          <w:szCs w:val="20"/>
        </w:rPr>
        <w:t>M</w:t>
      </w:r>
      <w:r w:rsidR="005C43D6">
        <w:rPr>
          <w:rFonts w:ascii="Arial" w:hAnsi="Arial" w:cs="Arial"/>
          <w:bCs/>
          <w:iCs/>
          <w:sz w:val="20"/>
          <w:szCs w:val="20"/>
        </w:rPr>
        <w:t>ini</w:t>
      </w:r>
      <w:r w:rsidR="00582C17">
        <w:rPr>
          <w:rFonts w:ascii="Arial" w:hAnsi="Arial" w:cs="Arial"/>
          <w:bCs/>
          <w:iCs/>
          <w:sz w:val="20"/>
          <w:szCs w:val="20"/>
        </w:rPr>
        <w:t>p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ortal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>. We wszelkiej korespondencji związanej z niniejszym postępowaniem Zamawiający i Wykonawcy posługują się numerem ogłoszenia (BZP lub ID postępowania).</w:t>
      </w:r>
    </w:p>
    <w:p w14:paraId="027F09BC" w14:textId="77777777" w:rsidR="00D1397A" w:rsidRPr="00C070EF" w:rsidRDefault="00D1397A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EA52166" w14:textId="77777777"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.2.</w:t>
      </w:r>
      <w:r w:rsidR="003B19E5">
        <w:rPr>
          <w:rFonts w:ascii="Arial" w:hAnsi="Arial" w:cs="Arial"/>
          <w:bCs/>
          <w:iCs/>
          <w:sz w:val="20"/>
          <w:szCs w:val="20"/>
        </w:rPr>
        <w:t xml:space="preserve"> Komunikacja może odbywać się za pomocą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</w:t>
      </w:r>
      <w:r w:rsidR="00680F74">
        <w:rPr>
          <w:rFonts w:ascii="Arial" w:hAnsi="Arial" w:cs="Arial"/>
          <w:bCs/>
          <w:iCs/>
          <w:sz w:val="20"/>
          <w:szCs w:val="20"/>
        </w:rPr>
        <w:t>poczty elektronicznej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email: </w:t>
      </w:r>
      <w:hyperlink r:id="rId17" w:history="1">
        <w:r w:rsidR="00153701" w:rsidRPr="00680F74">
          <w:rPr>
            <w:rStyle w:val="Hipercze"/>
            <w:rFonts w:ascii="Arial" w:hAnsi="Arial" w:cs="Arial"/>
            <w:b/>
            <w:bCs/>
            <w:iCs/>
            <w:color w:val="auto"/>
            <w:sz w:val="20"/>
            <w:szCs w:val="20"/>
            <w:u w:val="none"/>
          </w:rPr>
          <w:t>um@nidzica.pl</w:t>
        </w:r>
      </w:hyperlink>
    </w:p>
    <w:p w14:paraId="7FFF376C" w14:textId="77777777" w:rsidR="00153701" w:rsidRPr="00C070EF" w:rsidRDefault="00153701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CFE1441" w14:textId="77777777" w:rsidR="00C070EF" w:rsidRDefault="00547308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.3.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Dokumenty elektroniczne, składane są prz</w:t>
      </w:r>
      <w:r w:rsidR="00BC1460">
        <w:rPr>
          <w:rFonts w:ascii="Arial" w:hAnsi="Arial" w:cs="Arial"/>
          <w:bCs/>
          <w:iCs/>
          <w:sz w:val="20"/>
          <w:szCs w:val="20"/>
        </w:rPr>
        <w:t xml:space="preserve">ez Wykonawcę za pośrednictwem </w:t>
      </w:r>
      <w:r w:rsidR="00BC1460" w:rsidRPr="00BC1460">
        <w:rPr>
          <w:rFonts w:ascii="Arial" w:hAnsi="Arial" w:cs="Arial"/>
          <w:b/>
          <w:bCs/>
          <w:iCs/>
          <w:sz w:val="20"/>
          <w:szCs w:val="20"/>
        </w:rPr>
        <w:t>"f</w:t>
      </w:r>
      <w:r w:rsidR="00C070EF" w:rsidRPr="00BC1460">
        <w:rPr>
          <w:rFonts w:ascii="Arial" w:hAnsi="Arial" w:cs="Arial"/>
          <w:b/>
          <w:bCs/>
          <w:iCs/>
          <w:sz w:val="20"/>
          <w:szCs w:val="20"/>
        </w:rPr>
        <w:t>ormularza do komunikacji"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jako załączniki. Zamawiający dopuszcza również możliwość składania dokumentów elektronicznych za pomocą poczty ele</w:t>
      </w:r>
      <w:r w:rsidR="00A22D66">
        <w:rPr>
          <w:rFonts w:ascii="Arial" w:hAnsi="Arial" w:cs="Arial"/>
          <w:bCs/>
          <w:iCs/>
          <w:sz w:val="20"/>
          <w:szCs w:val="20"/>
        </w:rPr>
        <w:t>ktronicznej, na wskazany w pkt 2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.2 adres email. Sposób sporządzenia dokumentów elektronicznych, musi być zgodny z wymaganiami określonymi w rozporządzeniu Prezesa Rady Ministrów z dnia 30 grudnia 2020 r. w sprawie sposobu sporządzania i przekazywania informacji oraz wymagań technicznych dla dokumentów elektronicznych oraz środków komunikacji elektronicznej </w:t>
      </w:r>
      <w:r w:rsidR="00BC1460">
        <w:rPr>
          <w:rFonts w:ascii="Arial" w:hAnsi="Arial" w:cs="Arial"/>
          <w:bCs/>
          <w:iCs/>
          <w:sz w:val="20"/>
          <w:szCs w:val="20"/>
        </w:rPr>
        <w:t>w postępowaniu o udzielenie zamó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3A5C02B7" w14:textId="77777777" w:rsidR="00D1397A" w:rsidRPr="00C070EF" w:rsidRDefault="00D1397A" w:rsidP="00137F7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6E0FF1E" w14:textId="77777777" w:rsidR="00814525" w:rsidRDefault="00547308" w:rsidP="006678DE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2.4</w:t>
      </w:r>
      <w:r w:rsidR="00C070EF" w:rsidRPr="00D1397A">
        <w:rPr>
          <w:rFonts w:ascii="Arial" w:hAnsi="Arial" w:cs="Arial"/>
          <w:b/>
          <w:bCs/>
          <w:iCs/>
          <w:sz w:val="20"/>
          <w:szCs w:val="20"/>
        </w:rPr>
        <w:t>.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 xml:space="preserve"> Komunikacja ustna dopuszczalna jest w odniesieniu do informacji, które nie są istotne, w szczególności nie dotyczą ogłoszenia o zamówieniu lub dokumentów zamówienia, potwierdzenia zainteresowania, ofert, o ile jej treść jest udokumentowana (art. 61 ust</w:t>
      </w:r>
      <w:r w:rsidR="00BC1460">
        <w:rPr>
          <w:rFonts w:ascii="Arial" w:hAnsi="Arial" w:cs="Arial"/>
          <w:bCs/>
          <w:iCs/>
          <w:sz w:val="20"/>
          <w:szCs w:val="20"/>
        </w:rPr>
        <w:t xml:space="preserve">. 2 </w:t>
      </w:r>
      <w:proofErr w:type="spellStart"/>
      <w:r w:rsidR="00BC1460">
        <w:rPr>
          <w:rFonts w:ascii="Arial" w:hAnsi="Arial" w:cs="Arial"/>
          <w:bCs/>
          <w:iCs/>
          <w:sz w:val="20"/>
          <w:szCs w:val="20"/>
        </w:rPr>
        <w:t>P</w:t>
      </w:r>
      <w:r w:rsidR="00C070EF" w:rsidRPr="00C070EF">
        <w:rPr>
          <w:rFonts w:ascii="Arial" w:hAnsi="Arial" w:cs="Arial"/>
          <w:bCs/>
          <w:iCs/>
          <w:sz w:val="20"/>
          <w:szCs w:val="20"/>
        </w:rPr>
        <w:t>zp</w:t>
      </w:r>
      <w:proofErr w:type="spellEnd"/>
      <w:r w:rsidR="00C070EF" w:rsidRPr="00C070EF">
        <w:rPr>
          <w:rFonts w:ascii="Arial" w:hAnsi="Arial" w:cs="Arial"/>
          <w:bCs/>
          <w:iCs/>
          <w:sz w:val="20"/>
          <w:szCs w:val="20"/>
        </w:rPr>
        <w:t>).</w:t>
      </w:r>
    </w:p>
    <w:p w14:paraId="30A81D88" w14:textId="77777777" w:rsidR="00021D8F" w:rsidRPr="00FD496C" w:rsidRDefault="00021D8F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284" w:right="23" w:hanging="426"/>
        <w:rPr>
          <w:rFonts w:ascii="Arial" w:hAnsi="Arial" w:cs="Arial"/>
          <w:sz w:val="20"/>
          <w:szCs w:val="20"/>
        </w:rPr>
      </w:pPr>
      <w:r w:rsidRPr="00FD496C">
        <w:rPr>
          <w:rFonts w:ascii="Arial" w:hAnsi="Arial" w:cs="Arial"/>
          <w:b/>
          <w:sz w:val="20"/>
          <w:szCs w:val="20"/>
        </w:rPr>
        <w:t xml:space="preserve">OPIS SPOSOBU </w:t>
      </w:r>
      <w:r w:rsidR="00C5644A">
        <w:rPr>
          <w:rFonts w:ascii="Arial" w:hAnsi="Arial" w:cs="Arial"/>
          <w:b/>
          <w:sz w:val="20"/>
          <w:szCs w:val="20"/>
        </w:rPr>
        <w:t>UDZIELANIA WYJAŚNIEŃ TREŚCI SWZ</w:t>
      </w:r>
      <w:r w:rsidRPr="00FD496C">
        <w:rPr>
          <w:rFonts w:ascii="Arial" w:hAnsi="Arial" w:cs="Arial"/>
          <w:b/>
          <w:sz w:val="20"/>
          <w:szCs w:val="20"/>
        </w:rPr>
        <w:t xml:space="preserve">, ZMIANY TREŚCI SWZ  </w:t>
      </w:r>
    </w:p>
    <w:p w14:paraId="3C81B928" w14:textId="77777777" w:rsidR="00F15333" w:rsidRDefault="00F15333" w:rsidP="00F1533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7A909B3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1.</w:t>
      </w:r>
      <w:r w:rsidRPr="005B5840">
        <w:rPr>
          <w:rFonts w:ascii="Arial" w:hAnsi="Arial" w:cs="Arial"/>
          <w:sz w:val="20"/>
          <w:szCs w:val="20"/>
        </w:rPr>
        <w:t xml:space="preserve"> Wykonawca może zw</w:t>
      </w:r>
      <w:r>
        <w:rPr>
          <w:rFonts w:ascii="Arial" w:hAnsi="Arial" w:cs="Arial"/>
          <w:sz w:val="20"/>
          <w:szCs w:val="20"/>
        </w:rPr>
        <w:t xml:space="preserve">rócić </w:t>
      </w:r>
      <w:r w:rsidRPr="005B5840"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ę</w:t>
      </w:r>
      <w:r w:rsidR="00AD5F3D">
        <w:rPr>
          <w:rFonts w:ascii="Arial" w:hAnsi="Arial" w:cs="Arial"/>
          <w:sz w:val="20"/>
          <w:szCs w:val="20"/>
        </w:rPr>
        <w:t xml:space="preserve"> do z</w:t>
      </w:r>
      <w:r w:rsidRPr="005B5840">
        <w:rPr>
          <w:rFonts w:ascii="Arial" w:hAnsi="Arial" w:cs="Arial"/>
          <w:sz w:val="20"/>
          <w:szCs w:val="20"/>
        </w:rPr>
        <w:t xml:space="preserve">amawiającego z wnioskiem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wyjaśnienie treści SWZ,</w:t>
      </w:r>
      <w:r>
        <w:rPr>
          <w:rFonts w:ascii="Arial" w:hAnsi="Arial" w:cs="Arial"/>
          <w:sz w:val="20"/>
          <w:szCs w:val="20"/>
        </w:rPr>
        <w:t xml:space="preserve"> </w:t>
      </w:r>
      <w:r w:rsidR="00AD5F3D">
        <w:rPr>
          <w:rFonts w:ascii="Arial" w:hAnsi="Arial" w:cs="Arial"/>
          <w:sz w:val="20"/>
          <w:szCs w:val="20"/>
        </w:rPr>
        <w:t>kierując swoje zapytania do z</w:t>
      </w:r>
      <w:r w:rsidRPr="005B5840">
        <w:rPr>
          <w:rFonts w:ascii="Arial" w:hAnsi="Arial" w:cs="Arial"/>
          <w:sz w:val="20"/>
          <w:szCs w:val="20"/>
        </w:rPr>
        <w:t xml:space="preserve">amawiającego na adres e-mail: </w:t>
      </w:r>
      <w:hyperlink r:id="rId18" w:history="1">
        <w:r w:rsidR="00017F89" w:rsidRPr="00CA454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um@nidzica.pl</w:t>
        </w:r>
      </w:hyperlink>
      <w:r w:rsidRPr="00017F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 w:rsidRPr="005B5840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skrzynk</w:t>
      </w:r>
      <w:r>
        <w:rPr>
          <w:rFonts w:ascii="Arial" w:hAnsi="Arial" w:cs="Arial"/>
          <w:sz w:val="20"/>
          <w:szCs w:val="20"/>
        </w:rPr>
        <w:t>ę</w:t>
      </w:r>
      <w:r w:rsidR="009A1D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D6C">
        <w:rPr>
          <w:rFonts w:ascii="Arial" w:hAnsi="Arial" w:cs="Arial"/>
          <w:sz w:val="20"/>
          <w:szCs w:val="20"/>
        </w:rPr>
        <w:t>ePUAP</w:t>
      </w:r>
      <w:proofErr w:type="spellEnd"/>
      <w:r w:rsidR="009A1D6C">
        <w:rPr>
          <w:rFonts w:ascii="Arial" w:hAnsi="Arial" w:cs="Arial"/>
          <w:sz w:val="20"/>
          <w:szCs w:val="20"/>
        </w:rPr>
        <w:t xml:space="preserve"> lub przy użyciu </w:t>
      </w:r>
      <w:proofErr w:type="spellStart"/>
      <w:r w:rsidR="009A1D6C">
        <w:rPr>
          <w:rFonts w:ascii="Arial" w:hAnsi="Arial" w:cs="Arial"/>
          <w:sz w:val="20"/>
          <w:szCs w:val="20"/>
        </w:rPr>
        <w:t>Miniportalu</w:t>
      </w:r>
      <w:proofErr w:type="spellEnd"/>
      <w:r w:rsidR="009A1D6C">
        <w:rPr>
          <w:rFonts w:ascii="Arial" w:hAnsi="Arial" w:cs="Arial"/>
          <w:sz w:val="20"/>
          <w:szCs w:val="20"/>
        </w:rPr>
        <w:t>.</w:t>
      </w:r>
    </w:p>
    <w:p w14:paraId="0AE5ED86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1D5EAD3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2.</w:t>
      </w:r>
      <w:r w:rsidRPr="005B5840">
        <w:rPr>
          <w:rFonts w:ascii="Arial" w:hAnsi="Arial" w:cs="Arial"/>
          <w:sz w:val="20"/>
          <w:szCs w:val="20"/>
        </w:rPr>
        <w:t xml:space="preserve"> Zamawiający j</w:t>
      </w:r>
      <w:r w:rsidR="00C5644A">
        <w:rPr>
          <w:rFonts w:ascii="Arial" w:hAnsi="Arial" w:cs="Arial"/>
          <w:sz w:val="20"/>
          <w:szCs w:val="20"/>
        </w:rPr>
        <w:t>est obowiązany udzielić wyjaśnie</w:t>
      </w:r>
      <w:r w:rsidRPr="005B5840">
        <w:rPr>
          <w:rFonts w:ascii="Arial" w:hAnsi="Arial" w:cs="Arial"/>
          <w:sz w:val="20"/>
          <w:szCs w:val="20"/>
        </w:rPr>
        <w:t>ń niezwłocznie, jednak nie p</w:t>
      </w:r>
      <w:r>
        <w:rPr>
          <w:rFonts w:ascii="Arial" w:hAnsi="Arial" w:cs="Arial"/>
          <w:sz w:val="20"/>
          <w:szCs w:val="20"/>
        </w:rPr>
        <w:t xml:space="preserve">óźniej </w:t>
      </w:r>
      <w:r w:rsidRPr="005B5840"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ż</w:t>
      </w:r>
      <w:r w:rsidR="00153701"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na 2 dni przed upływem terminu składania ofert, pod warunkiem</w:t>
      </w:r>
      <w:r w:rsidR="0055776E">
        <w:rPr>
          <w:rFonts w:ascii="Arial" w:hAnsi="Arial" w:cs="Arial"/>
          <w:sz w:val="20"/>
          <w:szCs w:val="20"/>
        </w:rPr>
        <w:t>,</w:t>
      </w:r>
      <w:r w:rsidRPr="005B58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</w:t>
      </w:r>
      <w:r w:rsidRPr="005B5840">
        <w:rPr>
          <w:rFonts w:ascii="Arial" w:hAnsi="Arial" w:cs="Arial"/>
          <w:sz w:val="20"/>
          <w:szCs w:val="20"/>
        </w:rPr>
        <w:t xml:space="preserve">e wniosek </w:t>
      </w:r>
      <w:r>
        <w:rPr>
          <w:rFonts w:ascii="Arial" w:hAnsi="Arial" w:cs="Arial"/>
          <w:sz w:val="20"/>
          <w:szCs w:val="20"/>
        </w:rPr>
        <w:t xml:space="preserve">o </w:t>
      </w:r>
      <w:r w:rsidRPr="005B5840">
        <w:rPr>
          <w:rFonts w:ascii="Arial" w:hAnsi="Arial" w:cs="Arial"/>
          <w:sz w:val="20"/>
          <w:szCs w:val="20"/>
        </w:rPr>
        <w:t>wyjaśnienie treści SWZ wp</w:t>
      </w:r>
      <w:r>
        <w:rPr>
          <w:rFonts w:ascii="Arial" w:hAnsi="Arial" w:cs="Arial"/>
          <w:sz w:val="20"/>
          <w:szCs w:val="20"/>
        </w:rPr>
        <w:t>łyną</w:t>
      </w:r>
      <w:r w:rsidR="00807C22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 </w:t>
      </w:r>
      <w:r w:rsidR="00122A6F">
        <w:rPr>
          <w:rFonts w:ascii="Arial" w:hAnsi="Arial" w:cs="Arial"/>
          <w:sz w:val="20"/>
          <w:szCs w:val="20"/>
        </w:rPr>
        <w:t>do z</w:t>
      </w:r>
      <w:r w:rsidRPr="005B5840">
        <w:rPr>
          <w:rFonts w:ascii="Arial" w:hAnsi="Arial" w:cs="Arial"/>
          <w:sz w:val="20"/>
          <w:szCs w:val="20"/>
        </w:rPr>
        <w:t>amawiającego nie później niż na 4 dni przed</w:t>
      </w:r>
      <w:r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up</w:t>
      </w:r>
      <w:r w:rsidR="00807C22">
        <w:rPr>
          <w:rFonts w:ascii="Arial" w:hAnsi="Arial" w:cs="Arial"/>
          <w:sz w:val="20"/>
          <w:szCs w:val="20"/>
        </w:rPr>
        <w:t>ływem terminu składania ofert</w:t>
      </w:r>
      <w:r w:rsidR="00017F89">
        <w:rPr>
          <w:rFonts w:ascii="Arial" w:hAnsi="Arial" w:cs="Arial"/>
          <w:sz w:val="20"/>
          <w:szCs w:val="20"/>
        </w:rPr>
        <w:t xml:space="preserve"> (art. 284 ust</w:t>
      </w:r>
      <w:r w:rsidR="00B839B8">
        <w:rPr>
          <w:rFonts w:ascii="Arial" w:hAnsi="Arial" w:cs="Arial"/>
          <w:sz w:val="20"/>
          <w:szCs w:val="20"/>
        </w:rPr>
        <w:t>.</w:t>
      </w:r>
      <w:r w:rsidR="00017F89">
        <w:rPr>
          <w:rFonts w:ascii="Arial" w:hAnsi="Arial" w:cs="Arial"/>
          <w:sz w:val="20"/>
          <w:szCs w:val="20"/>
        </w:rPr>
        <w:t xml:space="preserve"> 2 ustawy </w:t>
      </w:r>
      <w:proofErr w:type="spellStart"/>
      <w:r w:rsidR="00017F89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017F8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769E5C84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450392D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3.</w:t>
      </w:r>
      <w:r w:rsidRPr="005B5840">
        <w:rPr>
          <w:rFonts w:ascii="Arial" w:hAnsi="Arial" w:cs="Arial"/>
          <w:sz w:val="20"/>
          <w:szCs w:val="20"/>
        </w:rPr>
        <w:t xml:space="preserve"> Jeżeli </w:t>
      </w:r>
      <w:r w:rsidR="00A54AFF">
        <w:rPr>
          <w:rFonts w:ascii="Arial" w:hAnsi="Arial" w:cs="Arial"/>
          <w:sz w:val="20"/>
          <w:szCs w:val="20"/>
        </w:rPr>
        <w:t>z</w:t>
      </w:r>
      <w:r w:rsidR="00B04D07">
        <w:rPr>
          <w:rFonts w:ascii="Arial" w:hAnsi="Arial" w:cs="Arial"/>
          <w:sz w:val="20"/>
          <w:szCs w:val="20"/>
        </w:rPr>
        <w:t>amawiający nie udzieli wyjaśnie</w:t>
      </w:r>
      <w:r w:rsidRPr="005B5840">
        <w:rPr>
          <w:rFonts w:ascii="Arial" w:hAnsi="Arial" w:cs="Arial"/>
          <w:sz w:val="20"/>
          <w:szCs w:val="20"/>
        </w:rPr>
        <w:t xml:space="preserve">ń w terminie,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którym mowa w</w:t>
      </w:r>
      <w:r>
        <w:rPr>
          <w:rFonts w:ascii="Arial" w:hAnsi="Arial" w:cs="Arial"/>
          <w:sz w:val="20"/>
          <w:szCs w:val="20"/>
        </w:rPr>
        <w:t xml:space="preserve"> </w:t>
      </w:r>
      <w:r w:rsidR="00807C22">
        <w:rPr>
          <w:rFonts w:ascii="Arial" w:hAnsi="Arial" w:cs="Arial"/>
          <w:sz w:val="20"/>
          <w:szCs w:val="20"/>
        </w:rPr>
        <w:t>ust. 2</w:t>
      </w:r>
      <w:r w:rsidRPr="005B5840">
        <w:rPr>
          <w:rFonts w:ascii="Arial" w:hAnsi="Arial" w:cs="Arial"/>
          <w:sz w:val="20"/>
          <w:szCs w:val="20"/>
        </w:rPr>
        <w:t xml:space="preserve">, przedłuża termin składania ofert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czas niezbędny do zapoznania si</w:t>
      </w:r>
      <w:r>
        <w:rPr>
          <w:rFonts w:ascii="Arial" w:hAnsi="Arial" w:cs="Arial"/>
          <w:sz w:val="20"/>
          <w:szCs w:val="20"/>
        </w:rPr>
        <w:t>ę</w:t>
      </w:r>
      <w:r w:rsidRPr="005B5840">
        <w:rPr>
          <w:rFonts w:ascii="Arial" w:hAnsi="Arial" w:cs="Arial"/>
          <w:sz w:val="20"/>
          <w:szCs w:val="20"/>
        </w:rPr>
        <w:t xml:space="preserve"> wszystkich</w:t>
      </w:r>
      <w:r>
        <w:rPr>
          <w:rFonts w:ascii="Arial" w:hAnsi="Arial" w:cs="Arial"/>
          <w:sz w:val="20"/>
          <w:szCs w:val="20"/>
        </w:rPr>
        <w:t xml:space="preserve"> </w:t>
      </w:r>
      <w:r w:rsidR="00A54AFF">
        <w:rPr>
          <w:rFonts w:ascii="Arial" w:hAnsi="Arial" w:cs="Arial"/>
          <w:sz w:val="20"/>
          <w:szCs w:val="20"/>
        </w:rPr>
        <w:t>zainteresowanych w</w:t>
      </w:r>
      <w:r w:rsidRPr="005B5840">
        <w:rPr>
          <w:rFonts w:ascii="Arial" w:hAnsi="Arial" w:cs="Arial"/>
          <w:sz w:val="20"/>
          <w:szCs w:val="20"/>
        </w:rPr>
        <w:t>ykonawców z wyjaśnieniami niezb</w:t>
      </w:r>
      <w:r>
        <w:rPr>
          <w:rFonts w:ascii="Arial" w:hAnsi="Arial" w:cs="Arial"/>
          <w:sz w:val="20"/>
          <w:szCs w:val="20"/>
        </w:rPr>
        <w:t>ę</w:t>
      </w:r>
      <w:r w:rsidRPr="005B5840">
        <w:rPr>
          <w:rFonts w:ascii="Arial" w:hAnsi="Arial" w:cs="Arial"/>
          <w:sz w:val="20"/>
          <w:szCs w:val="20"/>
        </w:rPr>
        <w:t>dnymi do należytego przygotowania i</w:t>
      </w:r>
      <w:r>
        <w:rPr>
          <w:rFonts w:ascii="Arial" w:hAnsi="Arial" w:cs="Arial"/>
          <w:sz w:val="20"/>
          <w:szCs w:val="20"/>
        </w:rPr>
        <w:t xml:space="preserve"> </w:t>
      </w:r>
      <w:r w:rsidR="00807C22">
        <w:rPr>
          <w:rFonts w:ascii="Arial" w:hAnsi="Arial" w:cs="Arial"/>
          <w:sz w:val="20"/>
          <w:szCs w:val="20"/>
        </w:rPr>
        <w:t>złożenia ofert</w:t>
      </w:r>
      <w:r w:rsidR="00A7685B">
        <w:rPr>
          <w:rFonts w:ascii="Arial" w:hAnsi="Arial" w:cs="Arial"/>
          <w:sz w:val="20"/>
          <w:szCs w:val="20"/>
        </w:rPr>
        <w:t xml:space="preserve"> (art. 284 ust</w:t>
      </w:r>
      <w:r w:rsidR="00B839B8">
        <w:rPr>
          <w:rFonts w:ascii="Arial" w:hAnsi="Arial" w:cs="Arial"/>
          <w:sz w:val="20"/>
          <w:szCs w:val="20"/>
        </w:rPr>
        <w:t>.</w:t>
      </w:r>
      <w:r w:rsidR="00A7685B">
        <w:rPr>
          <w:rFonts w:ascii="Arial" w:hAnsi="Arial" w:cs="Arial"/>
          <w:sz w:val="20"/>
          <w:szCs w:val="20"/>
        </w:rPr>
        <w:t xml:space="preserve"> 3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04AE4BB1" w14:textId="77777777" w:rsidR="00BD6956" w:rsidRPr="005B5840" w:rsidRDefault="00BD6956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D9A7EB3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4.</w:t>
      </w:r>
      <w:r w:rsidRPr="005B5840">
        <w:rPr>
          <w:rFonts w:ascii="Arial" w:hAnsi="Arial" w:cs="Arial"/>
          <w:sz w:val="20"/>
          <w:szCs w:val="20"/>
        </w:rPr>
        <w:t xml:space="preserve"> W przypadku</w:t>
      </w:r>
      <w:r w:rsidR="00B839B8">
        <w:rPr>
          <w:rFonts w:ascii="Arial" w:hAnsi="Arial" w:cs="Arial"/>
          <w:sz w:val="20"/>
          <w:szCs w:val="20"/>
        </w:rPr>
        <w:t>,</w:t>
      </w:r>
      <w:r w:rsidRPr="005B5840">
        <w:rPr>
          <w:rFonts w:ascii="Arial" w:hAnsi="Arial" w:cs="Arial"/>
          <w:sz w:val="20"/>
          <w:szCs w:val="20"/>
        </w:rPr>
        <w:t xml:space="preserve"> gdy wniosek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wyjaśnienie treści SWZ nie wp</w:t>
      </w:r>
      <w:r>
        <w:rPr>
          <w:rFonts w:ascii="Arial" w:hAnsi="Arial" w:cs="Arial"/>
          <w:sz w:val="20"/>
          <w:szCs w:val="20"/>
        </w:rPr>
        <w:t>łyną</w:t>
      </w:r>
      <w:r w:rsidR="00B839B8">
        <w:rPr>
          <w:rFonts w:ascii="Arial" w:hAnsi="Arial" w:cs="Arial"/>
          <w:sz w:val="20"/>
          <w:szCs w:val="20"/>
        </w:rPr>
        <w:t xml:space="preserve">ł </w:t>
      </w:r>
      <w:r w:rsidRPr="005B5840">
        <w:rPr>
          <w:rFonts w:ascii="Arial" w:hAnsi="Arial" w:cs="Arial"/>
          <w:sz w:val="20"/>
          <w:szCs w:val="20"/>
        </w:rPr>
        <w:t xml:space="preserve">w terminie,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którym mowa w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="00A54AFF">
        <w:rPr>
          <w:rFonts w:ascii="Arial" w:hAnsi="Arial" w:cs="Arial"/>
          <w:sz w:val="20"/>
          <w:szCs w:val="20"/>
        </w:rPr>
        <w:t>ust. 2, z</w:t>
      </w:r>
      <w:r w:rsidRPr="005B5840">
        <w:rPr>
          <w:rFonts w:ascii="Arial" w:hAnsi="Arial" w:cs="Arial"/>
          <w:sz w:val="20"/>
          <w:szCs w:val="20"/>
        </w:rPr>
        <w:t xml:space="preserve">amawiający nie </w:t>
      </w:r>
      <w:r>
        <w:rPr>
          <w:rFonts w:ascii="Arial" w:hAnsi="Arial" w:cs="Arial"/>
          <w:sz w:val="20"/>
          <w:szCs w:val="20"/>
        </w:rPr>
        <w:t>m</w:t>
      </w:r>
      <w:r w:rsidR="00A7685B">
        <w:rPr>
          <w:rFonts w:ascii="Arial" w:hAnsi="Arial" w:cs="Arial"/>
          <w:sz w:val="20"/>
          <w:szCs w:val="20"/>
        </w:rPr>
        <w:t>a obowiązku udzielania wyjaśnie</w:t>
      </w:r>
      <w:r w:rsidRPr="005B5840">
        <w:rPr>
          <w:rFonts w:ascii="Arial" w:hAnsi="Arial" w:cs="Arial"/>
          <w:sz w:val="20"/>
          <w:szCs w:val="20"/>
        </w:rPr>
        <w:t>ń SWZ oraz</w:t>
      </w:r>
      <w:r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obowiązku przedłużenia terminu składania</w:t>
      </w:r>
      <w:r w:rsidR="00807C22">
        <w:rPr>
          <w:rFonts w:ascii="Arial" w:hAnsi="Arial" w:cs="Arial"/>
          <w:sz w:val="20"/>
          <w:szCs w:val="20"/>
        </w:rPr>
        <w:t xml:space="preserve"> ofert</w:t>
      </w:r>
      <w:r w:rsidR="00A7685B">
        <w:rPr>
          <w:rFonts w:ascii="Arial" w:hAnsi="Arial" w:cs="Arial"/>
          <w:sz w:val="20"/>
          <w:szCs w:val="20"/>
        </w:rPr>
        <w:t xml:space="preserve"> (art. 284 ust</w:t>
      </w:r>
      <w:r w:rsidR="00B839B8">
        <w:rPr>
          <w:rFonts w:ascii="Arial" w:hAnsi="Arial" w:cs="Arial"/>
          <w:sz w:val="20"/>
          <w:szCs w:val="20"/>
        </w:rPr>
        <w:t>.</w:t>
      </w:r>
      <w:r w:rsidR="00A7685B">
        <w:rPr>
          <w:rFonts w:ascii="Arial" w:hAnsi="Arial" w:cs="Arial"/>
          <w:sz w:val="20"/>
          <w:szCs w:val="20"/>
        </w:rPr>
        <w:t xml:space="preserve"> 4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807C22">
        <w:rPr>
          <w:rFonts w:ascii="Arial" w:hAnsi="Arial" w:cs="Arial"/>
          <w:sz w:val="20"/>
          <w:szCs w:val="20"/>
        </w:rPr>
        <w:t>.</w:t>
      </w:r>
    </w:p>
    <w:p w14:paraId="1AFB51C0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67BF97C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5.</w:t>
      </w:r>
      <w:r w:rsidRPr="005B5840">
        <w:rPr>
          <w:rFonts w:ascii="Arial" w:hAnsi="Arial" w:cs="Arial"/>
          <w:sz w:val="20"/>
          <w:szCs w:val="20"/>
        </w:rPr>
        <w:t xml:space="preserve"> Przedłużenie terminu składania ofert,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których mowa w</w:t>
      </w:r>
      <w:r>
        <w:rPr>
          <w:rFonts w:ascii="Arial" w:hAnsi="Arial" w:cs="Arial"/>
          <w:sz w:val="20"/>
          <w:szCs w:val="20"/>
        </w:rPr>
        <w:t xml:space="preserve"> </w:t>
      </w:r>
      <w:r w:rsidR="00020573">
        <w:rPr>
          <w:rFonts w:ascii="Arial" w:hAnsi="Arial" w:cs="Arial"/>
          <w:sz w:val="20"/>
          <w:szCs w:val="20"/>
        </w:rPr>
        <w:t>ust. 4</w:t>
      </w:r>
      <w:r w:rsidRPr="005B5840">
        <w:rPr>
          <w:rFonts w:ascii="Arial" w:hAnsi="Arial" w:cs="Arial"/>
          <w:sz w:val="20"/>
          <w:szCs w:val="20"/>
        </w:rPr>
        <w:t>, nie wpływa</w:t>
      </w:r>
      <w:r w:rsidR="00020573"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 xml:space="preserve">na bieg terminu składania wniosku </w:t>
      </w:r>
      <w:r>
        <w:rPr>
          <w:rFonts w:ascii="Arial" w:hAnsi="Arial" w:cs="Arial"/>
          <w:sz w:val="20"/>
          <w:szCs w:val="20"/>
        </w:rPr>
        <w:t>o</w:t>
      </w:r>
      <w:r w:rsidR="00807C22">
        <w:rPr>
          <w:rFonts w:ascii="Arial" w:hAnsi="Arial" w:cs="Arial"/>
          <w:sz w:val="20"/>
          <w:szCs w:val="20"/>
        </w:rPr>
        <w:t xml:space="preserve"> wyjaśnienie treści SWZ</w:t>
      </w:r>
      <w:r w:rsidR="00A7685B">
        <w:rPr>
          <w:rFonts w:ascii="Arial" w:hAnsi="Arial" w:cs="Arial"/>
          <w:sz w:val="20"/>
          <w:szCs w:val="20"/>
        </w:rPr>
        <w:t xml:space="preserve"> (art. 284 ust</w:t>
      </w:r>
      <w:r w:rsidR="00020573">
        <w:rPr>
          <w:rFonts w:ascii="Arial" w:hAnsi="Arial" w:cs="Arial"/>
          <w:sz w:val="20"/>
          <w:szCs w:val="20"/>
        </w:rPr>
        <w:t>.</w:t>
      </w:r>
      <w:r w:rsidR="00A7685B">
        <w:rPr>
          <w:rFonts w:ascii="Arial" w:hAnsi="Arial" w:cs="Arial"/>
          <w:sz w:val="20"/>
          <w:szCs w:val="20"/>
        </w:rPr>
        <w:t xml:space="preserve"> 5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807C22">
        <w:rPr>
          <w:rFonts w:ascii="Arial" w:hAnsi="Arial" w:cs="Arial"/>
          <w:sz w:val="20"/>
          <w:szCs w:val="20"/>
        </w:rPr>
        <w:t>.</w:t>
      </w:r>
    </w:p>
    <w:p w14:paraId="4D1ECF81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20B7051" w14:textId="77777777" w:rsidR="00021D8F" w:rsidRPr="005B5840" w:rsidRDefault="00021D8F" w:rsidP="00974EFD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6.</w:t>
      </w:r>
      <w:r w:rsidRPr="005B5840">
        <w:rPr>
          <w:rFonts w:ascii="Arial" w:hAnsi="Arial" w:cs="Arial"/>
          <w:sz w:val="20"/>
          <w:szCs w:val="20"/>
        </w:rPr>
        <w:t xml:space="preserve"> Tre</w:t>
      </w:r>
      <w:r>
        <w:rPr>
          <w:rFonts w:ascii="Arial" w:hAnsi="Arial" w:cs="Arial"/>
          <w:sz w:val="20"/>
          <w:szCs w:val="20"/>
        </w:rPr>
        <w:t>ść</w:t>
      </w:r>
      <w:r w:rsidR="00A54AFF">
        <w:rPr>
          <w:rFonts w:ascii="Arial" w:hAnsi="Arial" w:cs="Arial"/>
          <w:sz w:val="20"/>
          <w:szCs w:val="20"/>
        </w:rPr>
        <w:t xml:space="preserve"> zapytań wraz z wyjaśnieniami z</w:t>
      </w:r>
      <w:r w:rsidRPr="005B5840">
        <w:rPr>
          <w:rFonts w:ascii="Arial" w:hAnsi="Arial" w:cs="Arial"/>
          <w:sz w:val="20"/>
          <w:szCs w:val="20"/>
        </w:rPr>
        <w:t>amawiający udostępnia, bez ujawniania źródła zapytania,</w:t>
      </w:r>
    </w:p>
    <w:p w14:paraId="7BE08ED7" w14:textId="77777777" w:rsidR="00021D8F" w:rsidRDefault="00021D8F" w:rsidP="00974EFD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5B5840">
        <w:rPr>
          <w:rFonts w:ascii="Arial" w:hAnsi="Arial" w:cs="Arial"/>
          <w:sz w:val="20"/>
          <w:szCs w:val="20"/>
        </w:rPr>
        <w:t>na stronie internetowej prowadzonego postępowania</w:t>
      </w:r>
      <w:r w:rsidR="00020573">
        <w:rPr>
          <w:rFonts w:ascii="Arial" w:hAnsi="Arial" w:cs="Arial"/>
          <w:sz w:val="20"/>
          <w:szCs w:val="20"/>
        </w:rPr>
        <w:t>.</w:t>
      </w:r>
    </w:p>
    <w:p w14:paraId="70D4CFE1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F37DBA8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7.</w:t>
      </w:r>
      <w:r w:rsidRPr="005B5840">
        <w:rPr>
          <w:rFonts w:ascii="Arial" w:hAnsi="Arial" w:cs="Arial"/>
          <w:sz w:val="20"/>
          <w:szCs w:val="20"/>
        </w:rPr>
        <w:t xml:space="preserve"> Zamawiający nie przewiduje zwoła</w:t>
      </w:r>
      <w:r>
        <w:rPr>
          <w:rFonts w:ascii="Arial" w:hAnsi="Arial" w:cs="Arial"/>
          <w:sz w:val="20"/>
          <w:szCs w:val="20"/>
        </w:rPr>
        <w:t>ć</w:t>
      </w:r>
      <w:r w:rsidRPr="005B5840">
        <w:rPr>
          <w:rFonts w:ascii="Arial" w:hAnsi="Arial" w:cs="Arial"/>
          <w:sz w:val="20"/>
          <w:szCs w:val="20"/>
        </w:rPr>
        <w:t xml:space="preserve"> zebrani</w:t>
      </w:r>
      <w:r>
        <w:rPr>
          <w:rFonts w:ascii="Arial" w:hAnsi="Arial" w:cs="Arial"/>
          <w:sz w:val="20"/>
          <w:szCs w:val="20"/>
        </w:rPr>
        <w:t>a</w:t>
      </w:r>
      <w:r w:rsidRPr="005B5840">
        <w:rPr>
          <w:rFonts w:ascii="Arial" w:hAnsi="Arial" w:cs="Arial"/>
          <w:sz w:val="20"/>
          <w:szCs w:val="20"/>
        </w:rPr>
        <w:t xml:space="preserve"> wszystkich wykonawców w celu wyjaśnienia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="00807C22">
        <w:rPr>
          <w:rFonts w:ascii="Arial" w:hAnsi="Arial" w:cs="Arial"/>
          <w:sz w:val="20"/>
          <w:szCs w:val="20"/>
        </w:rPr>
        <w:t>treści SWZ</w:t>
      </w:r>
      <w:r w:rsidR="00A7685B">
        <w:rPr>
          <w:rFonts w:ascii="Arial" w:hAnsi="Arial" w:cs="Arial"/>
          <w:sz w:val="20"/>
          <w:szCs w:val="20"/>
        </w:rPr>
        <w:t xml:space="preserve"> (</w:t>
      </w:r>
      <w:r w:rsidRPr="005B5840">
        <w:rPr>
          <w:rFonts w:ascii="Arial" w:hAnsi="Arial" w:cs="Arial"/>
          <w:sz w:val="20"/>
          <w:szCs w:val="20"/>
        </w:rPr>
        <w:t>art</w:t>
      </w:r>
      <w:r w:rsidR="00A7685B">
        <w:rPr>
          <w:rFonts w:ascii="Arial" w:hAnsi="Arial" w:cs="Arial"/>
          <w:sz w:val="20"/>
          <w:szCs w:val="20"/>
        </w:rPr>
        <w:t xml:space="preserve">. 285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0CF28BAF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FE56F45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8.</w:t>
      </w:r>
      <w:r w:rsidR="00A54AFF">
        <w:rPr>
          <w:rFonts w:ascii="Arial" w:hAnsi="Arial" w:cs="Arial"/>
          <w:sz w:val="20"/>
          <w:szCs w:val="20"/>
        </w:rPr>
        <w:t xml:space="preserve"> W uzasadnionych przypadkach z</w:t>
      </w:r>
      <w:r w:rsidRPr="005B5840">
        <w:rPr>
          <w:rFonts w:ascii="Arial" w:hAnsi="Arial" w:cs="Arial"/>
          <w:sz w:val="20"/>
          <w:szCs w:val="20"/>
        </w:rPr>
        <w:t>amawiający może przed upływem terminu składania ofert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Pr="005B5840">
        <w:rPr>
          <w:rFonts w:ascii="Arial" w:hAnsi="Arial" w:cs="Arial"/>
          <w:sz w:val="20"/>
          <w:szCs w:val="20"/>
        </w:rPr>
        <w:t>zmieni</w:t>
      </w:r>
      <w:r>
        <w:rPr>
          <w:rFonts w:ascii="Arial" w:hAnsi="Arial" w:cs="Arial"/>
          <w:sz w:val="20"/>
          <w:szCs w:val="20"/>
        </w:rPr>
        <w:t>ć</w:t>
      </w:r>
      <w:r w:rsidRPr="005B5840">
        <w:rPr>
          <w:rFonts w:ascii="Arial" w:hAnsi="Arial" w:cs="Arial"/>
          <w:sz w:val="20"/>
          <w:szCs w:val="20"/>
        </w:rPr>
        <w:t xml:space="preserve"> tre</w:t>
      </w:r>
      <w:r>
        <w:rPr>
          <w:rFonts w:ascii="Arial" w:hAnsi="Arial" w:cs="Arial"/>
          <w:sz w:val="20"/>
          <w:szCs w:val="20"/>
        </w:rPr>
        <w:t>ść</w:t>
      </w:r>
      <w:r w:rsidR="00CA564B">
        <w:rPr>
          <w:rFonts w:ascii="Arial" w:hAnsi="Arial" w:cs="Arial"/>
          <w:sz w:val="20"/>
          <w:szCs w:val="20"/>
        </w:rPr>
        <w:t xml:space="preserve"> SWZ</w:t>
      </w:r>
      <w:r w:rsidR="00A7685B">
        <w:rPr>
          <w:rFonts w:ascii="Arial" w:hAnsi="Arial" w:cs="Arial"/>
          <w:sz w:val="20"/>
          <w:szCs w:val="20"/>
        </w:rPr>
        <w:t xml:space="preserve"> (art. 286 ust. 1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FEA9AD6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642C561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9.</w:t>
      </w:r>
      <w:r w:rsidRPr="005B5840">
        <w:rPr>
          <w:rFonts w:ascii="Arial" w:hAnsi="Arial" w:cs="Arial"/>
          <w:sz w:val="20"/>
          <w:szCs w:val="20"/>
        </w:rPr>
        <w:t xml:space="preserve"> W przypadku</w:t>
      </w:r>
      <w:r w:rsidR="00CA564B">
        <w:rPr>
          <w:rFonts w:ascii="Arial" w:hAnsi="Arial" w:cs="Arial"/>
          <w:sz w:val="20"/>
          <w:szCs w:val="20"/>
        </w:rPr>
        <w:t>,</w:t>
      </w:r>
      <w:r w:rsidRPr="005B5840">
        <w:rPr>
          <w:rFonts w:ascii="Arial" w:hAnsi="Arial" w:cs="Arial"/>
          <w:sz w:val="20"/>
          <w:szCs w:val="20"/>
        </w:rPr>
        <w:t xml:space="preserve"> gdy zmiana treści SWZ jest istotna dla sporządzenia oferty lub wymaga o</w:t>
      </w:r>
      <w:r w:rsidR="00CA564B">
        <w:rPr>
          <w:rFonts w:ascii="Arial" w:hAnsi="Arial" w:cs="Arial"/>
          <w:sz w:val="20"/>
          <w:szCs w:val="20"/>
        </w:rPr>
        <w:t>d</w:t>
      </w:r>
      <w:r w:rsidR="00A54AFF">
        <w:rPr>
          <w:rFonts w:ascii="Arial" w:hAnsi="Arial" w:cs="Arial"/>
          <w:sz w:val="20"/>
          <w:szCs w:val="20"/>
        </w:rPr>
        <w:t xml:space="preserve"> w</w:t>
      </w:r>
      <w:r w:rsidRPr="005B5840">
        <w:rPr>
          <w:rFonts w:ascii="Arial" w:hAnsi="Arial" w:cs="Arial"/>
          <w:sz w:val="20"/>
          <w:szCs w:val="20"/>
        </w:rPr>
        <w:t>ykonawców dodatkowego czasu na zapoznanie si</w:t>
      </w:r>
      <w:r>
        <w:rPr>
          <w:rFonts w:ascii="Arial" w:hAnsi="Arial" w:cs="Arial"/>
          <w:sz w:val="20"/>
          <w:szCs w:val="20"/>
        </w:rPr>
        <w:t>ę</w:t>
      </w:r>
      <w:r w:rsidRPr="005B5840">
        <w:rPr>
          <w:rFonts w:ascii="Arial" w:hAnsi="Arial" w:cs="Arial"/>
          <w:sz w:val="20"/>
          <w:szCs w:val="20"/>
        </w:rPr>
        <w:t xml:space="preserve"> ze zmianą treści SWZ i przygotowanie</w:t>
      </w:r>
      <w:r w:rsidR="00F15333">
        <w:rPr>
          <w:rFonts w:ascii="Arial" w:hAnsi="Arial" w:cs="Arial"/>
          <w:sz w:val="20"/>
          <w:szCs w:val="20"/>
        </w:rPr>
        <w:t xml:space="preserve"> </w:t>
      </w:r>
      <w:r w:rsidR="00A54AFF">
        <w:rPr>
          <w:rFonts w:ascii="Arial" w:hAnsi="Arial" w:cs="Arial"/>
          <w:sz w:val="20"/>
          <w:szCs w:val="20"/>
        </w:rPr>
        <w:t xml:space="preserve">ofert, </w:t>
      </w:r>
      <w:r w:rsidR="00A54AFF">
        <w:rPr>
          <w:rFonts w:ascii="Arial" w:hAnsi="Arial" w:cs="Arial"/>
          <w:sz w:val="20"/>
          <w:szCs w:val="20"/>
        </w:rPr>
        <w:lastRenderedPageBreak/>
        <w:t>z</w:t>
      </w:r>
      <w:r w:rsidRPr="005B5840">
        <w:rPr>
          <w:rFonts w:ascii="Arial" w:hAnsi="Arial" w:cs="Arial"/>
          <w:sz w:val="20"/>
          <w:szCs w:val="20"/>
        </w:rPr>
        <w:t xml:space="preserve">amawiający przedłuża termin składania ofert </w:t>
      </w:r>
      <w:r>
        <w:rPr>
          <w:rFonts w:ascii="Arial" w:hAnsi="Arial" w:cs="Arial"/>
          <w:sz w:val="20"/>
          <w:szCs w:val="20"/>
        </w:rPr>
        <w:t>o</w:t>
      </w:r>
      <w:r w:rsidRPr="005B5840">
        <w:rPr>
          <w:rFonts w:ascii="Arial" w:hAnsi="Arial" w:cs="Arial"/>
          <w:sz w:val="20"/>
          <w:szCs w:val="20"/>
        </w:rPr>
        <w:t xml:space="preserve"> czas</w:t>
      </w:r>
      <w:r w:rsidR="00CA564B">
        <w:rPr>
          <w:rFonts w:ascii="Arial" w:hAnsi="Arial" w:cs="Arial"/>
          <w:sz w:val="20"/>
          <w:szCs w:val="20"/>
        </w:rPr>
        <w:t xml:space="preserve"> niezbędny na ich przygotowanie </w:t>
      </w:r>
      <w:r w:rsidR="00A7685B">
        <w:rPr>
          <w:rFonts w:ascii="Arial" w:hAnsi="Arial" w:cs="Arial"/>
          <w:sz w:val="20"/>
          <w:szCs w:val="20"/>
        </w:rPr>
        <w:t xml:space="preserve">(art. 286 ust. 3 ustawy </w:t>
      </w:r>
      <w:proofErr w:type="spellStart"/>
      <w:r w:rsidR="00A7685B">
        <w:rPr>
          <w:rFonts w:ascii="Arial" w:hAnsi="Arial" w:cs="Arial"/>
          <w:sz w:val="20"/>
          <w:szCs w:val="20"/>
        </w:rPr>
        <w:t>Pzp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CA564B">
        <w:rPr>
          <w:rFonts w:ascii="Arial" w:hAnsi="Arial" w:cs="Arial"/>
          <w:sz w:val="20"/>
          <w:szCs w:val="20"/>
        </w:rPr>
        <w:t>.</w:t>
      </w:r>
    </w:p>
    <w:p w14:paraId="5A9AF892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63EED2F" w14:textId="77777777" w:rsidR="00021D8F" w:rsidRDefault="00A52868" w:rsidP="00807C22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 xml:space="preserve"> </w:t>
      </w:r>
      <w:r w:rsidR="00021D8F" w:rsidRPr="005B5840">
        <w:rPr>
          <w:rFonts w:ascii="Arial" w:hAnsi="Arial" w:cs="Arial"/>
          <w:sz w:val="20"/>
          <w:szCs w:val="20"/>
        </w:rPr>
        <w:t xml:space="preserve">Zamawiający informuje wykonawców </w:t>
      </w:r>
      <w:r w:rsidR="00021D8F">
        <w:rPr>
          <w:rFonts w:ascii="Arial" w:hAnsi="Arial" w:cs="Arial"/>
          <w:sz w:val="20"/>
          <w:szCs w:val="20"/>
        </w:rPr>
        <w:t>o</w:t>
      </w:r>
      <w:r w:rsidR="00021D8F" w:rsidRPr="005B5840">
        <w:rPr>
          <w:rFonts w:ascii="Arial" w:hAnsi="Arial" w:cs="Arial"/>
          <w:sz w:val="20"/>
          <w:szCs w:val="20"/>
        </w:rPr>
        <w:t xml:space="preserve"> przedłużonym terminie składania ofert przez</w:t>
      </w:r>
      <w:r w:rsidR="00021D8F">
        <w:rPr>
          <w:rFonts w:ascii="Arial" w:hAnsi="Arial" w:cs="Arial"/>
          <w:sz w:val="20"/>
          <w:szCs w:val="20"/>
        </w:rPr>
        <w:t xml:space="preserve"> </w:t>
      </w:r>
      <w:r w:rsidR="00021D8F" w:rsidRPr="005B5840">
        <w:rPr>
          <w:rFonts w:ascii="Arial" w:hAnsi="Arial" w:cs="Arial"/>
          <w:sz w:val="20"/>
          <w:szCs w:val="20"/>
        </w:rPr>
        <w:t>zamieszczenie informacji na stronie internetowej prowadzonego postępowania, na której</w:t>
      </w:r>
      <w:r w:rsidR="00021D8F">
        <w:rPr>
          <w:rFonts w:ascii="Arial" w:hAnsi="Arial" w:cs="Arial"/>
          <w:sz w:val="20"/>
          <w:szCs w:val="20"/>
        </w:rPr>
        <w:t xml:space="preserve"> </w:t>
      </w:r>
      <w:r w:rsidR="00CA564B">
        <w:rPr>
          <w:rFonts w:ascii="Arial" w:hAnsi="Arial" w:cs="Arial"/>
          <w:sz w:val="20"/>
          <w:szCs w:val="20"/>
        </w:rPr>
        <w:t>została udostępniona SWZ</w:t>
      </w:r>
      <w:r w:rsidR="00A7685B">
        <w:rPr>
          <w:rFonts w:ascii="Arial" w:hAnsi="Arial" w:cs="Arial"/>
          <w:sz w:val="20"/>
          <w:szCs w:val="20"/>
        </w:rPr>
        <w:t xml:space="preserve"> (art. 286 ust. 5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="00021D8F"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CA564B">
        <w:rPr>
          <w:rFonts w:ascii="Arial" w:hAnsi="Arial" w:cs="Arial"/>
          <w:sz w:val="20"/>
          <w:szCs w:val="20"/>
        </w:rPr>
        <w:t>.</w:t>
      </w:r>
    </w:p>
    <w:p w14:paraId="371DC605" w14:textId="77777777" w:rsidR="00A52868" w:rsidRDefault="00A52868" w:rsidP="00807C22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C426C29" w14:textId="77777777" w:rsidR="00021D8F" w:rsidRDefault="00021D8F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11.</w:t>
      </w:r>
      <w:r w:rsidRPr="005B5840">
        <w:rPr>
          <w:rFonts w:ascii="Arial" w:hAnsi="Arial" w:cs="Arial"/>
          <w:sz w:val="20"/>
          <w:szCs w:val="20"/>
        </w:rPr>
        <w:t xml:space="preserve"> Informacj</w:t>
      </w:r>
      <w:r>
        <w:rPr>
          <w:rFonts w:ascii="Arial" w:hAnsi="Arial" w:cs="Arial"/>
          <w:sz w:val="20"/>
          <w:szCs w:val="20"/>
        </w:rPr>
        <w:t>ę o</w:t>
      </w:r>
      <w:r w:rsidRPr="005B5840">
        <w:rPr>
          <w:rFonts w:ascii="Arial" w:hAnsi="Arial" w:cs="Arial"/>
          <w:sz w:val="20"/>
          <w:szCs w:val="20"/>
        </w:rPr>
        <w:t xml:space="preserve"> przedłużo</w:t>
      </w:r>
      <w:r w:rsidR="00CA564B">
        <w:rPr>
          <w:rFonts w:ascii="Arial" w:hAnsi="Arial" w:cs="Arial"/>
          <w:sz w:val="20"/>
          <w:szCs w:val="20"/>
        </w:rPr>
        <w:t xml:space="preserve">nym terminie składania ofert </w:t>
      </w:r>
      <w:r w:rsidR="000D35E9">
        <w:rPr>
          <w:rFonts w:ascii="Arial" w:hAnsi="Arial" w:cs="Arial"/>
          <w:sz w:val="20"/>
          <w:szCs w:val="20"/>
        </w:rPr>
        <w:t xml:space="preserve">i inne zmiany treści SWZ prowadzące do zmiany ogłoszenia o zamówieniu, </w:t>
      </w:r>
      <w:r w:rsidR="002173C9">
        <w:rPr>
          <w:rFonts w:ascii="Arial" w:hAnsi="Arial" w:cs="Arial"/>
          <w:sz w:val="20"/>
          <w:szCs w:val="20"/>
        </w:rPr>
        <w:t>z</w:t>
      </w:r>
      <w:r w:rsidRPr="005B5840">
        <w:rPr>
          <w:rFonts w:ascii="Arial" w:hAnsi="Arial" w:cs="Arial"/>
          <w:sz w:val="20"/>
          <w:szCs w:val="20"/>
        </w:rPr>
        <w:t xml:space="preserve">amawiający zamieszcza w </w:t>
      </w:r>
      <w:r w:rsidR="00CA564B">
        <w:rPr>
          <w:rFonts w:ascii="Arial" w:hAnsi="Arial" w:cs="Arial"/>
          <w:sz w:val="20"/>
          <w:szCs w:val="20"/>
        </w:rPr>
        <w:t xml:space="preserve">Biuletynie Zamówień Publicznych w ogłoszeniu o zmianie ogłoszenia </w:t>
      </w:r>
      <w:r w:rsidR="00A7685B">
        <w:rPr>
          <w:rFonts w:ascii="Arial" w:hAnsi="Arial" w:cs="Arial"/>
          <w:sz w:val="20"/>
          <w:szCs w:val="20"/>
        </w:rPr>
        <w:t xml:space="preserve">(art. 286 ust. 6 </w:t>
      </w:r>
      <w:r w:rsidR="000D35E9">
        <w:rPr>
          <w:rFonts w:ascii="Arial" w:hAnsi="Arial" w:cs="Arial"/>
          <w:sz w:val="20"/>
          <w:szCs w:val="20"/>
        </w:rPr>
        <w:t xml:space="preserve">i 9 </w:t>
      </w:r>
      <w:r w:rsidR="00A7685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 w:rsidR="00CA564B">
        <w:rPr>
          <w:rFonts w:ascii="Arial" w:hAnsi="Arial" w:cs="Arial"/>
          <w:sz w:val="20"/>
          <w:szCs w:val="20"/>
        </w:rPr>
        <w:t>.</w:t>
      </w:r>
    </w:p>
    <w:p w14:paraId="6B3C192A" w14:textId="77777777" w:rsidR="00A52868" w:rsidRPr="005B5840" w:rsidRDefault="00A52868" w:rsidP="00807C22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B9E49E7" w14:textId="77777777" w:rsidR="00021D8F" w:rsidRPr="005B5840" w:rsidRDefault="00021D8F" w:rsidP="00C55FAB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A52868">
        <w:rPr>
          <w:rFonts w:ascii="Arial" w:hAnsi="Arial" w:cs="Arial"/>
          <w:b/>
          <w:sz w:val="20"/>
          <w:szCs w:val="20"/>
        </w:rPr>
        <w:t>12.</w:t>
      </w:r>
      <w:r w:rsidRPr="005B5840">
        <w:rPr>
          <w:rFonts w:ascii="Arial" w:hAnsi="Arial" w:cs="Arial"/>
          <w:sz w:val="20"/>
          <w:szCs w:val="20"/>
        </w:rPr>
        <w:t xml:space="preserve"> Dokonaną zmian</w:t>
      </w:r>
      <w:r>
        <w:rPr>
          <w:rFonts w:ascii="Arial" w:hAnsi="Arial" w:cs="Arial"/>
          <w:sz w:val="20"/>
          <w:szCs w:val="20"/>
        </w:rPr>
        <w:t>ę</w:t>
      </w:r>
      <w:r w:rsidR="002173C9">
        <w:rPr>
          <w:rFonts w:ascii="Arial" w:hAnsi="Arial" w:cs="Arial"/>
          <w:sz w:val="20"/>
          <w:szCs w:val="20"/>
        </w:rPr>
        <w:t xml:space="preserve"> treści SWZ z</w:t>
      </w:r>
      <w:r w:rsidRPr="005B5840">
        <w:rPr>
          <w:rFonts w:ascii="Arial" w:hAnsi="Arial" w:cs="Arial"/>
          <w:sz w:val="20"/>
          <w:szCs w:val="20"/>
        </w:rPr>
        <w:t>amawiający udostępnia na stronie internetowej prowadzonego</w:t>
      </w:r>
    </w:p>
    <w:p w14:paraId="0286279F" w14:textId="77777777" w:rsidR="00021D8F" w:rsidRDefault="00C55FAB" w:rsidP="00C55FAB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postępowania</w:t>
      </w:r>
      <w:r w:rsidR="00A7685B">
        <w:rPr>
          <w:rFonts w:ascii="Arial" w:hAnsi="Arial" w:cs="Arial"/>
          <w:sz w:val="20"/>
          <w:szCs w:val="20"/>
        </w:rPr>
        <w:t xml:space="preserve"> (art. 286 ust. 7 ustawy </w:t>
      </w:r>
      <w:proofErr w:type="spellStart"/>
      <w:r w:rsidR="00A7685B">
        <w:rPr>
          <w:rFonts w:ascii="Arial" w:hAnsi="Arial" w:cs="Arial"/>
          <w:sz w:val="20"/>
          <w:szCs w:val="20"/>
        </w:rPr>
        <w:t>P</w:t>
      </w:r>
      <w:r w:rsidR="00021D8F" w:rsidRPr="005B5840">
        <w:rPr>
          <w:rFonts w:ascii="Arial" w:hAnsi="Arial" w:cs="Arial"/>
          <w:sz w:val="20"/>
          <w:szCs w:val="20"/>
        </w:rPr>
        <w:t>zp</w:t>
      </w:r>
      <w:proofErr w:type="spellEnd"/>
      <w:r w:rsidR="00A768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6FAAA63F" w14:textId="77777777" w:rsidR="00021D8F" w:rsidRPr="00C92A05" w:rsidRDefault="00021D8F" w:rsidP="00807C22">
      <w:pPr>
        <w:tabs>
          <w:tab w:val="left" w:pos="0"/>
        </w:tabs>
        <w:spacing w:after="120" w:line="312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00B8B488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284"/>
          <w:tab w:val="left" w:pos="426"/>
        </w:tabs>
        <w:spacing w:before="0" w:after="0" w:line="240" w:lineRule="auto"/>
        <w:ind w:left="425" w:right="23" w:hanging="425"/>
        <w:rPr>
          <w:rFonts w:ascii="Arial" w:hAnsi="Arial" w:cs="Arial"/>
          <w:b/>
          <w:bCs/>
          <w:sz w:val="20"/>
          <w:szCs w:val="20"/>
        </w:rPr>
      </w:pPr>
      <w:bookmarkStart w:id="3" w:name="bookmark12"/>
      <w:r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3"/>
      <w:r w:rsidRPr="000C7661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0C7661">
        <w:rPr>
          <w:rFonts w:ascii="Arial" w:hAnsi="Arial" w:cs="Arial"/>
          <w:b/>
          <w:bCs/>
          <w:sz w:val="20"/>
          <w:szCs w:val="20"/>
        </w:rPr>
        <w:t xml:space="preserve"> ORAZ WYMAGANIA FORMALNE DOTYCZĄCE SKŁADANYCH OŚWIADCZEŃ I </w:t>
      </w:r>
      <w:r w:rsidRPr="0031218A">
        <w:rPr>
          <w:rFonts w:ascii="Arial" w:hAnsi="Arial" w:cs="Arial"/>
          <w:b/>
          <w:bCs/>
          <w:sz w:val="20"/>
          <w:szCs w:val="20"/>
        </w:rPr>
        <w:t>DOKUMENTÓW</w:t>
      </w:r>
      <w:r w:rsidR="00276618" w:rsidRPr="0031218A">
        <w:rPr>
          <w:rFonts w:ascii="Arial" w:hAnsi="Arial" w:cs="Arial"/>
          <w:b/>
          <w:bCs/>
          <w:sz w:val="20"/>
          <w:szCs w:val="20"/>
        </w:rPr>
        <w:t xml:space="preserve"> WRAZ Z OFERTĄ</w:t>
      </w:r>
    </w:p>
    <w:p w14:paraId="48F27057" w14:textId="77777777" w:rsidR="00614146" w:rsidRDefault="00614146" w:rsidP="00614146">
      <w:pPr>
        <w:pStyle w:val="Akapitzlist"/>
        <w:ind w:left="0"/>
        <w:jc w:val="both"/>
        <w:rPr>
          <w:rFonts w:ascii="Arial" w:eastAsia="Verdana" w:hAnsi="Arial" w:cs="Arial"/>
          <w:b/>
          <w:bCs/>
          <w:sz w:val="20"/>
          <w:szCs w:val="20"/>
        </w:rPr>
      </w:pPr>
    </w:p>
    <w:p w14:paraId="17CC9685" w14:textId="77777777" w:rsidR="00B10F28" w:rsidRDefault="00B10F28" w:rsidP="00614146">
      <w:pPr>
        <w:pStyle w:val="Akapitzlist"/>
        <w:ind w:left="0"/>
        <w:jc w:val="both"/>
        <w:rPr>
          <w:rFonts w:ascii="Arial" w:eastAsia="Verdana" w:hAnsi="Arial" w:cs="Arial"/>
          <w:b/>
          <w:bCs/>
          <w:sz w:val="20"/>
          <w:szCs w:val="20"/>
        </w:rPr>
      </w:pPr>
    </w:p>
    <w:p w14:paraId="1EB73440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t>Wykonawca składa ofert</w:t>
      </w:r>
      <w:r>
        <w:rPr>
          <w:rFonts w:ascii="Arial" w:eastAsia="Verdana" w:hAnsi="Arial" w:cs="Arial"/>
          <w:sz w:val="20"/>
          <w:szCs w:val="20"/>
        </w:rPr>
        <w:t>ę</w:t>
      </w:r>
      <w:r w:rsidR="00814525">
        <w:rPr>
          <w:rFonts w:ascii="Arial" w:eastAsia="Verdana" w:hAnsi="Arial" w:cs="Arial"/>
          <w:sz w:val="20"/>
          <w:szCs w:val="20"/>
        </w:rPr>
        <w:t xml:space="preserve"> za pośrednictwem </w:t>
      </w:r>
      <w:r w:rsidR="00814525" w:rsidRPr="00814525">
        <w:rPr>
          <w:rFonts w:ascii="Arial" w:eastAsia="Verdana" w:hAnsi="Arial" w:cs="Arial"/>
          <w:b/>
          <w:sz w:val="20"/>
          <w:szCs w:val="20"/>
        </w:rPr>
        <w:t>"f</w:t>
      </w:r>
      <w:r w:rsidRPr="00814525">
        <w:rPr>
          <w:rFonts w:ascii="Arial" w:eastAsia="Verdana" w:hAnsi="Arial" w:cs="Arial"/>
          <w:b/>
          <w:sz w:val="20"/>
          <w:szCs w:val="20"/>
        </w:rPr>
        <w:t>ormularza do złożenia, zmiany, wycofania oferty lub wniosku"</w:t>
      </w:r>
      <w:r w:rsidRPr="00892080">
        <w:rPr>
          <w:rFonts w:ascii="Arial" w:eastAsia="Verdana" w:hAnsi="Arial" w:cs="Arial"/>
          <w:sz w:val="20"/>
          <w:szCs w:val="20"/>
        </w:rPr>
        <w:t xml:space="preserve"> dost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pnego na </w:t>
      </w:r>
      <w:proofErr w:type="spellStart"/>
      <w:r w:rsidRPr="00892080">
        <w:rPr>
          <w:rFonts w:ascii="Arial" w:eastAsia="Verdana" w:hAnsi="Arial" w:cs="Arial"/>
          <w:sz w:val="20"/>
          <w:szCs w:val="20"/>
        </w:rPr>
        <w:t>ePUAP</w:t>
      </w:r>
      <w:proofErr w:type="spellEnd"/>
      <w:r w:rsidRPr="00892080">
        <w:rPr>
          <w:rFonts w:ascii="Arial" w:eastAsia="Verdana" w:hAnsi="Arial" w:cs="Arial"/>
          <w:sz w:val="20"/>
          <w:szCs w:val="20"/>
        </w:rPr>
        <w:t xml:space="preserve"> i udostępnionego r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wnież na</w:t>
      </w:r>
      <w:r>
        <w:rPr>
          <w:rFonts w:ascii="Arial" w:eastAsia="Verdana" w:hAnsi="Arial" w:cs="Arial"/>
          <w:sz w:val="20"/>
          <w:szCs w:val="20"/>
        </w:rPr>
        <w:t xml:space="preserve"> </w:t>
      </w:r>
      <w:proofErr w:type="spellStart"/>
      <w:r w:rsidR="009A3C17">
        <w:rPr>
          <w:rFonts w:ascii="Arial" w:eastAsia="Verdana" w:hAnsi="Arial" w:cs="Arial"/>
          <w:sz w:val="20"/>
          <w:szCs w:val="20"/>
        </w:rPr>
        <w:t>Minip</w:t>
      </w:r>
      <w:r w:rsidRPr="00892080">
        <w:rPr>
          <w:rFonts w:ascii="Arial" w:eastAsia="Verdana" w:hAnsi="Arial" w:cs="Arial"/>
          <w:sz w:val="20"/>
          <w:szCs w:val="20"/>
        </w:rPr>
        <w:t>ortalu</w:t>
      </w:r>
      <w:proofErr w:type="spellEnd"/>
      <w:r w:rsidRPr="00892080">
        <w:rPr>
          <w:rFonts w:ascii="Arial" w:eastAsia="Verdana" w:hAnsi="Arial" w:cs="Arial"/>
          <w:sz w:val="20"/>
          <w:szCs w:val="20"/>
        </w:rPr>
        <w:t>. Funkcjonalność</w:t>
      </w:r>
      <w:r w:rsidR="00C546D1">
        <w:rPr>
          <w:rFonts w:ascii="Arial" w:eastAsia="Verdana" w:hAnsi="Arial" w:cs="Arial"/>
          <w:sz w:val="20"/>
          <w:szCs w:val="20"/>
        </w:rPr>
        <w:t xml:space="preserve"> do zaszyfrowania oferty przez w</w:t>
      </w:r>
      <w:r w:rsidRPr="00892080">
        <w:rPr>
          <w:rFonts w:ascii="Arial" w:eastAsia="Verdana" w:hAnsi="Arial" w:cs="Arial"/>
          <w:sz w:val="20"/>
          <w:szCs w:val="20"/>
        </w:rPr>
        <w:t>ykonawc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 jest dostępna dla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C546D1">
        <w:rPr>
          <w:rFonts w:ascii="Arial" w:eastAsia="Verdana" w:hAnsi="Arial" w:cs="Arial"/>
          <w:sz w:val="20"/>
          <w:szCs w:val="20"/>
        </w:rPr>
        <w:t>w</w:t>
      </w:r>
      <w:r w:rsidRPr="00892080">
        <w:rPr>
          <w:rFonts w:ascii="Arial" w:eastAsia="Verdana" w:hAnsi="Arial" w:cs="Arial"/>
          <w:sz w:val="20"/>
          <w:szCs w:val="20"/>
        </w:rPr>
        <w:t>ykonawc</w:t>
      </w:r>
      <w:r>
        <w:rPr>
          <w:rFonts w:ascii="Arial" w:eastAsia="Verdana" w:hAnsi="Arial" w:cs="Arial"/>
          <w:sz w:val="20"/>
          <w:szCs w:val="20"/>
        </w:rPr>
        <w:t>ó</w:t>
      </w:r>
      <w:r w:rsidR="009A3C17">
        <w:rPr>
          <w:rFonts w:ascii="Arial" w:eastAsia="Verdana" w:hAnsi="Arial" w:cs="Arial"/>
          <w:sz w:val="20"/>
          <w:szCs w:val="20"/>
        </w:rPr>
        <w:t xml:space="preserve">w na </w:t>
      </w:r>
      <w:proofErr w:type="spellStart"/>
      <w:r w:rsidR="009A3C17">
        <w:rPr>
          <w:rFonts w:ascii="Arial" w:eastAsia="Verdana" w:hAnsi="Arial" w:cs="Arial"/>
          <w:sz w:val="20"/>
          <w:szCs w:val="20"/>
        </w:rPr>
        <w:t>Minip</w:t>
      </w:r>
      <w:r w:rsidR="00814525">
        <w:rPr>
          <w:rFonts w:ascii="Arial" w:eastAsia="Verdana" w:hAnsi="Arial" w:cs="Arial"/>
          <w:sz w:val="20"/>
          <w:szCs w:val="20"/>
        </w:rPr>
        <w:t>ortalu</w:t>
      </w:r>
      <w:proofErr w:type="spellEnd"/>
      <w:r w:rsidR="00814525">
        <w:rPr>
          <w:rFonts w:ascii="Arial" w:eastAsia="Verdana" w:hAnsi="Arial" w:cs="Arial"/>
          <w:sz w:val="20"/>
          <w:szCs w:val="20"/>
        </w:rPr>
        <w:t>, w</w:t>
      </w:r>
      <w:r w:rsidRPr="00892080">
        <w:rPr>
          <w:rFonts w:ascii="Arial" w:eastAsia="Verdana" w:hAnsi="Arial" w:cs="Arial"/>
          <w:sz w:val="20"/>
          <w:szCs w:val="20"/>
        </w:rPr>
        <w:t xml:space="preserve"> szczeg</w:t>
      </w:r>
      <w:r>
        <w:rPr>
          <w:rFonts w:ascii="Arial" w:eastAsia="Verdana" w:hAnsi="Arial" w:cs="Arial"/>
          <w:sz w:val="20"/>
          <w:szCs w:val="20"/>
        </w:rPr>
        <w:t>ół</w:t>
      </w:r>
      <w:r w:rsidRPr="00892080">
        <w:rPr>
          <w:rFonts w:ascii="Arial" w:eastAsia="Verdana" w:hAnsi="Arial" w:cs="Arial"/>
          <w:sz w:val="20"/>
          <w:szCs w:val="20"/>
        </w:rPr>
        <w:t>ach danego post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>powania. W formularzu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C546D1">
        <w:rPr>
          <w:rFonts w:ascii="Arial" w:eastAsia="Verdana" w:hAnsi="Arial" w:cs="Arial"/>
          <w:sz w:val="20"/>
          <w:szCs w:val="20"/>
        </w:rPr>
        <w:t>oferty /wniosku w</w:t>
      </w:r>
      <w:r w:rsidRPr="00892080">
        <w:rPr>
          <w:rFonts w:ascii="Arial" w:eastAsia="Verdana" w:hAnsi="Arial" w:cs="Arial"/>
          <w:sz w:val="20"/>
          <w:szCs w:val="20"/>
        </w:rPr>
        <w:t>ykonawca zobowiązany jest poda</w:t>
      </w:r>
      <w:r>
        <w:rPr>
          <w:rFonts w:ascii="Arial" w:eastAsia="Verdana" w:hAnsi="Arial" w:cs="Arial"/>
          <w:sz w:val="20"/>
          <w:szCs w:val="20"/>
        </w:rPr>
        <w:t>ć</w:t>
      </w:r>
      <w:r w:rsidRPr="00892080">
        <w:rPr>
          <w:rFonts w:ascii="Arial" w:eastAsia="Verdana" w:hAnsi="Arial" w:cs="Arial"/>
          <w:sz w:val="20"/>
          <w:szCs w:val="20"/>
        </w:rPr>
        <w:t xml:space="preserve"> adres skrzynki </w:t>
      </w:r>
      <w:proofErr w:type="spellStart"/>
      <w:r w:rsidRPr="00892080">
        <w:rPr>
          <w:rFonts w:ascii="Arial" w:eastAsia="Verdana" w:hAnsi="Arial" w:cs="Arial"/>
          <w:sz w:val="20"/>
          <w:szCs w:val="20"/>
        </w:rPr>
        <w:t>ePUAP</w:t>
      </w:r>
      <w:proofErr w:type="spellEnd"/>
      <w:r w:rsidRPr="00892080">
        <w:rPr>
          <w:rFonts w:ascii="Arial" w:eastAsia="Verdana" w:hAnsi="Arial" w:cs="Arial"/>
          <w:sz w:val="20"/>
          <w:szCs w:val="20"/>
        </w:rPr>
        <w:t>, na kt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rym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prowadzona b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>dzie korespondencja zwi</w:t>
      </w:r>
      <w:r>
        <w:rPr>
          <w:rFonts w:ascii="Arial" w:eastAsia="Verdana" w:hAnsi="Arial" w:cs="Arial"/>
          <w:sz w:val="20"/>
          <w:szCs w:val="20"/>
        </w:rPr>
        <w:t>ązana</w:t>
      </w:r>
      <w:r w:rsidRPr="00892080">
        <w:rPr>
          <w:rFonts w:ascii="Arial" w:eastAsia="Verdana" w:hAnsi="Arial" w:cs="Arial"/>
          <w:sz w:val="20"/>
          <w:szCs w:val="20"/>
        </w:rPr>
        <w:t xml:space="preserve"> z post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>powaniem.</w:t>
      </w:r>
    </w:p>
    <w:p w14:paraId="755C3D1C" w14:textId="77777777" w:rsidR="0058213A" w:rsidRDefault="0058213A" w:rsidP="0058213A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6EA14E69" w14:textId="77777777" w:rsidR="008901D9" w:rsidRDefault="008901D9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>Ofertę należy sporządzić w języku polskim.</w:t>
      </w:r>
    </w:p>
    <w:p w14:paraId="3D49FA12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5A0B5BFB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>Ofertę składa się, pod rygorem nieważności, w formie elektronicznej lub w postaci elektronicznej opatrzonej podpisem zaufanym lub podpisem osobistym.</w:t>
      </w:r>
    </w:p>
    <w:p w14:paraId="00D4850D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4010788" w14:textId="77777777" w:rsidR="00921977" w:rsidRPr="0058213A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Sposób złożenia oferty, w tym zaszyfrowania oferty opisany został w "Instrukcji użytkownika", dostępnej na stronie: </w:t>
      </w:r>
      <w:hyperlink r:id="rId19" w:history="1">
        <w:r w:rsidRPr="0058213A">
          <w:rPr>
            <w:rStyle w:val="Hipercze"/>
            <w:rFonts w:ascii="Arial" w:eastAsia="Verdana" w:hAnsi="Arial" w:cs="Arial"/>
            <w:color w:val="auto"/>
            <w:sz w:val="20"/>
            <w:szCs w:val="20"/>
            <w:u w:val="none"/>
          </w:rPr>
          <w:t>https://miniportal.uzp.gov.pl/</w:t>
        </w:r>
      </w:hyperlink>
    </w:p>
    <w:p w14:paraId="668AD501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71A829E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Jeżeli dokumenty elektroniczne, przekazywane przy użyciu środków komunikacji elektronicznej, zawierają informacje stanowiące tajemnicę przedsiębiorstwa w rozumieniu </w:t>
      </w:r>
      <w:r w:rsidR="00617A12" w:rsidRPr="0058213A">
        <w:rPr>
          <w:rFonts w:ascii="Arial" w:eastAsia="Verdana" w:hAnsi="Arial" w:cs="Arial"/>
          <w:sz w:val="20"/>
          <w:szCs w:val="20"/>
        </w:rPr>
        <w:t>przepisó</w:t>
      </w:r>
      <w:r w:rsidRPr="0058213A">
        <w:rPr>
          <w:rFonts w:ascii="Arial" w:eastAsia="Verdana" w:hAnsi="Arial" w:cs="Arial"/>
          <w:sz w:val="20"/>
          <w:szCs w:val="20"/>
        </w:rPr>
        <w:t>w ust</w:t>
      </w:r>
      <w:r w:rsidR="00617A12" w:rsidRPr="0058213A">
        <w:rPr>
          <w:rFonts w:ascii="Arial" w:eastAsia="Verdana" w:hAnsi="Arial" w:cs="Arial"/>
          <w:sz w:val="20"/>
          <w:szCs w:val="20"/>
        </w:rPr>
        <w:t>awy z dnia 16 kwietnia 1993 r. o</w:t>
      </w:r>
      <w:r w:rsidRPr="0058213A">
        <w:rPr>
          <w:rFonts w:ascii="Arial" w:eastAsia="Verdana" w:hAnsi="Arial" w:cs="Arial"/>
          <w:sz w:val="20"/>
          <w:szCs w:val="20"/>
        </w:rPr>
        <w:t xml:space="preserve"> zwalczaniu nieuczciwej konkurencji (Dz. U. z 2020 r. poz</w:t>
      </w:r>
      <w:r w:rsidR="00C546D1">
        <w:rPr>
          <w:rFonts w:ascii="Arial" w:eastAsia="Verdana" w:hAnsi="Arial" w:cs="Arial"/>
          <w:sz w:val="20"/>
          <w:szCs w:val="20"/>
        </w:rPr>
        <w:t>. 1913), w</w:t>
      </w:r>
      <w:r w:rsidRPr="0058213A">
        <w:rPr>
          <w:rFonts w:ascii="Arial" w:eastAsia="Verdana" w:hAnsi="Arial" w:cs="Arial"/>
          <w:sz w:val="20"/>
          <w:szCs w:val="20"/>
        </w:rPr>
        <w:t>ykonawca, w celu utrzymania w poufności tych informacji, przekazuje je w wydzielonym i odpowiednio oznaczonym pliku, wraz z jednoczesnym zaznaczeniem polecenia</w:t>
      </w:r>
      <w:r w:rsidR="00617A12" w:rsidRPr="0058213A">
        <w:rPr>
          <w:rFonts w:ascii="Arial" w:eastAsia="Verdana" w:hAnsi="Arial" w:cs="Arial"/>
          <w:sz w:val="20"/>
          <w:szCs w:val="20"/>
        </w:rPr>
        <w:t xml:space="preserve"> </w:t>
      </w:r>
      <w:r w:rsidR="00617A12" w:rsidRPr="0058213A">
        <w:rPr>
          <w:rFonts w:ascii="Arial" w:eastAsia="Verdana" w:hAnsi="Arial" w:cs="Arial"/>
          <w:b/>
          <w:sz w:val="20"/>
          <w:szCs w:val="20"/>
        </w:rPr>
        <w:t>"Załącznik stanowiący tajemnicę</w:t>
      </w:r>
      <w:r w:rsidRPr="0058213A">
        <w:rPr>
          <w:rFonts w:ascii="Arial" w:eastAsia="Verdana" w:hAnsi="Arial" w:cs="Arial"/>
          <w:b/>
          <w:sz w:val="20"/>
          <w:szCs w:val="20"/>
        </w:rPr>
        <w:t xml:space="preserve"> przedsiębiorstwa"</w:t>
      </w:r>
      <w:r w:rsidR="00617A12" w:rsidRPr="0058213A">
        <w:rPr>
          <w:rFonts w:ascii="Arial" w:eastAsia="Verdana" w:hAnsi="Arial" w:cs="Arial"/>
          <w:sz w:val="20"/>
          <w:szCs w:val="20"/>
        </w:rPr>
        <w:t>,</w:t>
      </w:r>
      <w:r w:rsidRPr="0058213A">
        <w:rPr>
          <w:rFonts w:ascii="Arial" w:eastAsia="Verdana" w:hAnsi="Arial" w:cs="Arial"/>
          <w:sz w:val="20"/>
          <w:szCs w:val="20"/>
        </w:rPr>
        <w:t xml:space="preserve"> a następnie wraz z plikami stanowiącymi jawną część należy ten plik zaszyfrować.</w:t>
      </w:r>
    </w:p>
    <w:p w14:paraId="4F11DFE2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BC6BDEF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>Do oferty należy dołączyć oświadcze</w:t>
      </w:r>
      <w:r w:rsidR="00927E97">
        <w:rPr>
          <w:rFonts w:ascii="Arial" w:eastAsia="Verdana" w:hAnsi="Arial" w:cs="Arial"/>
          <w:sz w:val="20"/>
          <w:szCs w:val="20"/>
        </w:rPr>
        <w:t>nie o niepodleganiu wykluczeniu i</w:t>
      </w:r>
      <w:r w:rsidRPr="0058213A">
        <w:rPr>
          <w:rFonts w:ascii="Arial" w:eastAsia="Verdana" w:hAnsi="Arial" w:cs="Arial"/>
          <w:sz w:val="20"/>
          <w:szCs w:val="20"/>
        </w:rPr>
        <w:t xml:space="preserve"> spełnianiu warunków ud</w:t>
      </w:r>
      <w:r w:rsidR="00927E97">
        <w:rPr>
          <w:rFonts w:ascii="Arial" w:eastAsia="Verdana" w:hAnsi="Arial" w:cs="Arial"/>
          <w:sz w:val="20"/>
          <w:szCs w:val="20"/>
        </w:rPr>
        <w:t xml:space="preserve">ziału w postępowaniu </w:t>
      </w:r>
      <w:r w:rsidRPr="0058213A">
        <w:rPr>
          <w:rFonts w:ascii="Arial" w:eastAsia="Verdana" w:hAnsi="Arial" w:cs="Arial"/>
          <w:sz w:val="20"/>
          <w:szCs w:val="20"/>
        </w:rPr>
        <w:t>w formie elektronicznej lub w postaci elektronicznej opatrzonej podpisem zaufanym lub podpisem osobistym, a następnie zaszyfrować wraz z plikami stanowiącymi ofert</w:t>
      </w:r>
      <w:r w:rsidR="00927E97">
        <w:rPr>
          <w:rFonts w:ascii="Arial" w:eastAsia="Verdana" w:hAnsi="Arial" w:cs="Arial"/>
          <w:sz w:val="20"/>
          <w:szCs w:val="20"/>
        </w:rPr>
        <w:t>ę wraz z załącznikami.</w:t>
      </w:r>
    </w:p>
    <w:p w14:paraId="12717C0D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26B0CCE0" w14:textId="77777777" w:rsidR="00921977" w:rsidRDefault="00B10F28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Wykonawca może złożyć tylko jedną ofertę. </w:t>
      </w:r>
      <w:r w:rsidR="00921977" w:rsidRPr="0058213A">
        <w:rPr>
          <w:rFonts w:ascii="Arial" w:eastAsia="Verdana" w:hAnsi="Arial" w:cs="Arial"/>
          <w:sz w:val="20"/>
          <w:szCs w:val="20"/>
        </w:rPr>
        <w:t>Oferta może być złożona tylko do upływu terminu składania ofert.</w:t>
      </w:r>
    </w:p>
    <w:p w14:paraId="67B07228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7185EFD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Wykonawca może przed upływem terminu do składania ofert wycofać ofertę za </w:t>
      </w:r>
      <w:r w:rsidR="00617A12" w:rsidRPr="0058213A">
        <w:rPr>
          <w:rFonts w:ascii="Arial" w:eastAsia="Verdana" w:hAnsi="Arial" w:cs="Arial"/>
          <w:sz w:val="20"/>
          <w:szCs w:val="20"/>
        </w:rPr>
        <w:t xml:space="preserve">pośrednictwem </w:t>
      </w:r>
      <w:r w:rsidR="00617A12" w:rsidRPr="0058213A">
        <w:rPr>
          <w:rFonts w:ascii="Arial" w:eastAsia="Verdana" w:hAnsi="Arial" w:cs="Arial"/>
          <w:b/>
          <w:sz w:val="20"/>
          <w:szCs w:val="20"/>
        </w:rPr>
        <w:t>"f</w:t>
      </w:r>
      <w:r w:rsidRPr="0058213A">
        <w:rPr>
          <w:rFonts w:ascii="Arial" w:eastAsia="Verdana" w:hAnsi="Arial" w:cs="Arial"/>
          <w:b/>
          <w:sz w:val="20"/>
          <w:szCs w:val="20"/>
        </w:rPr>
        <w:t>ormularza do złożenia, zmiany, wycofania oferty lub wniosku"</w:t>
      </w:r>
      <w:r w:rsidRPr="0058213A">
        <w:rPr>
          <w:rFonts w:ascii="Arial" w:eastAsia="Verdana" w:hAnsi="Arial" w:cs="Arial"/>
          <w:sz w:val="20"/>
          <w:szCs w:val="20"/>
        </w:rPr>
        <w:t xml:space="preserve"> dostępnego na </w:t>
      </w:r>
      <w:proofErr w:type="spellStart"/>
      <w:r w:rsidRPr="0058213A">
        <w:rPr>
          <w:rFonts w:ascii="Arial" w:eastAsia="Verdana" w:hAnsi="Arial" w:cs="Arial"/>
          <w:sz w:val="20"/>
          <w:szCs w:val="20"/>
        </w:rPr>
        <w:t>ePUAP</w:t>
      </w:r>
      <w:proofErr w:type="spellEnd"/>
      <w:r w:rsidRPr="0058213A">
        <w:rPr>
          <w:rFonts w:ascii="Arial" w:eastAsia="Verdana" w:hAnsi="Arial" w:cs="Arial"/>
          <w:sz w:val="20"/>
          <w:szCs w:val="20"/>
        </w:rPr>
        <w:t xml:space="preserve"> i udostępnionego ró</w:t>
      </w:r>
      <w:r w:rsidR="006D2DCC" w:rsidRPr="0058213A">
        <w:rPr>
          <w:rFonts w:ascii="Arial" w:eastAsia="Verdana" w:hAnsi="Arial" w:cs="Arial"/>
          <w:sz w:val="20"/>
          <w:szCs w:val="20"/>
        </w:rPr>
        <w:t xml:space="preserve">wnież na </w:t>
      </w:r>
      <w:proofErr w:type="spellStart"/>
      <w:r w:rsidR="006D2DCC" w:rsidRPr="0058213A">
        <w:rPr>
          <w:rFonts w:ascii="Arial" w:eastAsia="Verdana" w:hAnsi="Arial" w:cs="Arial"/>
          <w:sz w:val="20"/>
          <w:szCs w:val="20"/>
        </w:rPr>
        <w:t>Minip</w:t>
      </w:r>
      <w:r w:rsidRPr="0058213A">
        <w:rPr>
          <w:rFonts w:ascii="Arial" w:eastAsia="Verdana" w:hAnsi="Arial" w:cs="Arial"/>
          <w:sz w:val="20"/>
          <w:szCs w:val="20"/>
        </w:rPr>
        <w:t>ortalu</w:t>
      </w:r>
      <w:proofErr w:type="spellEnd"/>
      <w:r w:rsidRPr="0058213A">
        <w:rPr>
          <w:rFonts w:ascii="Arial" w:eastAsia="Verdana" w:hAnsi="Arial" w:cs="Arial"/>
          <w:sz w:val="20"/>
          <w:szCs w:val="20"/>
        </w:rPr>
        <w:t xml:space="preserve">. Sposób wycofania oferty został opisany w „Instrukcji użytkownika" dostępnej na </w:t>
      </w:r>
      <w:proofErr w:type="spellStart"/>
      <w:r w:rsidR="006D2DCC" w:rsidRPr="0058213A">
        <w:rPr>
          <w:rFonts w:ascii="Arial" w:eastAsia="Verdana" w:hAnsi="Arial" w:cs="Arial"/>
          <w:sz w:val="20"/>
          <w:szCs w:val="20"/>
        </w:rPr>
        <w:t>Minip</w:t>
      </w:r>
      <w:r w:rsidR="00617A12" w:rsidRPr="0058213A">
        <w:rPr>
          <w:rFonts w:ascii="Arial" w:eastAsia="Verdana" w:hAnsi="Arial" w:cs="Arial"/>
          <w:sz w:val="20"/>
          <w:szCs w:val="20"/>
        </w:rPr>
        <w:t>ortalu</w:t>
      </w:r>
      <w:proofErr w:type="spellEnd"/>
      <w:r w:rsidR="00617A12" w:rsidRPr="0058213A">
        <w:rPr>
          <w:rFonts w:ascii="Arial" w:eastAsia="Verdana" w:hAnsi="Arial" w:cs="Arial"/>
          <w:sz w:val="20"/>
          <w:szCs w:val="20"/>
        </w:rPr>
        <w:t>.</w:t>
      </w:r>
    </w:p>
    <w:p w14:paraId="7D0116C7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2DD3CEB3" w14:textId="77777777" w:rsidR="00921977" w:rsidRPr="0058213A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 xml:space="preserve">Wykonawca po upływie terminu do składania ofert nie może skutecznie dokonać zmiany ani </w:t>
      </w:r>
      <w:r w:rsidRPr="0058213A">
        <w:rPr>
          <w:rFonts w:ascii="Arial" w:eastAsia="Verdana" w:hAnsi="Arial" w:cs="Arial"/>
          <w:b/>
          <w:sz w:val="20"/>
          <w:szCs w:val="20"/>
        </w:rPr>
        <w:t>wycofać złożonej oferty.</w:t>
      </w:r>
    </w:p>
    <w:p w14:paraId="31AD6CFD" w14:textId="77777777" w:rsidR="0058213A" w:rsidRPr="0058213A" w:rsidRDefault="0058213A" w:rsidP="0058213A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653AF615" w14:textId="77777777" w:rsidR="0058213A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58213A">
        <w:rPr>
          <w:rFonts w:ascii="Arial" w:eastAsia="Verdana" w:hAnsi="Arial" w:cs="Arial"/>
          <w:sz w:val="20"/>
          <w:szCs w:val="20"/>
        </w:rPr>
        <w:t>Oferta musi być sporządzona</w:t>
      </w:r>
      <w:r w:rsidR="002F4C56" w:rsidRPr="0058213A">
        <w:rPr>
          <w:rFonts w:ascii="Arial" w:eastAsia="Verdana" w:hAnsi="Arial" w:cs="Arial"/>
          <w:sz w:val="20"/>
          <w:szCs w:val="20"/>
        </w:rPr>
        <w:t xml:space="preserve"> na formularzu ofertowym </w:t>
      </w:r>
      <w:r w:rsidRPr="0058213A">
        <w:rPr>
          <w:rFonts w:ascii="Arial" w:eastAsia="Verdana" w:hAnsi="Arial" w:cs="Arial"/>
          <w:sz w:val="20"/>
          <w:szCs w:val="20"/>
        </w:rPr>
        <w:t>według w</w:t>
      </w:r>
      <w:r w:rsidR="0086440A" w:rsidRPr="0058213A">
        <w:rPr>
          <w:rFonts w:ascii="Arial" w:eastAsia="Verdana" w:hAnsi="Arial" w:cs="Arial"/>
          <w:sz w:val="20"/>
          <w:szCs w:val="20"/>
        </w:rPr>
        <w:t>zo</w:t>
      </w:r>
      <w:r w:rsidR="00E932EB">
        <w:rPr>
          <w:rFonts w:ascii="Arial" w:eastAsia="Verdana" w:hAnsi="Arial" w:cs="Arial"/>
          <w:sz w:val="20"/>
          <w:szCs w:val="20"/>
        </w:rPr>
        <w:t xml:space="preserve">ru stanowiącego załącznik nr </w:t>
      </w:r>
      <w:r w:rsidR="00E932EB">
        <w:rPr>
          <w:rFonts w:ascii="Arial" w:eastAsia="Verdana" w:hAnsi="Arial" w:cs="Arial"/>
          <w:b/>
          <w:sz w:val="20"/>
          <w:szCs w:val="20"/>
        </w:rPr>
        <w:t xml:space="preserve">1 </w:t>
      </w:r>
      <w:r w:rsidRPr="0058213A">
        <w:rPr>
          <w:rFonts w:ascii="Arial" w:eastAsia="Verdana" w:hAnsi="Arial" w:cs="Arial"/>
          <w:sz w:val="20"/>
          <w:szCs w:val="20"/>
        </w:rPr>
        <w:t>do SWZ.</w:t>
      </w:r>
      <w:r w:rsidR="002F4C56" w:rsidRPr="0058213A">
        <w:rPr>
          <w:rFonts w:ascii="Arial" w:hAnsi="Arial" w:cs="Arial"/>
          <w:b/>
          <w:sz w:val="20"/>
          <w:szCs w:val="20"/>
        </w:rPr>
        <w:t xml:space="preserve"> </w:t>
      </w:r>
      <w:r w:rsidR="002F4C56" w:rsidRPr="0058213A">
        <w:rPr>
          <w:rFonts w:ascii="Arial" w:hAnsi="Arial" w:cs="Arial"/>
          <w:sz w:val="20"/>
          <w:szCs w:val="20"/>
        </w:rPr>
        <w:t>Oferta</w:t>
      </w:r>
      <w:r w:rsidR="002F4C56" w:rsidRPr="0058213A">
        <w:rPr>
          <w:rFonts w:ascii="Arial" w:hAnsi="Arial" w:cs="Arial"/>
          <w:b/>
          <w:sz w:val="20"/>
          <w:szCs w:val="20"/>
        </w:rPr>
        <w:t xml:space="preserve"> </w:t>
      </w:r>
      <w:r w:rsidR="002F4C56" w:rsidRPr="0058213A">
        <w:rPr>
          <w:rFonts w:ascii="Arial" w:hAnsi="Arial" w:cs="Arial"/>
          <w:sz w:val="20"/>
          <w:szCs w:val="20"/>
        </w:rPr>
        <w:t>składana jest pod rygorem nieważności w formie elektronicznej lub w postaci elektronicznej opatrzonej podpisem zaufanym lub podpisem osobistym.</w:t>
      </w:r>
    </w:p>
    <w:p w14:paraId="21FF6B1B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5EBCBEBA" w14:textId="77777777" w:rsidR="0084603B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>Podpisy kwal</w:t>
      </w:r>
      <w:r w:rsidR="00C546D1">
        <w:rPr>
          <w:rFonts w:ascii="Arial" w:eastAsia="Verdana" w:hAnsi="Arial" w:cs="Arial"/>
          <w:sz w:val="20"/>
          <w:szCs w:val="20"/>
        </w:rPr>
        <w:t>ifikowane wykorzystywane przez w</w:t>
      </w:r>
      <w:r w:rsidR="0084603B" w:rsidRPr="00A14616">
        <w:rPr>
          <w:rFonts w:ascii="Arial" w:eastAsia="Verdana" w:hAnsi="Arial" w:cs="Arial"/>
          <w:sz w:val="20"/>
          <w:szCs w:val="20"/>
        </w:rPr>
        <w:t>ykonawców do pod</w:t>
      </w:r>
      <w:r w:rsidR="00762CAA" w:rsidRPr="00A14616">
        <w:rPr>
          <w:rFonts w:ascii="Arial" w:eastAsia="Verdana" w:hAnsi="Arial" w:cs="Arial"/>
          <w:sz w:val="20"/>
          <w:szCs w:val="20"/>
        </w:rPr>
        <w:t>pisywania wszelkich plików muszą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 spełniać wymagania zawarte w Rozporządzeniu Parlamentu Europejskiego i Rady w sprawie identyfikacji elektronicznej i usług zaufania w odniesieniu do transakcji elektronicznych na rynku wewnętrznym (</w:t>
      </w:r>
      <w:proofErr w:type="spellStart"/>
      <w:r w:rsidR="0084603B" w:rsidRPr="00A14616">
        <w:rPr>
          <w:rFonts w:ascii="Arial" w:eastAsia="Verdana" w:hAnsi="Arial" w:cs="Arial"/>
          <w:sz w:val="20"/>
          <w:szCs w:val="20"/>
        </w:rPr>
        <w:t>eIDAS</w:t>
      </w:r>
      <w:proofErr w:type="spellEnd"/>
      <w:r w:rsidR="0084603B" w:rsidRPr="00A14616">
        <w:rPr>
          <w:rFonts w:ascii="Arial" w:eastAsia="Verdana" w:hAnsi="Arial" w:cs="Arial"/>
          <w:sz w:val="20"/>
          <w:szCs w:val="20"/>
        </w:rPr>
        <w:t>) (UE) nr 910/2014 - od 1 lipca 2016 roku.</w:t>
      </w:r>
    </w:p>
    <w:p w14:paraId="09EDD032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0358D3DA" w14:textId="77777777" w:rsidR="0084603B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>W przypadku wykorzystania fo</w:t>
      </w:r>
      <w:r w:rsidR="00C546D1">
        <w:rPr>
          <w:rFonts w:ascii="Arial" w:eastAsia="Verdana" w:hAnsi="Arial" w:cs="Arial"/>
          <w:sz w:val="20"/>
          <w:szCs w:val="20"/>
        </w:rPr>
        <w:t xml:space="preserve">rmatu podpisu </w:t>
      </w:r>
      <w:proofErr w:type="spellStart"/>
      <w:r w:rsidR="00C546D1">
        <w:rPr>
          <w:rFonts w:ascii="Arial" w:eastAsia="Verdana" w:hAnsi="Arial" w:cs="Arial"/>
          <w:sz w:val="20"/>
          <w:szCs w:val="20"/>
        </w:rPr>
        <w:t>XAdES</w:t>
      </w:r>
      <w:proofErr w:type="spellEnd"/>
      <w:r w:rsidR="00C546D1">
        <w:rPr>
          <w:rFonts w:ascii="Arial" w:eastAsia="Verdana" w:hAnsi="Arial" w:cs="Arial"/>
          <w:sz w:val="20"/>
          <w:szCs w:val="20"/>
        </w:rPr>
        <w:t xml:space="preserve"> zewnętrzny z</w:t>
      </w:r>
      <w:r w:rsidR="0084603B" w:rsidRPr="00A14616">
        <w:rPr>
          <w:rFonts w:ascii="Arial" w:eastAsia="Verdana" w:hAnsi="Arial" w:cs="Arial"/>
          <w:sz w:val="20"/>
          <w:szCs w:val="20"/>
        </w:rPr>
        <w:t>amawiający wymaga dołączenia odpowiedniej ilości plików tj.</w:t>
      </w:r>
      <w:r w:rsidR="00C16982" w:rsidRPr="00A14616">
        <w:rPr>
          <w:rFonts w:ascii="Arial" w:eastAsia="Verdana" w:hAnsi="Arial" w:cs="Arial"/>
          <w:sz w:val="20"/>
          <w:szCs w:val="20"/>
        </w:rPr>
        <w:t xml:space="preserve"> podpisywanych plików z danymi o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raz plików </w:t>
      </w:r>
      <w:proofErr w:type="spellStart"/>
      <w:r w:rsidR="0084603B" w:rsidRPr="00A14616">
        <w:rPr>
          <w:rFonts w:ascii="Arial" w:eastAsia="Verdana" w:hAnsi="Arial" w:cs="Arial"/>
          <w:sz w:val="20"/>
          <w:szCs w:val="20"/>
        </w:rPr>
        <w:t>XAdES</w:t>
      </w:r>
      <w:proofErr w:type="spellEnd"/>
      <w:r w:rsidR="0084603B" w:rsidRPr="00A14616">
        <w:rPr>
          <w:rFonts w:ascii="Arial" w:eastAsia="Verdana" w:hAnsi="Arial" w:cs="Arial"/>
          <w:sz w:val="20"/>
          <w:szCs w:val="20"/>
        </w:rPr>
        <w:t>.</w:t>
      </w:r>
    </w:p>
    <w:p w14:paraId="01C402D4" w14:textId="77777777" w:rsidR="00A14616" w:rsidRPr="009B0CEC" w:rsidRDefault="00A14616" w:rsidP="009B0CEC">
      <w:pPr>
        <w:rPr>
          <w:rFonts w:ascii="Arial" w:eastAsia="Verdana" w:hAnsi="Arial" w:cs="Arial"/>
          <w:sz w:val="20"/>
          <w:szCs w:val="20"/>
        </w:rPr>
      </w:pPr>
    </w:p>
    <w:p w14:paraId="57AD2E12" w14:textId="77777777" w:rsidR="0084603B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>W cel</w:t>
      </w:r>
      <w:r w:rsidR="0012258D">
        <w:rPr>
          <w:rFonts w:ascii="Arial" w:eastAsia="Verdana" w:hAnsi="Arial" w:cs="Arial"/>
          <w:sz w:val="20"/>
          <w:szCs w:val="20"/>
        </w:rPr>
        <w:t>u ewentualnej kompresji danych z</w:t>
      </w:r>
      <w:r w:rsidR="0084603B" w:rsidRPr="00A14616">
        <w:rPr>
          <w:rFonts w:ascii="Arial" w:eastAsia="Verdana" w:hAnsi="Arial" w:cs="Arial"/>
          <w:sz w:val="20"/>
          <w:szCs w:val="20"/>
        </w:rPr>
        <w:t>amawiający rekomenduje wykorzystanie jednego z rozszerzeń: .zip, .7Z</w:t>
      </w:r>
      <w:r w:rsidR="0012258D">
        <w:rPr>
          <w:rFonts w:ascii="Arial" w:eastAsia="Verdana" w:hAnsi="Arial" w:cs="Arial"/>
          <w:sz w:val="20"/>
          <w:szCs w:val="20"/>
        </w:rPr>
        <w:t>. Jeśli w</w:t>
      </w:r>
      <w:r w:rsidR="009B765F" w:rsidRPr="00A14616">
        <w:rPr>
          <w:rFonts w:ascii="Arial" w:eastAsia="Verdana" w:hAnsi="Arial" w:cs="Arial"/>
          <w:sz w:val="20"/>
          <w:szCs w:val="20"/>
        </w:rPr>
        <w:t>ykonawca pakuje dokumenty np. w plik o rozszerzeniu .zip, zaleca się wcześniejsze podpisanie każdego ze skompresowanych plików.</w:t>
      </w:r>
    </w:p>
    <w:p w14:paraId="29CD4514" w14:textId="77777777" w:rsidR="00A14616" w:rsidRPr="00BD1FBA" w:rsidRDefault="00A14616" w:rsidP="00BD1FBA">
      <w:pPr>
        <w:rPr>
          <w:rFonts w:ascii="Arial" w:eastAsia="Verdana" w:hAnsi="Arial" w:cs="Arial"/>
          <w:sz w:val="20"/>
          <w:szCs w:val="20"/>
        </w:rPr>
      </w:pPr>
    </w:p>
    <w:p w14:paraId="42DFE742" w14:textId="77777777" w:rsidR="0084603B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Zamawiający zwraca uwagę na ograniczenie wielkości plików podpisywanych profilem zaufanym, który wynosi </w:t>
      </w:r>
      <w:r w:rsidR="0084603B" w:rsidRPr="00A14616">
        <w:rPr>
          <w:rFonts w:ascii="Arial" w:eastAsia="Verdana" w:hAnsi="Arial" w:cs="Arial"/>
          <w:b/>
          <w:sz w:val="20"/>
          <w:szCs w:val="20"/>
        </w:rPr>
        <w:t xml:space="preserve">maksymalnie 10MB </w:t>
      </w:r>
      <w:r w:rsidR="0084603B" w:rsidRPr="00A14616">
        <w:rPr>
          <w:rFonts w:ascii="Arial" w:eastAsia="Verdana" w:hAnsi="Arial" w:cs="Arial"/>
          <w:sz w:val="20"/>
          <w:szCs w:val="20"/>
        </w:rPr>
        <w:t xml:space="preserve">oraz na ograniczenie wielkości plików podpisywanych w aplikacji </w:t>
      </w:r>
      <w:proofErr w:type="spellStart"/>
      <w:r w:rsidR="0084603B" w:rsidRPr="00A14616">
        <w:rPr>
          <w:rFonts w:ascii="Arial" w:eastAsia="Verdana" w:hAnsi="Arial" w:cs="Arial"/>
          <w:sz w:val="20"/>
          <w:szCs w:val="20"/>
        </w:rPr>
        <w:t>eDoApp</w:t>
      </w:r>
      <w:proofErr w:type="spellEnd"/>
      <w:r w:rsidR="0084603B" w:rsidRPr="00A14616">
        <w:rPr>
          <w:rFonts w:ascii="Arial" w:eastAsia="Verdana" w:hAnsi="Arial" w:cs="Arial"/>
          <w:sz w:val="20"/>
          <w:szCs w:val="20"/>
        </w:rPr>
        <w:t xml:space="preserve"> służącej do składania podpisu osobistego, który wynosi </w:t>
      </w:r>
      <w:r w:rsidR="0084603B" w:rsidRPr="00A14616">
        <w:rPr>
          <w:rFonts w:ascii="Arial" w:eastAsia="Verdana" w:hAnsi="Arial" w:cs="Arial"/>
          <w:b/>
          <w:sz w:val="20"/>
          <w:szCs w:val="20"/>
        </w:rPr>
        <w:t>maksymalnie 5MB</w:t>
      </w:r>
      <w:r w:rsidR="0084603B" w:rsidRPr="00A14616">
        <w:rPr>
          <w:rFonts w:ascii="Arial" w:eastAsia="Verdana" w:hAnsi="Arial" w:cs="Arial"/>
          <w:sz w:val="20"/>
          <w:szCs w:val="20"/>
        </w:rPr>
        <w:t>.</w:t>
      </w:r>
    </w:p>
    <w:p w14:paraId="22B7A466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A2A933A" w14:textId="77777777" w:rsidR="0017514D" w:rsidRPr="00A14616" w:rsidRDefault="00561F9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przypadku stosowania przez w</w:t>
      </w:r>
      <w:r w:rsidR="0017514D" w:rsidRPr="00A14616">
        <w:rPr>
          <w:rFonts w:ascii="Arial" w:eastAsia="Verdana" w:hAnsi="Arial" w:cs="Arial"/>
          <w:sz w:val="20"/>
          <w:szCs w:val="20"/>
        </w:rPr>
        <w:t>ykonawcę kwalifikowanego podpisu elektronicznego:</w:t>
      </w:r>
    </w:p>
    <w:p w14:paraId="4E5EFE6C" w14:textId="77777777" w:rsidR="0017514D" w:rsidRDefault="0017514D" w:rsidP="0017514D">
      <w:pPr>
        <w:jc w:val="both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- ze względu na niskie ryzyko naruszenia integralności pliku o</w:t>
      </w:r>
      <w:r w:rsidR="00642F71">
        <w:rPr>
          <w:rFonts w:ascii="Arial" w:eastAsia="Verdana" w:hAnsi="Arial" w:cs="Arial"/>
          <w:sz w:val="20"/>
          <w:szCs w:val="20"/>
        </w:rPr>
        <w:t>raz łatwiejszą weryfikację podpi</w:t>
      </w:r>
      <w:r w:rsidR="00561F97">
        <w:rPr>
          <w:rFonts w:ascii="Arial" w:eastAsia="Verdana" w:hAnsi="Arial" w:cs="Arial"/>
          <w:sz w:val="20"/>
          <w:szCs w:val="20"/>
        </w:rPr>
        <w:t>su z</w:t>
      </w:r>
      <w:r>
        <w:rPr>
          <w:rFonts w:ascii="Arial" w:eastAsia="Verdana" w:hAnsi="Arial" w:cs="Arial"/>
          <w:sz w:val="20"/>
          <w:szCs w:val="20"/>
        </w:rPr>
        <w:t xml:space="preserve">amawiający zaleca, w miarę możliwości, </w:t>
      </w:r>
      <w:r>
        <w:rPr>
          <w:rFonts w:ascii="Arial" w:eastAsia="Verdana" w:hAnsi="Arial" w:cs="Arial"/>
          <w:b/>
          <w:sz w:val="20"/>
          <w:szCs w:val="20"/>
        </w:rPr>
        <w:t xml:space="preserve">przekonwertowanie plików składających się na ofertę na rozszerzenie .pdf i opatrzenie ich podpisem kwalifikowanym w formacie </w:t>
      </w:r>
      <w:proofErr w:type="spellStart"/>
      <w:r>
        <w:rPr>
          <w:rFonts w:ascii="Arial" w:eastAsia="Verdana" w:hAnsi="Arial" w:cs="Arial"/>
          <w:b/>
          <w:sz w:val="20"/>
          <w:szCs w:val="20"/>
        </w:rPr>
        <w:t>PAdES</w:t>
      </w:r>
      <w:proofErr w:type="spellEnd"/>
      <w:r>
        <w:rPr>
          <w:rFonts w:ascii="Arial" w:eastAsia="Verdana" w:hAnsi="Arial" w:cs="Arial"/>
          <w:b/>
          <w:sz w:val="20"/>
          <w:szCs w:val="20"/>
        </w:rPr>
        <w:t>;</w:t>
      </w:r>
    </w:p>
    <w:p w14:paraId="2D5353DF" w14:textId="77777777" w:rsidR="0017514D" w:rsidRDefault="0017514D" w:rsidP="0017514D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pliki w innych formatach niż PDF </w:t>
      </w:r>
      <w:r>
        <w:rPr>
          <w:rFonts w:ascii="Arial" w:eastAsia="Verdana" w:hAnsi="Arial" w:cs="Arial"/>
          <w:b/>
          <w:sz w:val="20"/>
          <w:szCs w:val="20"/>
        </w:rPr>
        <w:t xml:space="preserve">zaleca się opatrzeć podpisem w formacie </w:t>
      </w:r>
      <w:proofErr w:type="spellStart"/>
      <w:r>
        <w:rPr>
          <w:rFonts w:ascii="Arial" w:eastAsia="Verdana" w:hAnsi="Arial" w:cs="Arial"/>
          <w:b/>
          <w:sz w:val="20"/>
          <w:szCs w:val="20"/>
        </w:rPr>
        <w:t>XAdES</w:t>
      </w:r>
      <w:proofErr w:type="spellEnd"/>
      <w:r>
        <w:rPr>
          <w:rFonts w:ascii="Arial" w:eastAsia="Verdana" w:hAnsi="Arial" w:cs="Arial"/>
          <w:b/>
          <w:sz w:val="20"/>
          <w:szCs w:val="20"/>
        </w:rPr>
        <w:t xml:space="preserve"> o typie zewnętrznym. </w:t>
      </w:r>
      <w:r>
        <w:rPr>
          <w:rFonts w:ascii="Arial" w:eastAsia="Verdana" w:hAnsi="Arial" w:cs="Arial"/>
          <w:sz w:val="20"/>
          <w:szCs w:val="20"/>
        </w:rPr>
        <w:t>Wykonawca powinien pamiętać, aby plik z podpisem przekazywać łącznie z dokumentem podpisywanym;</w:t>
      </w:r>
    </w:p>
    <w:p w14:paraId="70C5554B" w14:textId="77777777" w:rsidR="00A14616" w:rsidRPr="0017514D" w:rsidRDefault="0017514D" w:rsidP="0017514D">
      <w:pPr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- Zamawiający rekomenduje wykorzystanie podpisu z kwalifikowanym znacznikiem czasu.</w:t>
      </w:r>
    </w:p>
    <w:p w14:paraId="5D6622CB" w14:textId="77777777" w:rsidR="0084603B" w:rsidRPr="00892080" w:rsidRDefault="0084603B" w:rsidP="00614146">
      <w:pPr>
        <w:pStyle w:val="Akapitzlist"/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3251AC06" w14:textId="77777777" w:rsidR="00921977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t xml:space="preserve"> Zamawiaj</w:t>
      </w:r>
      <w:r>
        <w:rPr>
          <w:rFonts w:ascii="Arial" w:eastAsia="Verdana" w:hAnsi="Arial" w:cs="Arial"/>
          <w:sz w:val="20"/>
          <w:szCs w:val="20"/>
        </w:rPr>
        <w:t xml:space="preserve">ący </w:t>
      </w:r>
      <w:r w:rsidRPr="00892080">
        <w:rPr>
          <w:rFonts w:ascii="Arial" w:eastAsia="Verdana" w:hAnsi="Arial" w:cs="Arial"/>
          <w:sz w:val="20"/>
          <w:szCs w:val="20"/>
        </w:rPr>
        <w:t>zaleca</w:t>
      </w:r>
      <w:r w:rsidR="006667BB">
        <w:rPr>
          <w:rFonts w:ascii="Arial" w:eastAsia="Verdana" w:hAnsi="Arial" w:cs="Arial"/>
          <w:sz w:val="20"/>
          <w:szCs w:val="20"/>
        </w:rPr>
        <w:t>,</w:t>
      </w:r>
      <w:r w:rsidRPr="00892080">
        <w:rPr>
          <w:rFonts w:ascii="Arial" w:eastAsia="Verdana" w:hAnsi="Arial" w:cs="Arial"/>
          <w:sz w:val="20"/>
          <w:szCs w:val="20"/>
        </w:rPr>
        <w:t xml:space="preserve"> aby w przypadku podpisywania pliku przez kilka os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b, stosowa</w:t>
      </w:r>
      <w:r>
        <w:rPr>
          <w:rFonts w:ascii="Arial" w:eastAsia="Verdana" w:hAnsi="Arial" w:cs="Arial"/>
          <w:sz w:val="20"/>
          <w:szCs w:val="20"/>
        </w:rPr>
        <w:t xml:space="preserve">ć </w:t>
      </w:r>
      <w:r w:rsidRPr="00892080">
        <w:rPr>
          <w:rFonts w:ascii="Arial" w:eastAsia="Verdana" w:hAnsi="Arial" w:cs="Arial"/>
          <w:sz w:val="20"/>
          <w:szCs w:val="20"/>
        </w:rPr>
        <w:t>podpisy tego samego rodzaju. Podpisywanie r</w:t>
      </w:r>
      <w:r>
        <w:rPr>
          <w:rFonts w:ascii="Arial" w:eastAsia="Verdana" w:hAnsi="Arial" w:cs="Arial"/>
          <w:sz w:val="20"/>
          <w:szCs w:val="20"/>
        </w:rPr>
        <w:t xml:space="preserve">óżnymi </w:t>
      </w:r>
      <w:r w:rsidRPr="00892080">
        <w:rPr>
          <w:rFonts w:ascii="Arial" w:eastAsia="Verdana" w:hAnsi="Arial" w:cs="Arial"/>
          <w:sz w:val="20"/>
          <w:szCs w:val="20"/>
        </w:rPr>
        <w:t>rodzajami podpis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 np.: osobistym i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kwalifikowalnym mo</w:t>
      </w:r>
      <w:r>
        <w:rPr>
          <w:rFonts w:ascii="Arial" w:eastAsia="Verdana" w:hAnsi="Arial" w:cs="Arial"/>
          <w:sz w:val="20"/>
          <w:szCs w:val="20"/>
        </w:rPr>
        <w:t xml:space="preserve">że </w:t>
      </w:r>
      <w:r w:rsidRPr="00892080">
        <w:rPr>
          <w:rFonts w:ascii="Arial" w:eastAsia="Verdana" w:hAnsi="Arial" w:cs="Arial"/>
          <w:sz w:val="20"/>
          <w:szCs w:val="20"/>
        </w:rPr>
        <w:t>doprowadzi</w:t>
      </w:r>
      <w:r>
        <w:rPr>
          <w:rFonts w:ascii="Arial" w:eastAsia="Verdana" w:hAnsi="Arial" w:cs="Arial"/>
          <w:sz w:val="20"/>
          <w:szCs w:val="20"/>
        </w:rPr>
        <w:t>ć</w:t>
      </w:r>
      <w:r w:rsidRPr="00892080">
        <w:rPr>
          <w:rFonts w:ascii="Arial" w:eastAsia="Verdana" w:hAnsi="Arial" w:cs="Arial"/>
          <w:sz w:val="20"/>
          <w:szCs w:val="20"/>
        </w:rPr>
        <w:t xml:space="preserve"> do problem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 w weryfikacji plik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w.</w:t>
      </w:r>
    </w:p>
    <w:p w14:paraId="024139B3" w14:textId="77777777" w:rsidR="00A14616" w:rsidRDefault="00A14616" w:rsidP="00A14616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1B4F4180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>Zamawiający zaleca</w:t>
      </w:r>
      <w:r w:rsidR="00FA73A6" w:rsidRPr="00A14616">
        <w:rPr>
          <w:rFonts w:ascii="Arial" w:eastAsia="Verdana" w:hAnsi="Arial" w:cs="Arial"/>
          <w:sz w:val="20"/>
          <w:szCs w:val="20"/>
        </w:rPr>
        <w:t>,</w:t>
      </w:r>
      <w:r w:rsidR="00EA7CDB">
        <w:rPr>
          <w:rFonts w:ascii="Arial" w:eastAsia="Verdana" w:hAnsi="Arial" w:cs="Arial"/>
          <w:sz w:val="20"/>
          <w:szCs w:val="20"/>
        </w:rPr>
        <w:t xml:space="preserve"> aby w</w:t>
      </w:r>
      <w:r w:rsidR="00921977" w:rsidRPr="00A14616">
        <w:rPr>
          <w:rFonts w:ascii="Arial" w:eastAsia="Verdana" w:hAnsi="Arial" w:cs="Arial"/>
          <w:sz w:val="20"/>
          <w:szCs w:val="20"/>
        </w:rPr>
        <w:t>ykonawca z odpowiednim wyprzedzeniem przetestował możliwość prawidłowego wykorzystania wybranej metody podpisania plików oferty.</w:t>
      </w:r>
    </w:p>
    <w:p w14:paraId="4A908B31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2638B06B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>Zamawiający zaleca</w:t>
      </w:r>
      <w:r w:rsidR="00FA73A6" w:rsidRPr="00A14616">
        <w:rPr>
          <w:rFonts w:ascii="Arial" w:eastAsia="Verdana" w:hAnsi="Arial" w:cs="Arial"/>
          <w:sz w:val="20"/>
          <w:szCs w:val="20"/>
        </w:rPr>
        <w:t>,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 aby nie wprowadzać jakichkolwiek zmian w plikach po ich podpisaniu wymaganym podpisem. Może to skutkować naruszeniem integralności plików co równoznaczne będzie z koniecznością odrzucenia oferty w postępowaniu.</w:t>
      </w:r>
    </w:p>
    <w:p w14:paraId="67D4B5A3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664913F7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>Jeżeli oferta zawiera eleme</w:t>
      </w:r>
      <w:r w:rsidR="00EA7CDB">
        <w:rPr>
          <w:rFonts w:ascii="Arial" w:eastAsia="Verdana" w:hAnsi="Arial" w:cs="Arial"/>
          <w:sz w:val="20"/>
          <w:szCs w:val="20"/>
        </w:rPr>
        <w:t>nty niejawne zastrzeżone przez w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ykonawcę, wówczas </w:t>
      </w:r>
      <w:r w:rsidR="00EA7CDB">
        <w:rPr>
          <w:rFonts w:ascii="Arial" w:eastAsia="Verdana" w:hAnsi="Arial" w:cs="Arial"/>
          <w:sz w:val="20"/>
          <w:szCs w:val="20"/>
        </w:rPr>
        <w:t>z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amawiający </w:t>
      </w:r>
      <w:r w:rsidR="00EA7CDB">
        <w:rPr>
          <w:rFonts w:ascii="Arial" w:eastAsia="Verdana" w:hAnsi="Arial" w:cs="Arial"/>
          <w:sz w:val="20"/>
          <w:szCs w:val="20"/>
        </w:rPr>
        <w:t>zaleca w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ykonawcy by w katalogu głównym został utworzony podkatalog o nazwie: część „nie jawna” zawierający wszelkie zastrzeżone przez </w:t>
      </w:r>
      <w:r w:rsidR="00EA7CDB">
        <w:rPr>
          <w:rFonts w:ascii="Arial" w:eastAsia="Verdana" w:hAnsi="Arial" w:cs="Arial"/>
          <w:sz w:val="20"/>
          <w:szCs w:val="20"/>
        </w:rPr>
        <w:t>w</w:t>
      </w:r>
      <w:r w:rsidR="00921977" w:rsidRPr="00A14616">
        <w:rPr>
          <w:rFonts w:ascii="Arial" w:eastAsia="Verdana" w:hAnsi="Arial" w:cs="Arial"/>
          <w:sz w:val="20"/>
          <w:szCs w:val="20"/>
        </w:rPr>
        <w:t>ykonawcę dokumenty (pliki) oraz podkatalog o nazwie: „część jawna”, zawierający wszystkie pozostałe dokumenty (pliki).</w:t>
      </w:r>
    </w:p>
    <w:p w14:paraId="1C8FDE33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564BFA7B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8B1D01" w:rsidRPr="00035ED6">
        <w:rPr>
          <w:rFonts w:ascii="Arial" w:eastAsia="Verdana" w:hAnsi="Arial" w:cs="Arial"/>
          <w:b/>
          <w:sz w:val="20"/>
          <w:szCs w:val="20"/>
        </w:rPr>
        <w:t>Przed wy</w:t>
      </w:r>
      <w:r w:rsidR="00EA7CDB" w:rsidRPr="00035ED6">
        <w:rPr>
          <w:rFonts w:ascii="Arial" w:eastAsia="Verdana" w:hAnsi="Arial" w:cs="Arial"/>
          <w:b/>
          <w:sz w:val="20"/>
          <w:szCs w:val="20"/>
        </w:rPr>
        <w:t>słaniem oferty</w:t>
      </w:r>
      <w:r w:rsidR="00EA7CDB">
        <w:rPr>
          <w:rFonts w:ascii="Arial" w:eastAsia="Verdana" w:hAnsi="Arial" w:cs="Arial"/>
          <w:sz w:val="20"/>
          <w:szCs w:val="20"/>
        </w:rPr>
        <w:t xml:space="preserve">, </w:t>
      </w:r>
      <w:r w:rsidR="00EA7CDB" w:rsidRPr="00035ED6">
        <w:rPr>
          <w:rFonts w:ascii="Arial" w:eastAsia="Verdana" w:hAnsi="Arial" w:cs="Arial"/>
          <w:b/>
          <w:sz w:val="20"/>
          <w:szCs w:val="20"/>
        </w:rPr>
        <w:t>w</w:t>
      </w:r>
      <w:r w:rsidR="00921977" w:rsidRPr="00035ED6">
        <w:rPr>
          <w:rFonts w:ascii="Arial" w:eastAsia="Verdana" w:hAnsi="Arial" w:cs="Arial"/>
          <w:b/>
          <w:sz w:val="20"/>
          <w:szCs w:val="20"/>
        </w:rPr>
        <w:t>ykonawca dokonuje jednokrotnego zaszyfrowania, przygotowanego wcześniej i spakowanego do formatu np.: zip, .7Z katalogu plików (formularz oferty + wymagane załączniki).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 W katalogu tym winny znaleźć się odpowiednio nazwane i </w:t>
      </w:r>
      <w:r w:rsidR="00921977" w:rsidRPr="00035ED6">
        <w:rPr>
          <w:rFonts w:ascii="Arial" w:eastAsia="Verdana" w:hAnsi="Arial" w:cs="Arial"/>
          <w:b/>
          <w:sz w:val="20"/>
          <w:szCs w:val="20"/>
        </w:rPr>
        <w:t>podpisane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 kwalifikowalnym podpisem elektronicznym lub podpisem zaufanym lub podpisem osobistym wymagane dokumenty (pliki).</w:t>
      </w:r>
      <w:r w:rsidR="00164245">
        <w:rPr>
          <w:rFonts w:ascii="Arial" w:eastAsia="Verdana" w:hAnsi="Arial" w:cs="Arial"/>
          <w:sz w:val="20"/>
          <w:szCs w:val="20"/>
        </w:rPr>
        <w:t xml:space="preserve"> Podpis może zostać złożony bezpośrednio na pliku z ofertą wykonawcy lub na „paczce” dokumentów elektronicznych zawierających ofertę wykonawcy. Opatrzenie właściwym podpisem oferty (lub paczki) następuje przed czynnością jej zaszyfrowania.</w:t>
      </w:r>
    </w:p>
    <w:p w14:paraId="3BD5241D" w14:textId="77777777" w:rsidR="00035ED6" w:rsidRPr="00035ED6" w:rsidRDefault="00035ED6" w:rsidP="00035ED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AD747CB" w14:textId="77777777" w:rsidR="00054301" w:rsidRDefault="00035ED6" w:rsidP="00035ED6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b/>
          <w:sz w:val="20"/>
          <w:szCs w:val="20"/>
        </w:rPr>
      </w:pPr>
      <w:r w:rsidRPr="00035ED6">
        <w:rPr>
          <w:rFonts w:ascii="Arial" w:eastAsia="Verdana" w:hAnsi="Arial" w:cs="Arial"/>
          <w:b/>
          <w:sz w:val="20"/>
          <w:szCs w:val="20"/>
        </w:rPr>
        <w:t>UWAGA:</w:t>
      </w:r>
      <w:r>
        <w:rPr>
          <w:rFonts w:ascii="Arial" w:eastAsia="Verdana" w:hAnsi="Arial" w:cs="Arial"/>
          <w:b/>
          <w:sz w:val="20"/>
          <w:szCs w:val="20"/>
        </w:rPr>
        <w:t xml:space="preserve"> Podpis złożony jedynie „</w:t>
      </w:r>
      <w:r w:rsidRPr="0058213A">
        <w:rPr>
          <w:rFonts w:ascii="Arial" w:eastAsia="Verdana" w:hAnsi="Arial" w:cs="Arial"/>
          <w:b/>
          <w:sz w:val="20"/>
          <w:szCs w:val="20"/>
        </w:rPr>
        <w:t>f</w:t>
      </w:r>
      <w:r>
        <w:rPr>
          <w:rFonts w:ascii="Arial" w:eastAsia="Verdana" w:hAnsi="Arial" w:cs="Arial"/>
          <w:b/>
          <w:sz w:val="20"/>
          <w:szCs w:val="20"/>
        </w:rPr>
        <w:t>ormularzu</w:t>
      </w:r>
      <w:r w:rsidRPr="0058213A">
        <w:rPr>
          <w:rFonts w:ascii="Arial" w:eastAsia="Verdana" w:hAnsi="Arial" w:cs="Arial"/>
          <w:b/>
          <w:sz w:val="20"/>
          <w:szCs w:val="20"/>
        </w:rPr>
        <w:t xml:space="preserve"> do złożenia, zmiany, wycofania oferty lub wniosku"</w:t>
      </w:r>
      <w:r>
        <w:rPr>
          <w:rFonts w:ascii="Arial" w:eastAsia="Verdana" w:hAnsi="Arial" w:cs="Arial"/>
          <w:b/>
          <w:sz w:val="20"/>
          <w:szCs w:val="20"/>
        </w:rPr>
        <w:t xml:space="preserve"> o treści „PODPISZ i WYŚLIJ” jest jedynie f</w:t>
      </w:r>
      <w:r w:rsidR="00F13439">
        <w:rPr>
          <w:rFonts w:ascii="Arial" w:eastAsia="Verdana" w:hAnsi="Arial" w:cs="Arial"/>
          <w:b/>
          <w:sz w:val="20"/>
          <w:szCs w:val="20"/>
        </w:rPr>
        <w:t xml:space="preserve">unkcjonalnością systemu </w:t>
      </w:r>
      <w:proofErr w:type="spellStart"/>
      <w:r w:rsidR="00F13439">
        <w:rPr>
          <w:rFonts w:ascii="Arial" w:eastAsia="Verdana" w:hAnsi="Arial" w:cs="Arial"/>
          <w:b/>
          <w:sz w:val="20"/>
          <w:szCs w:val="20"/>
        </w:rPr>
        <w:t>ePUAP</w:t>
      </w:r>
      <w:proofErr w:type="spellEnd"/>
      <w:r w:rsidR="00F13439">
        <w:rPr>
          <w:rFonts w:ascii="Arial" w:eastAsia="Verdana" w:hAnsi="Arial" w:cs="Arial"/>
          <w:b/>
          <w:sz w:val="20"/>
          <w:szCs w:val="20"/>
        </w:rPr>
        <w:t>, z któ</w:t>
      </w:r>
      <w:r w:rsidR="004B43D9">
        <w:rPr>
          <w:rFonts w:ascii="Arial" w:eastAsia="Verdana" w:hAnsi="Arial" w:cs="Arial"/>
          <w:b/>
          <w:sz w:val="20"/>
          <w:szCs w:val="20"/>
        </w:rPr>
        <w:t>rej mogą, ale nie m</w:t>
      </w:r>
      <w:r w:rsidR="00F13439">
        <w:rPr>
          <w:rFonts w:ascii="Arial" w:eastAsia="Verdana" w:hAnsi="Arial" w:cs="Arial"/>
          <w:b/>
          <w:sz w:val="20"/>
          <w:szCs w:val="20"/>
        </w:rPr>
        <w:t xml:space="preserve">uszą skorzystać wykonawcy przekazujący ofertę przy pomocy tego systemu. </w:t>
      </w:r>
      <w:r>
        <w:rPr>
          <w:rFonts w:ascii="Arial" w:eastAsia="Verdana" w:hAnsi="Arial" w:cs="Arial"/>
          <w:b/>
          <w:sz w:val="20"/>
          <w:szCs w:val="20"/>
        </w:rPr>
        <w:t>Oznacza to, że podpis złożony jedynie na w/w formula</w:t>
      </w:r>
      <w:r w:rsidR="00851BB9">
        <w:rPr>
          <w:rFonts w:ascii="Arial" w:eastAsia="Verdana" w:hAnsi="Arial" w:cs="Arial"/>
          <w:b/>
          <w:sz w:val="20"/>
          <w:szCs w:val="20"/>
        </w:rPr>
        <w:t>rzu nie wywiera skutków w odniesieniu do z</w:t>
      </w:r>
      <w:r w:rsidR="00054301">
        <w:rPr>
          <w:rFonts w:ascii="Arial" w:eastAsia="Verdana" w:hAnsi="Arial" w:cs="Arial"/>
          <w:b/>
          <w:sz w:val="20"/>
          <w:szCs w:val="20"/>
        </w:rPr>
        <w:t>ł</w:t>
      </w:r>
      <w:r w:rsidR="00851BB9">
        <w:rPr>
          <w:rFonts w:ascii="Arial" w:eastAsia="Verdana" w:hAnsi="Arial" w:cs="Arial"/>
          <w:b/>
          <w:sz w:val="20"/>
          <w:szCs w:val="20"/>
        </w:rPr>
        <w:t>ożonej za jego pomocą ofert</w:t>
      </w:r>
      <w:r w:rsidR="00AF5D4A">
        <w:rPr>
          <w:rFonts w:ascii="Arial" w:eastAsia="Verdana" w:hAnsi="Arial" w:cs="Arial"/>
          <w:b/>
          <w:sz w:val="20"/>
          <w:szCs w:val="20"/>
        </w:rPr>
        <w:t>y</w:t>
      </w:r>
      <w:r w:rsidR="00851BB9">
        <w:rPr>
          <w:rFonts w:ascii="Arial" w:eastAsia="Verdana" w:hAnsi="Arial" w:cs="Arial"/>
          <w:b/>
          <w:sz w:val="20"/>
          <w:szCs w:val="20"/>
        </w:rPr>
        <w:t xml:space="preserve"> wykonawcy. </w:t>
      </w:r>
      <w:r w:rsidR="00054301">
        <w:rPr>
          <w:rFonts w:ascii="Arial" w:eastAsia="Verdana" w:hAnsi="Arial" w:cs="Arial"/>
          <w:b/>
          <w:sz w:val="20"/>
          <w:szCs w:val="20"/>
        </w:rPr>
        <w:t xml:space="preserve">W takim przypadku oferta podlega odrzuceniu na podstawie art. 226 ust. 1 pkt 3 </w:t>
      </w:r>
      <w:proofErr w:type="spellStart"/>
      <w:r w:rsidR="00054301">
        <w:rPr>
          <w:rFonts w:ascii="Arial" w:eastAsia="Verdana" w:hAnsi="Arial" w:cs="Arial"/>
          <w:b/>
          <w:sz w:val="20"/>
          <w:szCs w:val="20"/>
        </w:rPr>
        <w:t>Pzp</w:t>
      </w:r>
      <w:proofErr w:type="spellEnd"/>
      <w:r w:rsidR="00054301">
        <w:rPr>
          <w:rFonts w:ascii="Arial" w:eastAsia="Verdana" w:hAnsi="Arial" w:cs="Arial"/>
          <w:b/>
          <w:sz w:val="20"/>
          <w:szCs w:val="20"/>
        </w:rPr>
        <w:t xml:space="preserve"> z uwagi na niezgodność z art. 63 ust. 2 </w:t>
      </w:r>
      <w:proofErr w:type="spellStart"/>
      <w:r w:rsidR="00054301">
        <w:rPr>
          <w:rFonts w:ascii="Arial" w:eastAsia="Verdana" w:hAnsi="Arial" w:cs="Arial"/>
          <w:b/>
          <w:sz w:val="20"/>
          <w:szCs w:val="20"/>
        </w:rPr>
        <w:t>Pzp</w:t>
      </w:r>
      <w:proofErr w:type="spellEnd"/>
      <w:r w:rsidR="00054301">
        <w:rPr>
          <w:rFonts w:ascii="Arial" w:eastAsia="Verdana" w:hAnsi="Arial" w:cs="Arial"/>
          <w:b/>
          <w:sz w:val="20"/>
          <w:szCs w:val="20"/>
        </w:rPr>
        <w:t>.</w:t>
      </w:r>
    </w:p>
    <w:p w14:paraId="2FEA4017" w14:textId="77777777" w:rsidR="006735C1" w:rsidRPr="00F13439" w:rsidRDefault="00851BB9" w:rsidP="00F13439">
      <w:pPr>
        <w:pStyle w:val="Akapitzlist"/>
        <w:tabs>
          <w:tab w:val="left" w:pos="284"/>
        </w:tabs>
        <w:ind w:left="0"/>
        <w:jc w:val="both"/>
        <w:rPr>
          <w:rFonts w:ascii="Arial" w:eastAsia="Verdana" w:hAnsi="Arial" w:cs="Arial"/>
          <w:b/>
          <w:sz w:val="20"/>
          <w:szCs w:val="20"/>
          <w:u w:val="single"/>
        </w:rPr>
      </w:pPr>
      <w:r>
        <w:rPr>
          <w:rFonts w:ascii="Arial" w:eastAsia="Verdana" w:hAnsi="Arial" w:cs="Arial"/>
          <w:b/>
          <w:sz w:val="20"/>
          <w:szCs w:val="20"/>
        </w:rPr>
        <w:t>Oferta, a nie formularz elektroniczny za pośrednictwem</w:t>
      </w:r>
      <w:r w:rsidR="0055776E">
        <w:rPr>
          <w:rFonts w:ascii="Arial" w:eastAsia="Verdana" w:hAnsi="Arial" w:cs="Arial"/>
          <w:b/>
          <w:sz w:val="20"/>
          <w:szCs w:val="20"/>
        </w:rPr>
        <w:t>,</w:t>
      </w:r>
      <w:r>
        <w:rPr>
          <w:rFonts w:ascii="Arial" w:eastAsia="Verdana" w:hAnsi="Arial" w:cs="Arial"/>
          <w:b/>
          <w:sz w:val="20"/>
          <w:szCs w:val="20"/>
        </w:rPr>
        <w:t xml:space="preserve"> którego jest przekazywana, musi </w:t>
      </w:r>
      <w:r>
        <w:rPr>
          <w:rFonts w:ascii="Arial" w:eastAsia="Verdana" w:hAnsi="Arial" w:cs="Arial"/>
          <w:b/>
          <w:sz w:val="20"/>
          <w:szCs w:val="20"/>
          <w:u w:val="single"/>
        </w:rPr>
        <w:t xml:space="preserve">zostać opatrzona właściwym podpisem (przed zaszyfrowaniem) tj. </w:t>
      </w:r>
      <w:r w:rsidR="00054301">
        <w:rPr>
          <w:rFonts w:ascii="Arial" w:eastAsia="Verdana" w:hAnsi="Arial" w:cs="Arial"/>
          <w:b/>
          <w:sz w:val="20"/>
          <w:szCs w:val="20"/>
          <w:u w:val="single"/>
        </w:rPr>
        <w:t xml:space="preserve">wg wyboru wykonawcy: </w:t>
      </w:r>
      <w:r w:rsidR="00054301" w:rsidRPr="00A14616">
        <w:rPr>
          <w:rFonts w:ascii="Arial" w:eastAsia="Verdana" w:hAnsi="Arial" w:cs="Arial"/>
          <w:sz w:val="20"/>
          <w:szCs w:val="20"/>
        </w:rPr>
        <w:t>kwalifikowalnym podpisem elektronicznym</w:t>
      </w:r>
      <w:r w:rsidR="00054301">
        <w:rPr>
          <w:rFonts w:ascii="Arial" w:eastAsia="Verdana" w:hAnsi="Arial" w:cs="Arial"/>
          <w:sz w:val="20"/>
          <w:szCs w:val="20"/>
        </w:rPr>
        <w:t xml:space="preserve"> (forma elektroniczna) </w:t>
      </w:r>
      <w:r w:rsidR="00054301" w:rsidRPr="00A14616">
        <w:rPr>
          <w:rFonts w:ascii="Arial" w:eastAsia="Verdana" w:hAnsi="Arial" w:cs="Arial"/>
          <w:sz w:val="20"/>
          <w:szCs w:val="20"/>
        </w:rPr>
        <w:t>lub podpisem zaufanym lub podpisem osobistym</w:t>
      </w:r>
      <w:r w:rsidR="00054301">
        <w:rPr>
          <w:rFonts w:ascii="Arial" w:eastAsia="Verdana" w:hAnsi="Arial" w:cs="Arial"/>
          <w:sz w:val="20"/>
          <w:szCs w:val="20"/>
        </w:rPr>
        <w:t xml:space="preserve"> (postać elektroniczna).</w:t>
      </w:r>
    </w:p>
    <w:p w14:paraId="48A98A3F" w14:textId="77777777" w:rsidR="006735C1" w:rsidRPr="00A14616" w:rsidRDefault="006735C1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2B296F33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sz w:val="20"/>
          <w:szCs w:val="20"/>
        </w:rPr>
        <w:t xml:space="preserve">Oferta przed wysłaniem winna być zaszyfrowana za pomocą specjalnej opcji/usługi </w:t>
      </w:r>
      <w:r w:rsidR="007313AD">
        <w:rPr>
          <w:rFonts w:ascii="Arial" w:eastAsia="Verdana" w:hAnsi="Arial" w:cs="Arial"/>
          <w:sz w:val="20"/>
          <w:szCs w:val="20"/>
        </w:rPr>
        <w:t xml:space="preserve">oferowanej przez </w:t>
      </w:r>
      <w:proofErr w:type="spellStart"/>
      <w:r w:rsidR="007313AD">
        <w:rPr>
          <w:rFonts w:ascii="Arial" w:eastAsia="Verdana" w:hAnsi="Arial" w:cs="Arial"/>
          <w:sz w:val="20"/>
          <w:szCs w:val="20"/>
        </w:rPr>
        <w:t>Minip</w:t>
      </w:r>
      <w:r w:rsidR="00921977" w:rsidRPr="00A14616">
        <w:rPr>
          <w:rFonts w:ascii="Arial" w:eastAsia="Verdana" w:hAnsi="Arial" w:cs="Arial"/>
          <w:sz w:val="20"/>
          <w:szCs w:val="20"/>
        </w:rPr>
        <w:t>ortal</w:t>
      </w:r>
      <w:proofErr w:type="spellEnd"/>
      <w:r w:rsidR="00921977" w:rsidRPr="00A14616">
        <w:rPr>
          <w:rFonts w:ascii="Arial" w:eastAsia="Verdana" w:hAnsi="Arial" w:cs="Arial"/>
          <w:sz w:val="20"/>
          <w:szCs w:val="20"/>
        </w:rPr>
        <w:t xml:space="preserve"> - zgodnie z Instrukcja użytkownika sys</w:t>
      </w:r>
      <w:r w:rsidR="00EA7CDB">
        <w:rPr>
          <w:rFonts w:ascii="Arial" w:eastAsia="Verdana" w:hAnsi="Arial" w:cs="Arial"/>
          <w:sz w:val="20"/>
          <w:szCs w:val="20"/>
        </w:rPr>
        <w:t xml:space="preserve">temu </w:t>
      </w:r>
      <w:proofErr w:type="spellStart"/>
      <w:r w:rsidR="00EA7CDB">
        <w:rPr>
          <w:rFonts w:ascii="Arial" w:eastAsia="Verdana" w:hAnsi="Arial" w:cs="Arial"/>
          <w:sz w:val="20"/>
          <w:szCs w:val="20"/>
        </w:rPr>
        <w:t>Minip</w:t>
      </w:r>
      <w:r w:rsidR="00921977" w:rsidRPr="00A14616">
        <w:rPr>
          <w:rFonts w:ascii="Arial" w:eastAsia="Verdana" w:hAnsi="Arial" w:cs="Arial"/>
          <w:sz w:val="20"/>
          <w:szCs w:val="20"/>
        </w:rPr>
        <w:t>ortal-ePUAP</w:t>
      </w:r>
      <w:proofErr w:type="spellEnd"/>
      <w:r w:rsidR="00921977" w:rsidRPr="00A14616">
        <w:rPr>
          <w:rFonts w:ascii="Arial" w:eastAsia="Verdana" w:hAnsi="Arial" w:cs="Arial"/>
          <w:sz w:val="20"/>
          <w:szCs w:val="20"/>
        </w:rPr>
        <w:t>.</w:t>
      </w:r>
    </w:p>
    <w:p w14:paraId="6F9BC8F9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4679E34E" w14:textId="77777777" w:rsidR="00EB5BA7" w:rsidRPr="00A14616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EB5BA7" w:rsidRPr="00A14616">
        <w:rPr>
          <w:rFonts w:ascii="Arial" w:hAnsi="Arial" w:cs="Arial"/>
          <w:bCs/>
          <w:iCs/>
          <w:sz w:val="20"/>
          <w:szCs w:val="20"/>
        </w:rPr>
        <w:t xml:space="preserve">Zamawiający nie ponosi odpowiedzialności za złożenie oferty w sposób niezgodny z regulaminami korzystania z EPUAP oraz </w:t>
      </w:r>
      <w:proofErr w:type="spellStart"/>
      <w:r w:rsidR="00EB5BA7" w:rsidRPr="00A14616">
        <w:rPr>
          <w:rFonts w:ascii="Arial" w:hAnsi="Arial" w:cs="Arial"/>
          <w:bCs/>
          <w:iCs/>
          <w:sz w:val="20"/>
          <w:szCs w:val="20"/>
        </w:rPr>
        <w:t>Miniportalu</w:t>
      </w:r>
      <w:proofErr w:type="spellEnd"/>
      <w:r w:rsidR="00EB5BA7" w:rsidRPr="00A14616">
        <w:rPr>
          <w:rFonts w:ascii="Arial" w:hAnsi="Arial" w:cs="Arial"/>
          <w:bCs/>
          <w:iCs/>
          <w:sz w:val="20"/>
          <w:szCs w:val="20"/>
        </w:rPr>
        <w:t>.</w:t>
      </w:r>
    </w:p>
    <w:p w14:paraId="4D120213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46E66B78" w14:textId="77777777" w:rsidR="00921977" w:rsidRDefault="00A14616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bCs/>
          <w:sz w:val="20"/>
          <w:szCs w:val="20"/>
        </w:rPr>
        <w:t>Wraz z ofertą należy złożyć</w:t>
      </w:r>
      <w:r w:rsidR="0058213A" w:rsidRPr="00A14616">
        <w:rPr>
          <w:rFonts w:ascii="Arial" w:eastAsia="Verdana" w:hAnsi="Arial" w:cs="Arial"/>
          <w:bCs/>
          <w:sz w:val="20"/>
          <w:szCs w:val="20"/>
        </w:rPr>
        <w:t xml:space="preserve"> </w:t>
      </w:r>
      <w:r w:rsidR="00921977" w:rsidRPr="00A14616">
        <w:rPr>
          <w:rFonts w:ascii="Arial" w:eastAsia="Verdana" w:hAnsi="Arial" w:cs="Arial"/>
          <w:bCs/>
          <w:sz w:val="20"/>
          <w:szCs w:val="20"/>
        </w:rPr>
        <w:t>dokumenty</w:t>
      </w:r>
      <w:r w:rsidR="00420F6B" w:rsidRPr="00A14616">
        <w:rPr>
          <w:rFonts w:ascii="Arial" w:eastAsia="Verdana" w:hAnsi="Arial" w:cs="Arial"/>
          <w:sz w:val="20"/>
          <w:szCs w:val="20"/>
        </w:rPr>
        <w:t xml:space="preserve"> wskazane w dzia</w:t>
      </w:r>
      <w:r w:rsidR="00B4025B">
        <w:rPr>
          <w:rFonts w:ascii="Arial" w:eastAsia="Verdana" w:hAnsi="Arial" w:cs="Arial"/>
          <w:sz w:val="20"/>
          <w:szCs w:val="20"/>
        </w:rPr>
        <w:t>le VIII</w:t>
      </w:r>
      <w:r w:rsidR="0058213A" w:rsidRPr="00A14616">
        <w:rPr>
          <w:rFonts w:ascii="Arial" w:eastAsia="Verdana" w:hAnsi="Arial" w:cs="Arial"/>
          <w:sz w:val="20"/>
          <w:szCs w:val="20"/>
        </w:rPr>
        <w:t xml:space="preserve"> SWZ.</w:t>
      </w:r>
    </w:p>
    <w:p w14:paraId="10B5A8E6" w14:textId="77777777" w:rsidR="00A14616" w:rsidRPr="00A14616" w:rsidRDefault="00A14616" w:rsidP="00A14616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241D2BEA" w14:textId="77777777" w:rsidR="00921977" w:rsidRPr="00A14616" w:rsidRDefault="00921977" w:rsidP="00893EEC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A14616">
        <w:rPr>
          <w:rFonts w:ascii="Arial" w:eastAsia="Verdana" w:hAnsi="Arial" w:cs="Arial"/>
          <w:b/>
          <w:sz w:val="20"/>
          <w:szCs w:val="20"/>
        </w:rPr>
        <w:t xml:space="preserve"> Informacje zastrzeżone w ofercie - tajemnica przedsiębiorstwa:</w:t>
      </w:r>
    </w:p>
    <w:p w14:paraId="0E2A77DE" w14:textId="77777777" w:rsidR="00A52868" w:rsidRPr="00BA77EC" w:rsidRDefault="00A52868" w:rsidP="00614146">
      <w:pPr>
        <w:pStyle w:val="Akapitzlist"/>
        <w:ind w:left="0"/>
        <w:jc w:val="both"/>
        <w:rPr>
          <w:rFonts w:ascii="Arial" w:eastAsia="Verdana" w:hAnsi="Arial" w:cs="Arial"/>
          <w:b/>
          <w:sz w:val="20"/>
          <w:szCs w:val="20"/>
        </w:rPr>
      </w:pPr>
    </w:p>
    <w:p w14:paraId="0E453A8C" w14:textId="77777777" w:rsidR="00921977" w:rsidRDefault="00921977" w:rsidP="00893EEC">
      <w:pPr>
        <w:pStyle w:val="Akapitzlist"/>
        <w:numPr>
          <w:ilvl w:val="1"/>
          <w:numId w:val="48"/>
        </w:numPr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t>Post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powanie </w:t>
      </w:r>
      <w:r>
        <w:rPr>
          <w:rFonts w:ascii="Arial" w:eastAsia="Verdana" w:hAnsi="Arial" w:cs="Arial"/>
          <w:sz w:val="20"/>
          <w:szCs w:val="20"/>
        </w:rPr>
        <w:t>o</w:t>
      </w:r>
      <w:r w:rsidRPr="00892080">
        <w:rPr>
          <w:rFonts w:ascii="Arial" w:eastAsia="Verdana" w:hAnsi="Arial" w:cs="Arial"/>
          <w:sz w:val="20"/>
          <w:szCs w:val="20"/>
        </w:rPr>
        <w:t xml:space="preserve"> udzielenie zam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wienia jes</w:t>
      </w:r>
      <w:r w:rsidR="00AD6C1C">
        <w:rPr>
          <w:rFonts w:ascii="Arial" w:eastAsia="Verdana" w:hAnsi="Arial" w:cs="Arial"/>
          <w:sz w:val="20"/>
          <w:szCs w:val="20"/>
        </w:rPr>
        <w:t xml:space="preserve">t jawne. (art. 18 ust 1 ustawy </w:t>
      </w:r>
      <w:proofErr w:type="spellStart"/>
      <w:r w:rsidR="00AD6C1C">
        <w:rPr>
          <w:rFonts w:ascii="Arial" w:eastAsia="Verdana" w:hAnsi="Arial" w:cs="Arial"/>
          <w:sz w:val="20"/>
          <w:szCs w:val="20"/>
        </w:rPr>
        <w:t>P</w:t>
      </w:r>
      <w:r w:rsidRPr="00892080">
        <w:rPr>
          <w:rFonts w:ascii="Arial" w:eastAsia="Verdana" w:hAnsi="Arial" w:cs="Arial"/>
          <w:sz w:val="20"/>
          <w:szCs w:val="20"/>
        </w:rPr>
        <w:t>zp</w:t>
      </w:r>
      <w:proofErr w:type="spellEnd"/>
      <w:r w:rsidR="00AD6C1C">
        <w:rPr>
          <w:rFonts w:ascii="Arial" w:eastAsia="Verdana" w:hAnsi="Arial" w:cs="Arial"/>
          <w:sz w:val="20"/>
          <w:szCs w:val="20"/>
        </w:rPr>
        <w:t>)</w:t>
      </w:r>
      <w:r>
        <w:rPr>
          <w:rFonts w:ascii="Arial" w:eastAsia="Verdana" w:hAnsi="Arial" w:cs="Arial"/>
          <w:sz w:val="20"/>
          <w:szCs w:val="20"/>
        </w:rPr>
        <w:t>.</w:t>
      </w:r>
    </w:p>
    <w:p w14:paraId="10E3B77F" w14:textId="77777777" w:rsidR="00A52868" w:rsidRPr="00892080" w:rsidRDefault="00A52868" w:rsidP="00614146">
      <w:pPr>
        <w:pStyle w:val="Akapitzlist"/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0B03442E" w14:textId="77777777" w:rsidR="00921977" w:rsidRDefault="00921977" w:rsidP="00893EEC">
      <w:pPr>
        <w:pStyle w:val="Akapitzlist"/>
        <w:numPr>
          <w:ilvl w:val="1"/>
          <w:numId w:val="48"/>
        </w:numPr>
        <w:tabs>
          <w:tab w:val="left" w:pos="426"/>
          <w:tab w:val="left" w:pos="567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892080">
        <w:rPr>
          <w:rFonts w:ascii="Arial" w:eastAsia="Verdana" w:hAnsi="Arial" w:cs="Arial"/>
          <w:sz w:val="20"/>
          <w:szCs w:val="20"/>
        </w:rPr>
        <w:t>Nie ujawnia si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 informacji stanowiących tajemni</w:t>
      </w:r>
      <w:r>
        <w:rPr>
          <w:rFonts w:ascii="Arial" w:eastAsia="Verdana" w:hAnsi="Arial" w:cs="Arial"/>
          <w:sz w:val="20"/>
          <w:szCs w:val="20"/>
        </w:rPr>
        <w:t>cę</w:t>
      </w:r>
      <w:r w:rsidRPr="00892080">
        <w:rPr>
          <w:rFonts w:ascii="Arial" w:eastAsia="Verdana" w:hAnsi="Arial" w:cs="Arial"/>
          <w:sz w:val="20"/>
          <w:szCs w:val="20"/>
        </w:rPr>
        <w:t xml:space="preserve"> przedsiębiorstw</w:t>
      </w:r>
      <w:r>
        <w:rPr>
          <w:rFonts w:ascii="Arial" w:eastAsia="Verdana" w:hAnsi="Arial" w:cs="Arial"/>
          <w:sz w:val="20"/>
          <w:szCs w:val="20"/>
        </w:rPr>
        <w:t>a</w:t>
      </w:r>
      <w:r w:rsidRPr="00892080">
        <w:rPr>
          <w:rFonts w:ascii="Arial" w:eastAsia="Verdana" w:hAnsi="Arial" w:cs="Arial"/>
          <w:sz w:val="20"/>
          <w:szCs w:val="20"/>
        </w:rPr>
        <w:t xml:space="preserve"> w rozumieniu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przepis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 xml:space="preserve">w ustawy z dnia 16 kwietnia 1993r. </w:t>
      </w:r>
      <w:r>
        <w:rPr>
          <w:rFonts w:ascii="Arial" w:eastAsia="Verdana" w:hAnsi="Arial" w:cs="Arial"/>
          <w:sz w:val="20"/>
          <w:szCs w:val="20"/>
        </w:rPr>
        <w:t xml:space="preserve">o </w:t>
      </w:r>
      <w:r w:rsidRPr="00892080">
        <w:rPr>
          <w:rFonts w:ascii="Arial" w:eastAsia="Verdana" w:hAnsi="Arial" w:cs="Arial"/>
          <w:sz w:val="20"/>
          <w:szCs w:val="20"/>
        </w:rPr>
        <w:t>zwalczaniu nieuczciwej konkurencji (Dz.</w:t>
      </w:r>
      <w:r w:rsidR="00AD6C1C"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U. z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 xml:space="preserve">2019r. </w:t>
      </w:r>
      <w:r>
        <w:rPr>
          <w:rFonts w:ascii="Arial" w:eastAsia="Verdana" w:hAnsi="Arial" w:cs="Arial"/>
          <w:sz w:val="20"/>
          <w:szCs w:val="20"/>
        </w:rPr>
        <w:t>poz</w:t>
      </w:r>
      <w:r w:rsidR="004B5E38">
        <w:rPr>
          <w:rFonts w:ascii="Arial" w:eastAsia="Verdana" w:hAnsi="Arial" w:cs="Arial"/>
          <w:sz w:val="20"/>
          <w:szCs w:val="20"/>
        </w:rPr>
        <w:t>. 1010 i 1649), jeżeli W</w:t>
      </w:r>
      <w:r w:rsidRPr="00892080">
        <w:rPr>
          <w:rFonts w:ascii="Arial" w:eastAsia="Verdana" w:hAnsi="Arial" w:cs="Arial"/>
          <w:sz w:val="20"/>
          <w:szCs w:val="20"/>
        </w:rPr>
        <w:t>ykonawca, wraz z przekazaniem takich informacji,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4B5E38">
        <w:rPr>
          <w:rFonts w:ascii="Arial" w:eastAsia="Verdana" w:hAnsi="Arial" w:cs="Arial"/>
          <w:sz w:val="20"/>
          <w:szCs w:val="20"/>
        </w:rPr>
        <w:t>zastrzegł, ż</w:t>
      </w:r>
      <w:r w:rsidRPr="00892080">
        <w:rPr>
          <w:rFonts w:ascii="Arial" w:eastAsia="Verdana" w:hAnsi="Arial" w:cs="Arial"/>
          <w:sz w:val="20"/>
          <w:szCs w:val="20"/>
        </w:rPr>
        <w:t xml:space="preserve">e nie mogą </w:t>
      </w:r>
      <w:r>
        <w:rPr>
          <w:rFonts w:ascii="Arial" w:eastAsia="Verdana" w:hAnsi="Arial" w:cs="Arial"/>
          <w:sz w:val="20"/>
          <w:szCs w:val="20"/>
        </w:rPr>
        <w:t xml:space="preserve">być </w:t>
      </w:r>
      <w:r w:rsidRPr="00892080">
        <w:rPr>
          <w:rFonts w:ascii="Arial" w:eastAsia="Verdana" w:hAnsi="Arial" w:cs="Arial"/>
          <w:sz w:val="20"/>
          <w:szCs w:val="20"/>
        </w:rPr>
        <w:t>one udostępniane ora</w:t>
      </w:r>
      <w:r>
        <w:rPr>
          <w:rFonts w:ascii="Arial" w:eastAsia="Verdana" w:hAnsi="Arial" w:cs="Arial"/>
          <w:sz w:val="20"/>
          <w:szCs w:val="20"/>
        </w:rPr>
        <w:t>z</w:t>
      </w:r>
      <w:r w:rsidRPr="00892080">
        <w:rPr>
          <w:rFonts w:ascii="Arial" w:eastAsia="Verdana" w:hAnsi="Arial" w:cs="Arial"/>
          <w:sz w:val="20"/>
          <w:szCs w:val="20"/>
        </w:rPr>
        <w:t xml:space="preserve"> wykazał, </w:t>
      </w:r>
      <w:r>
        <w:rPr>
          <w:rFonts w:ascii="Arial" w:eastAsia="Verdana" w:hAnsi="Arial" w:cs="Arial"/>
          <w:sz w:val="20"/>
          <w:szCs w:val="20"/>
        </w:rPr>
        <w:t>ż</w:t>
      </w:r>
      <w:r w:rsidRPr="00892080">
        <w:rPr>
          <w:rFonts w:ascii="Arial" w:eastAsia="Verdana" w:hAnsi="Arial" w:cs="Arial"/>
          <w:sz w:val="20"/>
          <w:szCs w:val="20"/>
        </w:rPr>
        <w:t>e zastrzyżone informacje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stanowią tajemnic</w:t>
      </w:r>
      <w:r>
        <w:rPr>
          <w:rFonts w:ascii="Arial" w:eastAsia="Verdana" w:hAnsi="Arial" w:cs="Arial"/>
          <w:sz w:val="20"/>
          <w:szCs w:val="20"/>
        </w:rPr>
        <w:t>ę</w:t>
      </w:r>
      <w:r w:rsidRPr="00892080">
        <w:rPr>
          <w:rFonts w:ascii="Arial" w:eastAsia="Verdana" w:hAnsi="Arial" w:cs="Arial"/>
          <w:sz w:val="20"/>
          <w:szCs w:val="20"/>
        </w:rPr>
        <w:t xml:space="preserve"> przedsiębiorstwa. Wykonawca nie może zastrzec informacji, </w:t>
      </w:r>
      <w:r>
        <w:rPr>
          <w:rFonts w:ascii="Arial" w:eastAsia="Verdana" w:hAnsi="Arial" w:cs="Arial"/>
          <w:sz w:val="20"/>
          <w:szCs w:val="20"/>
        </w:rPr>
        <w:t>o</w:t>
      </w:r>
      <w:r w:rsidRPr="00892080">
        <w:rPr>
          <w:rFonts w:ascii="Arial" w:eastAsia="Verdana" w:hAnsi="Arial" w:cs="Arial"/>
          <w:sz w:val="20"/>
          <w:szCs w:val="20"/>
        </w:rPr>
        <w:t xml:space="preserve"> kt</w:t>
      </w:r>
      <w:r>
        <w:rPr>
          <w:rFonts w:ascii="Arial" w:eastAsia="Verdana" w:hAnsi="Arial" w:cs="Arial"/>
          <w:sz w:val="20"/>
          <w:szCs w:val="20"/>
        </w:rPr>
        <w:t>ó</w:t>
      </w:r>
      <w:r w:rsidRPr="00892080">
        <w:rPr>
          <w:rFonts w:ascii="Arial" w:eastAsia="Verdana" w:hAnsi="Arial" w:cs="Arial"/>
          <w:sz w:val="20"/>
          <w:szCs w:val="20"/>
        </w:rPr>
        <w:t>rych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Pr="00892080">
        <w:rPr>
          <w:rFonts w:ascii="Arial" w:eastAsia="Verdana" w:hAnsi="Arial" w:cs="Arial"/>
          <w:sz w:val="20"/>
          <w:szCs w:val="20"/>
        </w:rPr>
        <w:t>mowa w</w:t>
      </w:r>
      <w:r>
        <w:rPr>
          <w:rFonts w:ascii="Arial" w:eastAsia="Verdana" w:hAnsi="Arial" w:cs="Arial"/>
          <w:sz w:val="20"/>
          <w:szCs w:val="20"/>
        </w:rPr>
        <w:t xml:space="preserve"> </w:t>
      </w:r>
      <w:r w:rsidR="004B5E38">
        <w:rPr>
          <w:rFonts w:ascii="Arial" w:eastAsia="Verdana" w:hAnsi="Arial" w:cs="Arial"/>
          <w:sz w:val="20"/>
          <w:szCs w:val="20"/>
        </w:rPr>
        <w:t xml:space="preserve">art. 222 ust. 5 ustawy </w:t>
      </w:r>
      <w:proofErr w:type="spellStart"/>
      <w:r w:rsidR="004B5E38">
        <w:rPr>
          <w:rFonts w:ascii="Arial" w:eastAsia="Verdana" w:hAnsi="Arial" w:cs="Arial"/>
          <w:sz w:val="20"/>
          <w:szCs w:val="20"/>
        </w:rPr>
        <w:t>Pzp</w:t>
      </w:r>
      <w:proofErr w:type="spellEnd"/>
      <w:r w:rsidR="004B5E38">
        <w:rPr>
          <w:rFonts w:ascii="Arial" w:eastAsia="Verdana" w:hAnsi="Arial" w:cs="Arial"/>
          <w:sz w:val="20"/>
          <w:szCs w:val="20"/>
        </w:rPr>
        <w:t xml:space="preserve"> (</w:t>
      </w:r>
      <w:r w:rsidR="00AD6C1C">
        <w:rPr>
          <w:rFonts w:ascii="Arial" w:eastAsia="Verdana" w:hAnsi="Arial" w:cs="Arial"/>
          <w:sz w:val="20"/>
          <w:szCs w:val="20"/>
        </w:rPr>
        <w:t>art. 18 ust</w:t>
      </w:r>
      <w:r w:rsidR="004B5E38">
        <w:rPr>
          <w:rFonts w:ascii="Arial" w:eastAsia="Verdana" w:hAnsi="Arial" w:cs="Arial"/>
          <w:sz w:val="20"/>
          <w:szCs w:val="20"/>
        </w:rPr>
        <w:t>.</w:t>
      </w:r>
      <w:r w:rsidR="00AD6C1C">
        <w:rPr>
          <w:rFonts w:ascii="Arial" w:eastAsia="Verdana" w:hAnsi="Arial" w:cs="Arial"/>
          <w:sz w:val="20"/>
          <w:szCs w:val="20"/>
        </w:rPr>
        <w:t xml:space="preserve"> 3 ustawy </w:t>
      </w:r>
      <w:proofErr w:type="spellStart"/>
      <w:r w:rsidR="00AD6C1C">
        <w:rPr>
          <w:rFonts w:ascii="Arial" w:eastAsia="Verdana" w:hAnsi="Arial" w:cs="Arial"/>
          <w:sz w:val="20"/>
          <w:szCs w:val="20"/>
        </w:rPr>
        <w:t>P</w:t>
      </w:r>
      <w:r w:rsidRPr="00892080">
        <w:rPr>
          <w:rFonts w:ascii="Arial" w:eastAsia="Verdana" w:hAnsi="Arial" w:cs="Arial"/>
          <w:sz w:val="20"/>
          <w:szCs w:val="20"/>
        </w:rPr>
        <w:t>z</w:t>
      </w:r>
      <w:r w:rsidR="00AD6C1C">
        <w:rPr>
          <w:rFonts w:ascii="Arial" w:eastAsia="Verdana" w:hAnsi="Arial" w:cs="Arial"/>
          <w:sz w:val="20"/>
          <w:szCs w:val="20"/>
        </w:rPr>
        <w:t>p</w:t>
      </w:r>
      <w:proofErr w:type="spellEnd"/>
      <w:r w:rsidR="00AD6C1C">
        <w:rPr>
          <w:rFonts w:ascii="Arial" w:eastAsia="Verdana" w:hAnsi="Arial" w:cs="Arial"/>
          <w:sz w:val="20"/>
          <w:szCs w:val="20"/>
        </w:rPr>
        <w:t>)</w:t>
      </w:r>
      <w:r w:rsidR="00A52868">
        <w:rPr>
          <w:rFonts w:ascii="Arial" w:eastAsia="Verdana" w:hAnsi="Arial" w:cs="Arial"/>
          <w:sz w:val="20"/>
          <w:szCs w:val="20"/>
        </w:rPr>
        <w:t>.</w:t>
      </w:r>
    </w:p>
    <w:p w14:paraId="175B3F4D" w14:textId="77777777" w:rsidR="00A14616" w:rsidRDefault="00A14616" w:rsidP="00A14616">
      <w:pPr>
        <w:pStyle w:val="Akapitzlist"/>
        <w:tabs>
          <w:tab w:val="left" w:pos="426"/>
          <w:tab w:val="left" w:pos="567"/>
        </w:tabs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2298355B" w14:textId="77777777" w:rsidR="004B5E38" w:rsidRDefault="00921977" w:rsidP="00893EEC">
      <w:pPr>
        <w:pStyle w:val="Akapitzlist"/>
        <w:numPr>
          <w:ilvl w:val="1"/>
          <w:numId w:val="48"/>
        </w:numPr>
        <w:tabs>
          <w:tab w:val="left" w:pos="426"/>
          <w:tab w:val="left" w:pos="567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A14616">
        <w:rPr>
          <w:rFonts w:ascii="Arial" w:eastAsia="Verdana" w:hAnsi="Arial" w:cs="Arial"/>
          <w:sz w:val="20"/>
          <w:szCs w:val="20"/>
        </w:rPr>
        <w:t xml:space="preserve">Wykonawca, nie później niż w terminie składania ofert, powinien wskazać w sposób </w:t>
      </w:r>
      <w:proofErr w:type="gramStart"/>
      <w:r w:rsidRPr="00A14616">
        <w:rPr>
          <w:rFonts w:ascii="Arial" w:eastAsia="Verdana" w:hAnsi="Arial" w:cs="Arial"/>
          <w:sz w:val="20"/>
          <w:szCs w:val="20"/>
        </w:rPr>
        <w:t>nie</w:t>
      </w:r>
      <w:r w:rsidR="008A178C">
        <w:rPr>
          <w:rFonts w:ascii="Arial" w:eastAsia="Verdana" w:hAnsi="Arial" w:cs="Arial"/>
          <w:sz w:val="20"/>
          <w:szCs w:val="20"/>
        </w:rPr>
        <w:t xml:space="preserve"> </w:t>
      </w:r>
      <w:r w:rsidRPr="00A14616">
        <w:rPr>
          <w:rFonts w:ascii="Arial" w:eastAsia="Verdana" w:hAnsi="Arial" w:cs="Arial"/>
          <w:sz w:val="20"/>
          <w:szCs w:val="20"/>
        </w:rPr>
        <w:t>budzący</w:t>
      </w:r>
      <w:proofErr w:type="gramEnd"/>
      <w:r w:rsidRPr="00A14616">
        <w:rPr>
          <w:rFonts w:ascii="Arial" w:eastAsia="Verdana" w:hAnsi="Arial" w:cs="Arial"/>
          <w:sz w:val="20"/>
          <w:szCs w:val="20"/>
        </w:rPr>
        <w:t xml:space="preserve"> wątpliwości, które informacje stanowią tajemnicę przedsiębiorstwa oraz powinien zastrzec, że nie mogą być</w:t>
      </w:r>
      <w:r w:rsidR="004B5E38" w:rsidRPr="00A14616">
        <w:rPr>
          <w:rFonts w:ascii="Arial" w:eastAsia="Verdana" w:hAnsi="Arial" w:cs="Arial"/>
          <w:sz w:val="20"/>
          <w:szCs w:val="20"/>
        </w:rPr>
        <w:t xml:space="preserve"> udostępniane </w:t>
      </w:r>
      <w:r w:rsidRPr="00A14616">
        <w:rPr>
          <w:rFonts w:ascii="Arial" w:eastAsia="Verdana" w:hAnsi="Arial" w:cs="Arial"/>
          <w:sz w:val="20"/>
          <w:szCs w:val="20"/>
        </w:rPr>
        <w:t>w rozumieniu przepisów art. 11 ust. 4 ustawy z dnia 16 kwietnia 1993r. o zwalczaniu nieuczciwej konkurencji (Dz.</w:t>
      </w:r>
      <w:r w:rsidR="009061C3" w:rsidRPr="00A14616">
        <w:rPr>
          <w:rFonts w:ascii="Arial" w:eastAsia="Verdana" w:hAnsi="Arial" w:cs="Arial"/>
          <w:sz w:val="20"/>
          <w:szCs w:val="20"/>
        </w:rPr>
        <w:t xml:space="preserve"> </w:t>
      </w:r>
      <w:r w:rsidRPr="00A14616">
        <w:rPr>
          <w:rFonts w:ascii="Arial" w:eastAsia="Verdana" w:hAnsi="Arial" w:cs="Arial"/>
          <w:sz w:val="20"/>
          <w:szCs w:val="20"/>
        </w:rPr>
        <w:t xml:space="preserve">U. z 2019r. poz. 1010 i 1649). </w:t>
      </w:r>
    </w:p>
    <w:p w14:paraId="4443A95E" w14:textId="77777777" w:rsidR="00152441" w:rsidRPr="00152441" w:rsidRDefault="00152441" w:rsidP="00152441">
      <w:pPr>
        <w:pStyle w:val="Akapitzlist"/>
        <w:rPr>
          <w:rFonts w:ascii="Arial" w:eastAsia="Verdana" w:hAnsi="Arial" w:cs="Arial"/>
          <w:sz w:val="20"/>
          <w:szCs w:val="20"/>
        </w:rPr>
      </w:pPr>
    </w:p>
    <w:p w14:paraId="72C555A9" w14:textId="77777777" w:rsidR="002F78E2" w:rsidRPr="00152441" w:rsidRDefault="00330BF4" w:rsidP="00893EEC">
      <w:pPr>
        <w:pStyle w:val="Akapitzlist"/>
        <w:numPr>
          <w:ilvl w:val="1"/>
          <w:numId w:val="48"/>
        </w:numPr>
        <w:tabs>
          <w:tab w:val="left" w:pos="426"/>
          <w:tab w:val="left" w:pos="567"/>
        </w:tabs>
        <w:ind w:left="0" w:firstLine="0"/>
        <w:jc w:val="both"/>
        <w:rPr>
          <w:rFonts w:ascii="Arial" w:eastAsia="Verdana" w:hAnsi="Arial" w:cs="Arial"/>
          <w:sz w:val="20"/>
          <w:szCs w:val="20"/>
        </w:rPr>
      </w:pPr>
      <w:r w:rsidRPr="00152441">
        <w:rPr>
          <w:rFonts w:ascii="Arial" w:eastAsia="Verdana" w:hAnsi="Arial" w:cs="Arial"/>
          <w:sz w:val="20"/>
          <w:szCs w:val="20"/>
        </w:rPr>
        <w:t>Wykonawca w celu utrzymania poufności wskazanych informacji, przekazuje je w wydzielonym odpowiednio pliku, zgodnie z zasadam</w:t>
      </w:r>
      <w:r w:rsidR="00696906">
        <w:rPr>
          <w:rFonts w:ascii="Arial" w:eastAsia="Verdana" w:hAnsi="Arial" w:cs="Arial"/>
          <w:sz w:val="20"/>
          <w:szCs w:val="20"/>
        </w:rPr>
        <w:t xml:space="preserve">i opisanymi w dziale XI ust. 5 </w:t>
      </w:r>
      <w:r w:rsidRPr="00152441">
        <w:rPr>
          <w:rFonts w:ascii="Arial" w:eastAsia="Verdana" w:hAnsi="Arial" w:cs="Arial"/>
          <w:sz w:val="20"/>
          <w:szCs w:val="20"/>
        </w:rPr>
        <w:t>SWZ.</w:t>
      </w:r>
    </w:p>
    <w:p w14:paraId="17741E6C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SPOSÓB OBLICZENIA CENY OFERTY</w:t>
      </w:r>
    </w:p>
    <w:p w14:paraId="5CBFC99C" w14:textId="77777777" w:rsidR="00CF3A40" w:rsidRDefault="00CF3A40" w:rsidP="00CF3A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A63E3D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Wykonaw</w:t>
      </w:r>
      <w:r w:rsidR="00776670">
        <w:rPr>
          <w:rFonts w:ascii="Arial" w:hAnsi="Arial" w:cs="Arial"/>
          <w:sz w:val="20"/>
          <w:szCs w:val="20"/>
        </w:rPr>
        <w:t>ca określi cenę oferty w PLN w formularzu o</w:t>
      </w:r>
      <w:r w:rsidRPr="00CF3A40">
        <w:rPr>
          <w:rFonts w:ascii="Arial" w:hAnsi="Arial" w:cs="Arial"/>
          <w:sz w:val="20"/>
          <w:szCs w:val="20"/>
        </w:rPr>
        <w:t xml:space="preserve">ferty, którego wzór stanowi </w:t>
      </w:r>
      <w:r w:rsidRPr="00CF3A40">
        <w:rPr>
          <w:rFonts w:ascii="Arial" w:hAnsi="Arial" w:cs="Arial"/>
          <w:b/>
          <w:sz w:val="20"/>
          <w:szCs w:val="20"/>
        </w:rPr>
        <w:t>załącznik Nr 1</w:t>
      </w:r>
      <w:r w:rsidR="00796AE5">
        <w:rPr>
          <w:rFonts w:ascii="Arial" w:hAnsi="Arial" w:cs="Arial"/>
          <w:sz w:val="20"/>
          <w:szCs w:val="20"/>
        </w:rPr>
        <w:t xml:space="preserve"> do S</w:t>
      </w:r>
      <w:r w:rsidRPr="00CF3A40">
        <w:rPr>
          <w:rFonts w:ascii="Arial" w:hAnsi="Arial" w:cs="Arial"/>
          <w:sz w:val="20"/>
          <w:szCs w:val="20"/>
        </w:rPr>
        <w:t>WZ. Cena oferty zostanie wyliczona przez Wykonawcę w oparciu o kosztorysy ofertowe</w:t>
      </w:r>
      <w:r w:rsidR="00B82365">
        <w:rPr>
          <w:rFonts w:ascii="Arial" w:hAnsi="Arial" w:cs="Arial"/>
          <w:sz w:val="20"/>
          <w:szCs w:val="20"/>
        </w:rPr>
        <w:t xml:space="preserve">, które Wykonawca winien sporządzić na podstawie przedstawionych przedmiarów robót stanowiących załączniki nr </w:t>
      </w:r>
      <w:r w:rsidR="00B82365" w:rsidRPr="00B82365">
        <w:rPr>
          <w:rFonts w:ascii="Arial" w:hAnsi="Arial" w:cs="Arial"/>
          <w:b/>
          <w:sz w:val="20"/>
          <w:szCs w:val="20"/>
        </w:rPr>
        <w:t>12.7., 12.8., 12.9., 12.10, 13.5.</w:t>
      </w:r>
      <w:r w:rsidR="00B82365">
        <w:rPr>
          <w:rFonts w:ascii="Arial" w:hAnsi="Arial" w:cs="Arial"/>
          <w:sz w:val="20"/>
          <w:szCs w:val="20"/>
        </w:rPr>
        <w:t xml:space="preserve"> do SWZ</w:t>
      </w:r>
      <w:r w:rsidRPr="00CF3A40">
        <w:rPr>
          <w:rFonts w:ascii="Arial" w:hAnsi="Arial" w:cs="Arial"/>
          <w:sz w:val="20"/>
          <w:szCs w:val="20"/>
        </w:rPr>
        <w:t xml:space="preserve">. </w:t>
      </w:r>
    </w:p>
    <w:p w14:paraId="38AE7876" w14:textId="77777777" w:rsidR="00614146" w:rsidRDefault="00614146" w:rsidP="00614146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8501997" w14:textId="77777777" w:rsidR="00CF3A40" w:rsidRPr="00CF3A40" w:rsidRDefault="00954D12" w:rsidP="00893EEC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Kosztorysy ofertowe w</w:t>
      </w:r>
      <w:r w:rsidR="00CF3A40" w:rsidRPr="00CF3A40">
        <w:rPr>
          <w:rFonts w:ascii="Arial" w:hAnsi="Arial" w:cs="Arial"/>
          <w:sz w:val="20"/>
          <w:szCs w:val="20"/>
        </w:rPr>
        <w:t>ykonawca winien:</w:t>
      </w:r>
    </w:p>
    <w:p w14:paraId="53F27DB6" w14:textId="42F3443D" w:rsidR="00CF3A40" w:rsidRPr="00CF3A40" w:rsidRDefault="00CF3A40" w:rsidP="006805D6">
      <w:pPr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 xml:space="preserve">2.1. sporządzić metodą kalkulacji uproszczonej ściśle wg kolejności </w:t>
      </w:r>
      <w:r w:rsidR="00B82365">
        <w:rPr>
          <w:rFonts w:ascii="Arial" w:hAnsi="Arial" w:cs="Arial"/>
          <w:sz w:val="20"/>
          <w:szCs w:val="20"/>
        </w:rPr>
        <w:t>wyszczególnionych pozycji w przedmiarach</w:t>
      </w:r>
      <w:r w:rsidRPr="00CF3A40">
        <w:rPr>
          <w:rFonts w:ascii="Arial" w:hAnsi="Arial" w:cs="Arial"/>
          <w:sz w:val="20"/>
          <w:szCs w:val="20"/>
        </w:rPr>
        <w:t>;</w:t>
      </w:r>
    </w:p>
    <w:p w14:paraId="18CD9060" w14:textId="77777777" w:rsidR="00CF3A40" w:rsidRPr="00CF3A40" w:rsidRDefault="00CF3A40" w:rsidP="006805D6">
      <w:pPr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2.2. określić ceny jednostkowe netto dla wszystkich poz</w:t>
      </w:r>
      <w:r w:rsidR="00B82365">
        <w:rPr>
          <w:rFonts w:ascii="Arial" w:hAnsi="Arial" w:cs="Arial"/>
          <w:sz w:val="20"/>
          <w:szCs w:val="20"/>
        </w:rPr>
        <w:t>ycji wymienionych w przedmiarach</w:t>
      </w:r>
      <w:r w:rsidRPr="00CF3A40">
        <w:rPr>
          <w:rFonts w:ascii="Arial" w:hAnsi="Arial" w:cs="Arial"/>
          <w:sz w:val="20"/>
          <w:szCs w:val="20"/>
        </w:rPr>
        <w:t xml:space="preserve"> (ilość x cena jednostkowa w zł netto; wyrażone z dokładnością do dwóch miejsc po przecinku);</w:t>
      </w:r>
    </w:p>
    <w:p w14:paraId="212883E0" w14:textId="77777777" w:rsidR="00CF3A40" w:rsidRDefault="00CF3A40" w:rsidP="006805D6">
      <w:pPr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2.3. ceny jednostkowe netto przemnożyć przez ilość (kolumna „ilość”), a wynik mnożenia wpisać w kolumnie „wartość” netto;</w:t>
      </w:r>
    </w:p>
    <w:p w14:paraId="2A57E96A" w14:textId="77777777" w:rsidR="00B82365" w:rsidRPr="00CF3A40" w:rsidRDefault="00B82365" w:rsidP="00680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sumę wartości netto z poszczególnych kosztorysów należy przenieść do zbiorczego zestawienia kosztów (załącznik nr </w:t>
      </w:r>
      <w:r w:rsidRPr="00B82365"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do SWZ);</w:t>
      </w:r>
    </w:p>
    <w:p w14:paraId="09A25476" w14:textId="77777777" w:rsidR="00CF3A40" w:rsidRDefault="00B82365" w:rsidP="006805D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</w:t>
      </w:r>
      <w:r w:rsidR="00CF3A40" w:rsidRPr="00CF3A40">
        <w:rPr>
          <w:rFonts w:ascii="Arial" w:hAnsi="Arial" w:cs="Arial"/>
          <w:sz w:val="20"/>
          <w:szCs w:val="20"/>
        </w:rPr>
        <w:t>. łączną s</w:t>
      </w:r>
      <w:r>
        <w:rPr>
          <w:rFonts w:ascii="Arial" w:hAnsi="Arial" w:cs="Arial"/>
          <w:sz w:val="20"/>
          <w:szCs w:val="20"/>
        </w:rPr>
        <w:t>umę wartości netto ze zbiorczego zestawienia kosztów należy</w:t>
      </w:r>
      <w:r w:rsidR="00CF3A40" w:rsidRPr="00CF3A40">
        <w:rPr>
          <w:rFonts w:ascii="Arial" w:hAnsi="Arial" w:cs="Arial"/>
          <w:sz w:val="20"/>
          <w:szCs w:val="20"/>
        </w:rPr>
        <w:t xml:space="preserve"> przenieść do formularza ofertowego w pozycję „cena netto ogółem”. Do tak obliczonych wartości należy obliczyć należny podatek VAT i obliczyć wartość łącznie z podatkiem VAT. Obliczona wartość łącznie z podatkiem VAT stanowi oferowaną cenę przedmiotu zamówienia.</w:t>
      </w:r>
    </w:p>
    <w:p w14:paraId="338EFB40" w14:textId="77777777" w:rsidR="00614146" w:rsidRPr="00CF3A40" w:rsidRDefault="00614146" w:rsidP="006805D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0F498B90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Cenę ogółem brutto w</w:t>
      </w:r>
      <w:r w:rsidR="00954D12">
        <w:rPr>
          <w:rFonts w:ascii="Arial" w:hAnsi="Arial" w:cs="Arial"/>
          <w:sz w:val="20"/>
          <w:szCs w:val="20"/>
        </w:rPr>
        <w:t>skazaną w formularzu ofertowym z</w:t>
      </w:r>
      <w:r w:rsidRPr="00CF3A40">
        <w:rPr>
          <w:rFonts w:ascii="Arial" w:hAnsi="Arial" w:cs="Arial"/>
          <w:sz w:val="20"/>
          <w:szCs w:val="20"/>
        </w:rPr>
        <w:t xml:space="preserve">amawiający odczyta w trakcie otwarcia ofert i przyjmie do porównania w trakcie oceny ofert. </w:t>
      </w:r>
    </w:p>
    <w:p w14:paraId="137BC777" w14:textId="77777777" w:rsidR="00614146" w:rsidRPr="00CF3A40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E9FE3E5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W razie jakichkolwiek wątpliwości wynikających, np. z błędów w sumowaniu poszczególnych elementów rozliczeniowych, przy ocenie ofert brana będzie pod uwagę cena oferty po poprawieniu omyłek</w:t>
      </w:r>
      <w:r w:rsidR="00F15333" w:rsidRPr="00614146">
        <w:rPr>
          <w:rFonts w:ascii="Arial" w:hAnsi="Arial" w:cs="Arial"/>
          <w:sz w:val="20"/>
          <w:szCs w:val="20"/>
        </w:rPr>
        <w:t>, zgodnie z art. 223</w:t>
      </w:r>
      <w:r w:rsidRPr="00614146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614146">
        <w:rPr>
          <w:rFonts w:ascii="Arial" w:hAnsi="Arial" w:cs="Arial"/>
          <w:sz w:val="20"/>
          <w:szCs w:val="20"/>
        </w:rPr>
        <w:t>Pzp</w:t>
      </w:r>
      <w:proofErr w:type="spellEnd"/>
      <w:r w:rsidRPr="00614146">
        <w:rPr>
          <w:rFonts w:ascii="Arial" w:hAnsi="Arial" w:cs="Arial"/>
          <w:sz w:val="20"/>
          <w:szCs w:val="20"/>
        </w:rPr>
        <w:t>.</w:t>
      </w:r>
    </w:p>
    <w:p w14:paraId="26F67C7E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912BF5F" w14:textId="77777777" w:rsidR="00CF3A40" w:rsidRPr="0082010B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Wykonawca obliczając cenę za realizację przedmiotu zamówienia musi uwzględnić w kosztorysach ofe</w:t>
      </w:r>
      <w:r w:rsidR="00811892">
        <w:rPr>
          <w:rFonts w:ascii="Arial" w:hAnsi="Arial" w:cs="Arial"/>
          <w:sz w:val="20"/>
          <w:szCs w:val="20"/>
        </w:rPr>
        <w:t xml:space="preserve">rtowych wszystkie </w:t>
      </w:r>
      <w:proofErr w:type="gramStart"/>
      <w:r w:rsidR="00811892">
        <w:rPr>
          <w:rFonts w:ascii="Arial" w:hAnsi="Arial" w:cs="Arial"/>
          <w:sz w:val="20"/>
          <w:szCs w:val="20"/>
        </w:rPr>
        <w:t xml:space="preserve">pozycje </w:t>
      </w:r>
      <w:r w:rsidRPr="00CF3A40">
        <w:rPr>
          <w:rFonts w:ascii="Arial" w:hAnsi="Arial" w:cs="Arial"/>
          <w:sz w:val="20"/>
          <w:szCs w:val="20"/>
        </w:rPr>
        <w:t xml:space="preserve"> opisane</w:t>
      </w:r>
      <w:proofErr w:type="gramEnd"/>
      <w:r w:rsidR="00811892">
        <w:rPr>
          <w:rFonts w:ascii="Arial" w:hAnsi="Arial" w:cs="Arial"/>
          <w:sz w:val="20"/>
          <w:szCs w:val="20"/>
        </w:rPr>
        <w:t xml:space="preserve"> w przedmiarach</w:t>
      </w:r>
      <w:r w:rsidRPr="00CF3A40">
        <w:rPr>
          <w:rFonts w:ascii="Arial" w:hAnsi="Arial" w:cs="Arial"/>
          <w:sz w:val="20"/>
          <w:szCs w:val="20"/>
        </w:rPr>
        <w:t xml:space="preserve">. Wszystkie błędy ujawnione w dokumentacji projektowej, na rysunkach, w specyfikacji technicznej wykonania i odbioru robót, przedmiarach robót </w:t>
      </w:r>
      <w:r w:rsidRPr="00CF3A40">
        <w:rPr>
          <w:rFonts w:ascii="Arial" w:hAnsi="Arial" w:cs="Arial"/>
          <w:sz w:val="20"/>
          <w:szCs w:val="20"/>
        </w:rPr>
        <w:lastRenderedPageBreak/>
        <w:t>czy kosztorysach ofertow</w:t>
      </w:r>
      <w:r w:rsidR="00954D12">
        <w:rPr>
          <w:rFonts w:ascii="Arial" w:hAnsi="Arial" w:cs="Arial"/>
          <w:sz w:val="20"/>
          <w:szCs w:val="20"/>
        </w:rPr>
        <w:t>ych wykonawca powinien zgłosić z</w:t>
      </w:r>
      <w:r w:rsidRPr="00CF3A40">
        <w:rPr>
          <w:rFonts w:ascii="Arial" w:hAnsi="Arial" w:cs="Arial"/>
          <w:sz w:val="20"/>
          <w:szCs w:val="20"/>
        </w:rPr>
        <w:t xml:space="preserve">amawiającemu przed terminem określonym </w:t>
      </w:r>
      <w:r w:rsidR="0082010B">
        <w:rPr>
          <w:rFonts w:ascii="Arial" w:hAnsi="Arial" w:cs="Arial"/>
          <w:sz w:val="20"/>
          <w:szCs w:val="20"/>
        </w:rPr>
        <w:t>w dziale</w:t>
      </w:r>
      <w:r w:rsidR="00A376A2" w:rsidRPr="0082010B">
        <w:rPr>
          <w:rFonts w:ascii="Arial" w:hAnsi="Arial" w:cs="Arial"/>
          <w:sz w:val="20"/>
          <w:szCs w:val="20"/>
        </w:rPr>
        <w:t xml:space="preserve"> X</w:t>
      </w:r>
      <w:r w:rsidRPr="0082010B">
        <w:rPr>
          <w:rFonts w:ascii="Arial" w:hAnsi="Arial" w:cs="Arial"/>
          <w:sz w:val="20"/>
          <w:szCs w:val="20"/>
        </w:rPr>
        <w:t>.</w:t>
      </w:r>
    </w:p>
    <w:p w14:paraId="3F4471EF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FD3B02C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 xml:space="preserve">Wykonawca nie może samodzielnie wprowadzać zmian do kosztorysów ofertowych oraz nie może pominąć żadnej </w:t>
      </w:r>
      <w:r w:rsidR="00FB7700">
        <w:rPr>
          <w:rFonts w:ascii="Arial" w:hAnsi="Arial" w:cs="Arial"/>
          <w:sz w:val="20"/>
          <w:szCs w:val="20"/>
        </w:rPr>
        <w:t>pozycji wskazanej w przedmiarach</w:t>
      </w:r>
      <w:r w:rsidRPr="00CF3A40">
        <w:rPr>
          <w:rFonts w:ascii="Arial" w:hAnsi="Arial" w:cs="Arial"/>
          <w:sz w:val="20"/>
          <w:szCs w:val="20"/>
        </w:rPr>
        <w:t>.</w:t>
      </w:r>
    </w:p>
    <w:p w14:paraId="371A535D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7FCE64A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Cena za realizację przedmiotu zamówienia musi obejmować całkowity koszt wykonania przedmiotu zamówienia, w tym również wszelkie koszty towarzyszące</w:t>
      </w:r>
      <w:r w:rsidR="00504201">
        <w:rPr>
          <w:rFonts w:ascii="Arial" w:hAnsi="Arial" w:cs="Arial"/>
          <w:sz w:val="20"/>
          <w:szCs w:val="20"/>
        </w:rPr>
        <w:t xml:space="preserve"> wykonaniu, o których mowa w S</w:t>
      </w:r>
      <w:r w:rsidRPr="00CF3A40">
        <w:rPr>
          <w:rFonts w:ascii="Arial" w:hAnsi="Arial" w:cs="Arial"/>
          <w:sz w:val="20"/>
          <w:szCs w:val="20"/>
        </w:rPr>
        <w:t xml:space="preserve">WZ. Koszty towarzyszące wykonaniu przedmiotu zamówienia, których nie ujęto w odrębnych pozycjach, Wykonawca powinien ująć w cenach jednostkowych </w:t>
      </w:r>
      <w:r w:rsidR="009633A9">
        <w:rPr>
          <w:rFonts w:ascii="Arial" w:hAnsi="Arial" w:cs="Arial"/>
          <w:sz w:val="20"/>
          <w:szCs w:val="20"/>
        </w:rPr>
        <w:t>pozycji opisanych w przedmiarach</w:t>
      </w:r>
      <w:r w:rsidRPr="00CF3A40">
        <w:rPr>
          <w:rFonts w:ascii="Arial" w:hAnsi="Arial" w:cs="Arial"/>
          <w:sz w:val="20"/>
          <w:szCs w:val="20"/>
        </w:rPr>
        <w:t>.</w:t>
      </w:r>
    </w:p>
    <w:p w14:paraId="0C1B4DA6" w14:textId="77777777" w:rsidR="00AE6DDD" w:rsidRDefault="00AE6DDD" w:rsidP="00AE6DD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E7E8597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 xml:space="preserve">Cena (wartość ogółem) w ofercie musi być wyrażona w polskich złotych, liczbowo i słownie z dokładnością do dwóch miejsc po przecinku. Cena musi zawierać należny podatek VAT. Prawidłowe ustalenie stawki należnego podatku VAT należy do obowiązków Wykonawcy, zgodnie z przepisami ustawy o podatku od towarów i usług oraz o podatku akcyzowym. </w:t>
      </w:r>
    </w:p>
    <w:p w14:paraId="26D7B2BF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BF10867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F3A40">
        <w:rPr>
          <w:rFonts w:ascii="Arial" w:hAnsi="Arial" w:cs="Arial"/>
          <w:sz w:val="20"/>
          <w:szCs w:val="20"/>
        </w:rPr>
        <w:t>Zamawiający przyjmie do porównania w trakcie oceny ofert – ceny brutto wskazane w ofertach.</w:t>
      </w:r>
    </w:p>
    <w:p w14:paraId="28DC280B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0F8F28F" w14:textId="77777777" w:rsidR="00DC1119" w:rsidRPr="00DC1119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F3A40">
        <w:rPr>
          <w:rFonts w:ascii="Arial" w:hAnsi="Arial" w:cs="Arial"/>
          <w:sz w:val="20"/>
          <w:szCs w:val="20"/>
        </w:rPr>
        <w:t>Jeżeli złożono ofertę, której wy</w:t>
      </w:r>
      <w:r w:rsidR="00954D12">
        <w:rPr>
          <w:rFonts w:ascii="Arial" w:hAnsi="Arial" w:cs="Arial"/>
          <w:sz w:val="20"/>
          <w:szCs w:val="20"/>
        </w:rPr>
        <w:t>bór prowadziłby do powstania u z</w:t>
      </w:r>
      <w:r w:rsidRPr="00CF3A40">
        <w:rPr>
          <w:rFonts w:ascii="Arial" w:hAnsi="Arial" w:cs="Arial"/>
          <w:sz w:val="20"/>
          <w:szCs w:val="20"/>
        </w:rPr>
        <w:t xml:space="preserve">amawiającego obowiązku podatkowego zgodnie z przepisami o podatku od towarów i usług, </w:t>
      </w:r>
      <w:r w:rsidR="00954D12">
        <w:rPr>
          <w:rFonts w:ascii="Arial" w:hAnsi="Arial" w:cs="Arial"/>
          <w:sz w:val="20"/>
          <w:szCs w:val="20"/>
        </w:rPr>
        <w:t>z</w:t>
      </w:r>
      <w:r w:rsidRPr="00CF3A40">
        <w:rPr>
          <w:rFonts w:ascii="Arial" w:hAnsi="Arial" w:cs="Arial"/>
          <w:sz w:val="20"/>
          <w:szCs w:val="20"/>
        </w:rPr>
        <w:t>amawiający w celu oceny takiej oferty doliczy do przedstawionej w niej ceny podatek od towarów i usług, który miałby obo</w:t>
      </w:r>
      <w:r w:rsidR="00A17874">
        <w:rPr>
          <w:rFonts w:ascii="Arial" w:hAnsi="Arial" w:cs="Arial"/>
          <w:sz w:val="20"/>
          <w:szCs w:val="20"/>
        </w:rPr>
        <w:t>wiązek rozliczyć</w:t>
      </w:r>
      <w:r w:rsidRPr="00CF3A40">
        <w:rPr>
          <w:rFonts w:ascii="Arial" w:hAnsi="Arial" w:cs="Arial"/>
          <w:sz w:val="20"/>
          <w:szCs w:val="20"/>
        </w:rPr>
        <w:t xml:space="preserve">. </w:t>
      </w:r>
      <w:r w:rsidR="00DC1119" w:rsidRPr="00DC1119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097E1325" w14:textId="77777777" w:rsidR="00DC1119" w:rsidRPr="00DC1119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1)</w:t>
      </w:r>
      <w:r w:rsidRPr="00DC1119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44B138F3" w14:textId="77777777" w:rsidR="00DC1119" w:rsidRPr="00DC1119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2)</w:t>
      </w:r>
      <w:r w:rsidRPr="00DC1119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5DE29931" w14:textId="77777777" w:rsidR="00DC1119" w:rsidRPr="00DC1119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3)</w:t>
      </w:r>
      <w:r w:rsidRPr="00DC1119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591BE19D" w14:textId="77777777" w:rsidR="00A17874" w:rsidRDefault="00DC1119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C1119">
        <w:rPr>
          <w:rFonts w:ascii="Arial" w:hAnsi="Arial" w:cs="Arial"/>
          <w:sz w:val="20"/>
          <w:szCs w:val="20"/>
        </w:rPr>
        <w:t>4)</w:t>
      </w:r>
      <w:r w:rsidRPr="00DC1119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1DAB24B2" w14:textId="77777777" w:rsidR="00614146" w:rsidRPr="00A17874" w:rsidRDefault="00614146" w:rsidP="006805D6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49AB8047" w14:textId="77777777" w:rsidR="00CF3A40" w:rsidRDefault="00F63AEF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F3A40" w:rsidRPr="00CF3A40">
        <w:rPr>
          <w:rFonts w:ascii="Arial" w:hAnsi="Arial" w:cs="Arial"/>
          <w:sz w:val="20"/>
          <w:szCs w:val="20"/>
        </w:rPr>
        <w:t>Zamawiający nie przewiduje możliwości prowadzenia rozliczeń w walut</w:t>
      </w:r>
      <w:r w:rsidR="00954D12">
        <w:rPr>
          <w:rFonts w:ascii="Arial" w:hAnsi="Arial" w:cs="Arial"/>
          <w:sz w:val="20"/>
          <w:szCs w:val="20"/>
        </w:rPr>
        <w:t>ach obcych. Rozliczenia między wykonawcą a z</w:t>
      </w:r>
      <w:r w:rsidR="00CF3A40" w:rsidRPr="00CF3A40">
        <w:rPr>
          <w:rFonts w:ascii="Arial" w:hAnsi="Arial" w:cs="Arial"/>
          <w:sz w:val="20"/>
          <w:szCs w:val="20"/>
        </w:rPr>
        <w:t>amawiającym będą dokonywanie w złotych polskich.</w:t>
      </w:r>
    </w:p>
    <w:p w14:paraId="536505CC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59C536D" w14:textId="77777777" w:rsidR="00CF3A40" w:rsidRDefault="00CF3A4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F3A40">
        <w:rPr>
          <w:rFonts w:ascii="Arial" w:hAnsi="Arial" w:cs="Arial"/>
          <w:sz w:val="20"/>
          <w:szCs w:val="20"/>
        </w:rPr>
        <w:t>Zamawiający informuje, że nie pr</w:t>
      </w:r>
      <w:r w:rsidR="00954D12">
        <w:rPr>
          <w:rFonts w:ascii="Arial" w:hAnsi="Arial" w:cs="Arial"/>
          <w:sz w:val="20"/>
          <w:szCs w:val="20"/>
        </w:rPr>
        <w:t>zewiduje możliwości udzielenia w</w:t>
      </w:r>
      <w:r w:rsidRPr="00CF3A40">
        <w:rPr>
          <w:rFonts w:ascii="Arial" w:hAnsi="Arial" w:cs="Arial"/>
          <w:sz w:val="20"/>
          <w:szCs w:val="20"/>
        </w:rPr>
        <w:t>ykonawcy zaliczek na poczet wykonania zamówienia.</w:t>
      </w:r>
    </w:p>
    <w:p w14:paraId="39396127" w14:textId="77777777" w:rsidR="00614146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950E5DD" w14:textId="77777777" w:rsidR="004D2E2A" w:rsidRDefault="00216CA0" w:rsidP="00893EEC">
      <w:pPr>
        <w:pStyle w:val="Akapitzlist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16CA0">
        <w:rPr>
          <w:rFonts w:ascii="Arial" w:hAnsi="Arial" w:cs="Arial"/>
          <w:sz w:val="20"/>
          <w:szCs w:val="20"/>
        </w:rPr>
        <w:t xml:space="preserve"> </w:t>
      </w:r>
      <w:r w:rsidR="004D2E2A">
        <w:rPr>
          <w:rFonts w:ascii="Arial" w:hAnsi="Arial" w:cs="Arial"/>
          <w:sz w:val="20"/>
          <w:szCs w:val="20"/>
        </w:rPr>
        <w:t>POPRAWA OMYŁEK</w:t>
      </w:r>
    </w:p>
    <w:p w14:paraId="5F8F412D" w14:textId="77777777" w:rsidR="000C7CFA" w:rsidRDefault="004D2E2A" w:rsidP="006805D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974DE2">
        <w:rPr>
          <w:rFonts w:ascii="Arial" w:hAnsi="Arial" w:cs="Arial"/>
          <w:b/>
          <w:sz w:val="20"/>
          <w:szCs w:val="20"/>
        </w:rPr>
        <w:t>1</w:t>
      </w:r>
      <w:r w:rsidR="00614146">
        <w:rPr>
          <w:rFonts w:ascii="Arial" w:hAnsi="Arial" w:cs="Arial"/>
          <w:b/>
          <w:sz w:val="20"/>
          <w:szCs w:val="20"/>
        </w:rPr>
        <w:t>3</w:t>
      </w:r>
      <w:r w:rsidRPr="00974DE2">
        <w:rPr>
          <w:rFonts w:ascii="Arial" w:hAnsi="Arial" w:cs="Arial"/>
          <w:b/>
          <w:sz w:val="20"/>
          <w:szCs w:val="20"/>
        </w:rPr>
        <w:t>.</w:t>
      </w:r>
      <w:r w:rsidR="00614146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216CA0" w:rsidRPr="00216CA0">
        <w:rPr>
          <w:rFonts w:ascii="Arial" w:hAnsi="Arial" w:cs="Arial"/>
          <w:sz w:val="20"/>
          <w:szCs w:val="20"/>
        </w:rPr>
        <w:t>Zamawiający poprawi w ofercie</w:t>
      </w:r>
      <w:r>
        <w:rPr>
          <w:rFonts w:ascii="Arial" w:hAnsi="Arial" w:cs="Arial"/>
          <w:sz w:val="20"/>
          <w:szCs w:val="20"/>
        </w:rPr>
        <w:t xml:space="preserve"> n/w omyłki, ni</w:t>
      </w:r>
      <w:r w:rsidR="00954D12">
        <w:rPr>
          <w:rFonts w:ascii="Arial" w:hAnsi="Arial" w:cs="Arial"/>
          <w:sz w:val="20"/>
          <w:szCs w:val="20"/>
        </w:rPr>
        <w:t>ezwłocznie zawiadamiając o tym w</w:t>
      </w:r>
      <w:r>
        <w:rPr>
          <w:rFonts w:ascii="Arial" w:hAnsi="Arial" w:cs="Arial"/>
          <w:sz w:val="20"/>
          <w:szCs w:val="20"/>
        </w:rPr>
        <w:t>ykonawcę, którego oferta została poprawiona tj.</w:t>
      </w:r>
      <w:r w:rsidR="000C7CFA">
        <w:rPr>
          <w:rFonts w:ascii="Arial" w:hAnsi="Arial" w:cs="Arial"/>
          <w:sz w:val="20"/>
          <w:szCs w:val="20"/>
        </w:rPr>
        <w:t>:</w:t>
      </w:r>
    </w:p>
    <w:p w14:paraId="15C438C9" w14:textId="77777777" w:rsidR="000C7CFA" w:rsidRDefault="00216CA0" w:rsidP="00893EEC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16CA0">
        <w:rPr>
          <w:rFonts w:ascii="Arial" w:hAnsi="Arial" w:cs="Arial"/>
          <w:sz w:val="20"/>
          <w:szCs w:val="20"/>
        </w:rPr>
        <w:t>oczywiste omyłki pisarskie</w:t>
      </w:r>
      <w:r w:rsidR="000C7CFA">
        <w:rPr>
          <w:rFonts w:ascii="Arial" w:hAnsi="Arial" w:cs="Arial"/>
          <w:sz w:val="20"/>
          <w:szCs w:val="20"/>
        </w:rPr>
        <w:t>,</w:t>
      </w:r>
    </w:p>
    <w:p w14:paraId="23C33DE7" w14:textId="77777777" w:rsidR="000C7CFA" w:rsidRDefault="000C7CFA" w:rsidP="00893EEC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oczywiste omyłki rachunkowe, </w:t>
      </w:r>
      <w:r w:rsidR="00216CA0" w:rsidRPr="000C7CFA">
        <w:rPr>
          <w:rFonts w:ascii="Arial" w:hAnsi="Arial" w:cs="Arial"/>
          <w:sz w:val="20"/>
          <w:szCs w:val="20"/>
        </w:rPr>
        <w:t>z uwzględnieniem konsekwencji rachunkowych dokonanych poprawek</w:t>
      </w:r>
      <w:r>
        <w:rPr>
          <w:rFonts w:ascii="Arial" w:hAnsi="Arial" w:cs="Arial"/>
          <w:sz w:val="20"/>
          <w:szCs w:val="20"/>
        </w:rPr>
        <w:t>,</w:t>
      </w:r>
    </w:p>
    <w:p w14:paraId="142A9A51" w14:textId="77777777" w:rsidR="000C7CFA" w:rsidRPr="004D2E2A" w:rsidRDefault="000C7CFA" w:rsidP="00893EEC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16CA0" w:rsidRPr="000C7CFA">
        <w:rPr>
          <w:rFonts w:ascii="Arial" w:hAnsi="Arial" w:cs="Arial"/>
          <w:sz w:val="20"/>
          <w:szCs w:val="20"/>
        </w:rPr>
        <w:t>inne omyłki polegające na niezgodności oferty z dokumentami zamówienia, niepowodujące istotnych zmian w treści oferty</w:t>
      </w:r>
      <w:r w:rsidR="004D2E2A">
        <w:rPr>
          <w:rFonts w:ascii="Arial" w:hAnsi="Arial" w:cs="Arial"/>
          <w:sz w:val="20"/>
          <w:szCs w:val="20"/>
        </w:rPr>
        <w:t xml:space="preserve"> – </w:t>
      </w:r>
      <w:r w:rsidR="00954D12">
        <w:rPr>
          <w:rFonts w:ascii="Arial" w:hAnsi="Arial" w:cs="Arial"/>
          <w:i/>
          <w:sz w:val="20"/>
          <w:szCs w:val="20"/>
        </w:rPr>
        <w:t>w tym przypadku z</w:t>
      </w:r>
      <w:r w:rsidR="004D2E2A" w:rsidRPr="004D2E2A">
        <w:rPr>
          <w:rFonts w:ascii="Arial" w:hAnsi="Arial" w:cs="Arial"/>
          <w:i/>
          <w:sz w:val="20"/>
          <w:szCs w:val="20"/>
        </w:rPr>
        <w:t>amawiający wyznacza odpowiedni termin na wyrażenie zgody na poprawienie w ofercie omyłki lub zakwestionowanie jej poprawienia. Brak odpowiedzi w wyznaczonym terminie uznaje się za wyrażenie zgody na poprawienie omyłki.</w:t>
      </w:r>
    </w:p>
    <w:p w14:paraId="416ECF45" w14:textId="77777777" w:rsidR="00216CA0" w:rsidRDefault="00614146" w:rsidP="006805D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</w:t>
      </w:r>
      <w:r w:rsidR="004D2E2A" w:rsidRPr="00974DE2">
        <w:rPr>
          <w:rFonts w:ascii="Arial" w:hAnsi="Arial" w:cs="Arial"/>
          <w:b/>
          <w:sz w:val="20"/>
          <w:szCs w:val="20"/>
        </w:rPr>
        <w:t>2.</w:t>
      </w:r>
      <w:r w:rsidR="004D2E2A">
        <w:rPr>
          <w:rFonts w:ascii="Arial" w:hAnsi="Arial" w:cs="Arial"/>
          <w:sz w:val="20"/>
          <w:szCs w:val="20"/>
        </w:rPr>
        <w:t xml:space="preserve"> Zamawiający odrzuca ofertę, jeżeli:</w:t>
      </w:r>
    </w:p>
    <w:p w14:paraId="53126C99" w14:textId="77777777" w:rsidR="004D2E2A" w:rsidRDefault="004D2E2A" w:rsidP="00893EEC">
      <w:pPr>
        <w:pStyle w:val="Akapitzlist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 błędy w obliczeniu ceny lub kosztu;</w:t>
      </w:r>
    </w:p>
    <w:p w14:paraId="04DCFDF5" w14:textId="77777777" w:rsidR="0095200D" w:rsidRDefault="004D2E2A" w:rsidP="00893EEC">
      <w:pPr>
        <w:pStyle w:val="Akapitzlist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 wyznaczonym terminie zakwestionował poprawienie innej omyłki polegającej na niezgodności oferty z dokumentami zamówienia, niepowodujące istotnych zmian w treści oferty.</w:t>
      </w:r>
    </w:p>
    <w:p w14:paraId="2D074159" w14:textId="77777777" w:rsidR="00614146" w:rsidRPr="0095200D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A62C6A8" w14:textId="77777777" w:rsidR="0095200D" w:rsidRPr="0095200D" w:rsidRDefault="0095200D" w:rsidP="00893EEC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5200D">
        <w:rPr>
          <w:rFonts w:ascii="Arial" w:hAnsi="Arial" w:cs="Arial"/>
          <w:sz w:val="20"/>
          <w:szCs w:val="20"/>
        </w:rPr>
        <w:t xml:space="preserve">WYJAŚNIENIA DOTYCZĄCE CENY WSKAZANEJ W OFERCIE. </w:t>
      </w:r>
      <w:r w:rsidR="00483AAA" w:rsidRPr="0095200D">
        <w:rPr>
          <w:rFonts w:ascii="Arial" w:hAnsi="Arial" w:cs="Arial"/>
          <w:sz w:val="20"/>
          <w:szCs w:val="20"/>
        </w:rPr>
        <w:t>BADANIE RAŻĄCO NISKIEJ CENY</w:t>
      </w:r>
      <w:r w:rsidRPr="0095200D">
        <w:rPr>
          <w:rFonts w:ascii="Arial" w:hAnsi="Arial" w:cs="Arial"/>
          <w:b/>
          <w:sz w:val="20"/>
          <w:szCs w:val="20"/>
        </w:rPr>
        <w:t xml:space="preserve">. </w:t>
      </w:r>
    </w:p>
    <w:p w14:paraId="0A6BCDE9" w14:textId="77777777" w:rsidR="0095200D" w:rsidRPr="0095200D" w:rsidRDefault="0095200D" w:rsidP="006805D6">
      <w:pPr>
        <w:jc w:val="both"/>
        <w:rPr>
          <w:rFonts w:ascii="Arial" w:hAnsi="Arial" w:cs="Arial"/>
          <w:sz w:val="20"/>
          <w:szCs w:val="20"/>
        </w:rPr>
      </w:pPr>
      <w:r w:rsidRPr="00974DE2">
        <w:rPr>
          <w:rFonts w:ascii="Arial" w:hAnsi="Arial" w:cs="Arial"/>
          <w:b/>
          <w:sz w:val="20"/>
          <w:szCs w:val="20"/>
        </w:rPr>
        <w:t>1</w:t>
      </w:r>
      <w:r w:rsidR="00614146">
        <w:rPr>
          <w:rFonts w:ascii="Arial" w:hAnsi="Arial" w:cs="Arial"/>
          <w:b/>
          <w:sz w:val="20"/>
          <w:szCs w:val="20"/>
        </w:rPr>
        <w:t>4</w:t>
      </w:r>
      <w:r w:rsidRPr="00974DE2">
        <w:rPr>
          <w:rFonts w:ascii="Arial" w:hAnsi="Arial" w:cs="Arial"/>
          <w:b/>
          <w:sz w:val="20"/>
          <w:szCs w:val="20"/>
        </w:rPr>
        <w:t>.</w:t>
      </w:r>
      <w:r w:rsidR="00614146">
        <w:rPr>
          <w:rFonts w:ascii="Arial" w:hAnsi="Arial" w:cs="Arial"/>
          <w:b/>
          <w:sz w:val="20"/>
          <w:szCs w:val="20"/>
        </w:rPr>
        <w:t>1.</w:t>
      </w:r>
      <w:r w:rsidRPr="0095200D">
        <w:rPr>
          <w:rFonts w:ascii="Arial" w:hAnsi="Arial" w:cs="Arial"/>
          <w:sz w:val="20"/>
          <w:szCs w:val="20"/>
        </w:rPr>
        <w:t xml:space="preserve"> 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</w:t>
      </w:r>
      <w:r>
        <w:rPr>
          <w:rFonts w:ascii="Arial" w:hAnsi="Arial" w:cs="Arial"/>
          <w:sz w:val="20"/>
          <w:szCs w:val="20"/>
        </w:rPr>
        <w:t>wykonawcy wyjaśnie</w:t>
      </w:r>
      <w:r w:rsidRPr="0095200D">
        <w:rPr>
          <w:rFonts w:ascii="Arial" w:hAnsi="Arial" w:cs="Arial"/>
          <w:sz w:val="20"/>
          <w:szCs w:val="20"/>
        </w:rPr>
        <w:t>ń, w tym złożenia dowodów w zakresie wyliczenia ceny lub kosztu, lub ic</w:t>
      </w:r>
      <w:r>
        <w:rPr>
          <w:rFonts w:ascii="Arial" w:hAnsi="Arial" w:cs="Arial"/>
          <w:sz w:val="20"/>
          <w:szCs w:val="20"/>
        </w:rPr>
        <w:t xml:space="preserve">h istotnych części składowych. (art. 224 ust. 1 ustawy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95200D">
        <w:rPr>
          <w:rFonts w:ascii="Arial" w:hAnsi="Arial" w:cs="Arial"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95200D">
        <w:rPr>
          <w:rFonts w:ascii="Arial" w:hAnsi="Arial" w:cs="Arial"/>
          <w:sz w:val="20"/>
          <w:szCs w:val="20"/>
        </w:rPr>
        <w:t>.</w:t>
      </w:r>
    </w:p>
    <w:p w14:paraId="64C723EE" w14:textId="77777777" w:rsidR="0095200D" w:rsidRPr="0095200D" w:rsidRDefault="00614146" w:rsidP="00680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14.</w:t>
      </w:r>
      <w:r w:rsidR="0095200D" w:rsidRPr="00974DE2">
        <w:rPr>
          <w:rFonts w:ascii="Arial" w:hAnsi="Arial" w:cs="Arial"/>
          <w:b/>
          <w:sz w:val="20"/>
          <w:szCs w:val="20"/>
        </w:rPr>
        <w:t>2.</w:t>
      </w:r>
      <w:r w:rsidR="0095200D" w:rsidRPr="0095200D">
        <w:rPr>
          <w:rFonts w:ascii="Arial" w:hAnsi="Arial" w:cs="Arial"/>
          <w:sz w:val="20"/>
          <w:szCs w:val="20"/>
        </w:rPr>
        <w:t xml:space="preserve"> W przypadku gdy cena całkowita oferty złożonej w terminie jest niższa o co najmniej 30% </w:t>
      </w:r>
      <w:r w:rsidR="0043795F">
        <w:rPr>
          <w:rFonts w:ascii="Arial" w:hAnsi="Arial" w:cs="Arial"/>
          <w:sz w:val="20"/>
          <w:szCs w:val="20"/>
        </w:rPr>
        <w:t xml:space="preserve">od (art. 224 ust. 2 ustawy </w:t>
      </w:r>
      <w:proofErr w:type="spellStart"/>
      <w:r w:rsidR="0043795F">
        <w:rPr>
          <w:rFonts w:ascii="Arial" w:hAnsi="Arial" w:cs="Arial"/>
          <w:sz w:val="20"/>
          <w:szCs w:val="20"/>
        </w:rPr>
        <w:t>Pzp</w:t>
      </w:r>
      <w:proofErr w:type="spellEnd"/>
      <w:r w:rsidR="0043795F">
        <w:rPr>
          <w:rFonts w:ascii="Arial" w:hAnsi="Arial" w:cs="Arial"/>
          <w:sz w:val="20"/>
          <w:szCs w:val="20"/>
        </w:rPr>
        <w:t>)</w:t>
      </w:r>
      <w:r w:rsidR="0095200D" w:rsidRPr="0095200D">
        <w:rPr>
          <w:rFonts w:ascii="Arial" w:hAnsi="Arial" w:cs="Arial"/>
          <w:sz w:val="20"/>
          <w:szCs w:val="20"/>
        </w:rPr>
        <w:t>:</w:t>
      </w:r>
    </w:p>
    <w:p w14:paraId="46BA5BD2" w14:textId="77777777" w:rsidR="0095200D" w:rsidRPr="007519D8" w:rsidRDefault="0095200D" w:rsidP="00893EEC">
      <w:pPr>
        <w:pStyle w:val="Akapitzlist"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519D8">
        <w:rPr>
          <w:rFonts w:ascii="Arial" w:hAnsi="Arial" w:cs="Arial"/>
          <w:sz w:val="20"/>
          <w:szCs w:val="20"/>
        </w:rPr>
        <w:t xml:space="preserve">wartości zamówienia powiększonej o należny podatek od towarów i usług, ustalonej przed wszczęciem postępowania lub średniej arytmetycznej cen wszystkich złożonych ofert niepodlegających odrzuceniu na podstawie art. 226 </w:t>
      </w:r>
      <w:r w:rsidR="007519D8">
        <w:rPr>
          <w:rFonts w:ascii="Arial" w:hAnsi="Arial" w:cs="Arial"/>
          <w:sz w:val="20"/>
          <w:szCs w:val="20"/>
        </w:rPr>
        <w:t xml:space="preserve">ust. 1 pkt 1 i 10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="00954D12">
        <w:rPr>
          <w:rFonts w:ascii="Arial" w:hAnsi="Arial" w:cs="Arial"/>
          <w:sz w:val="20"/>
          <w:szCs w:val="20"/>
        </w:rPr>
        <w:t>zp</w:t>
      </w:r>
      <w:proofErr w:type="spellEnd"/>
      <w:r w:rsidR="00954D12">
        <w:rPr>
          <w:rFonts w:ascii="Arial" w:hAnsi="Arial" w:cs="Arial"/>
          <w:sz w:val="20"/>
          <w:szCs w:val="20"/>
        </w:rPr>
        <w:t>, z</w:t>
      </w:r>
      <w:r w:rsidRPr="007519D8">
        <w:rPr>
          <w:rFonts w:ascii="Arial" w:hAnsi="Arial" w:cs="Arial"/>
          <w:sz w:val="20"/>
          <w:szCs w:val="20"/>
        </w:rPr>
        <w:t>amawiający zwraca się o</w:t>
      </w:r>
      <w:r w:rsidR="007519D8">
        <w:rPr>
          <w:rFonts w:ascii="Arial" w:hAnsi="Arial" w:cs="Arial"/>
          <w:sz w:val="20"/>
          <w:szCs w:val="20"/>
        </w:rPr>
        <w:t xml:space="preserve"> udzielenie wyjaśnie</w:t>
      </w:r>
      <w:r w:rsidRPr="007519D8">
        <w:rPr>
          <w:rFonts w:ascii="Arial" w:hAnsi="Arial" w:cs="Arial"/>
          <w:sz w:val="20"/>
          <w:szCs w:val="20"/>
        </w:rPr>
        <w:t xml:space="preserve">ń, o których mowa w </w:t>
      </w:r>
      <w:r w:rsidR="007519D8">
        <w:rPr>
          <w:rFonts w:ascii="Arial" w:hAnsi="Arial" w:cs="Arial"/>
          <w:sz w:val="20"/>
          <w:szCs w:val="20"/>
        </w:rPr>
        <w:t xml:space="preserve">art. 224 ust. 1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Pr="007519D8">
        <w:rPr>
          <w:rFonts w:ascii="Arial" w:hAnsi="Arial" w:cs="Arial"/>
          <w:sz w:val="20"/>
          <w:szCs w:val="20"/>
        </w:rPr>
        <w:t>zp</w:t>
      </w:r>
      <w:proofErr w:type="spellEnd"/>
      <w:r w:rsidRPr="007519D8">
        <w:rPr>
          <w:rFonts w:ascii="Arial" w:hAnsi="Arial" w:cs="Arial"/>
          <w:sz w:val="20"/>
          <w:szCs w:val="20"/>
        </w:rPr>
        <w:t xml:space="preserve">, chyba </w:t>
      </w:r>
      <w:r w:rsidR="008A178C">
        <w:rPr>
          <w:rFonts w:ascii="Arial" w:hAnsi="Arial" w:cs="Arial"/>
          <w:sz w:val="20"/>
          <w:szCs w:val="20"/>
        </w:rPr>
        <w:t>ż</w:t>
      </w:r>
      <w:r w:rsidRPr="007519D8">
        <w:rPr>
          <w:rFonts w:ascii="Arial" w:hAnsi="Arial" w:cs="Arial"/>
          <w:sz w:val="20"/>
          <w:szCs w:val="20"/>
        </w:rPr>
        <w:t>e rozbieżność wynika z okoliczności oczywistych, k</w:t>
      </w:r>
      <w:r w:rsidR="007519D8">
        <w:rPr>
          <w:rFonts w:ascii="Arial" w:hAnsi="Arial" w:cs="Arial"/>
          <w:sz w:val="20"/>
          <w:szCs w:val="20"/>
        </w:rPr>
        <w:t>tóre nie wymagają wyjaśnienia; (</w:t>
      </w:r>
      <w:r w:rsidRPr="007519D8">
        <w:rPr>
          <w:rFonts w:ascii="Arial" w:hAnsi="Arial" w:cs="Arial"/>
          <w:sz w:val="20"/>
          <w:szCs w:val="20"/>
        </w:rPr>
        <w:t xml:space="preserve">art. 224 ust. 2 pkt 1 </w:t>
      </w:r>
      <w:r w:rsidR="007519D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Pr="007519D8">
        <w:rPr>
          <w:rFonts w:ascii="Arial" w:hAnsi="Arial" w:cs="Arial"/>
          <w:sz w:val="20"/>
          <w:szCs w:val="20"/>
        </w:rPr>
        <w:t>zp</w:t>
      </w:r>
      <w:proofErr w:type="spellEnd"/>
      <w:r w:rsidR="007519D8">
        <w:rPr>
          <w:rFonts w:ascii="Arial" w:hAnsi="Arial" w:cs="Arial"/>
          <w:sz w:val="20"/>
          <w:szCs w:val="20"/>
        </w:rPr>
        <w:t>)</w:t>
      </w:r>
    </w:p>
    <w:p w14:paraId="76615284" w14:textId="77777777" w:rsidR="0095200D" w:rsidRPr="0095200D" w:rsidRDefault="00AA77D1" w:rsidP="00680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5200D" w:rsidRPr="0095200D">
        <w:rPr>
          <w:rFonts w:ascii="Arial" w:hAnsi="Arial" w:cs="Arial"/>
          <w:sz w:val="20"/>
          <w:szCs w:val="20"/>
        </w:rPr>
        <w:t xml:space="preserve">wartości zamówienia powiększonej o należny podatek od towarów i usług, zaktualizowanej z uwzględnieniem okoliczności, które nastąpiły po wszczęciu postępowania, w szczególności </w:t>
      </w:r>
      <w:r>
        <w:rPr>
          <w:rFonts w:ascii="Arial" w:hAnsi="Arial" w:cs="Arial"/>
          <w:sz w:val="20"/>
          <w:szCs w:val="20"/>
        </w:rPr>
        <w:t>istotnej zmiany cen rynko</w:t>
      </w:r>
      <w:r w:rsidR="00954D12">
        <w:rPr>
          <w:rFonts w:ascii="Arial" w:hAnsi="Arial" w:cs="Arial"/>
          <w:sz w:val="20"/>
          <w:szCs w:val="20"/>
        </w:rPr>
        <w:t>wych, z</w:t>
      </w:r>
      <w:r w:rsidR="0095200D" w:rsidRPr="0095200D">
        <w:rPr>
          <w:rFonts w:ascii="Arial" w:hAnsi="Arial" w:cs="Arial"/>
          <w:sz w:val="20"/>
          <w:szCs w:val="20"/>
        </w:rPr>
        <w:t>amawiający może zwrócić się o</w:t>
      </w:r>
      <w:r w:rsidR="007519D8">
        <w:rPr>
          <w:rFonts w:ascii="Arial" w:hAnsi="Arial" w:cs="Arial"/>
          <w:sz w:val="20"/>
          <w:szCs w:val="20"/>
        </w:rPr>
        <w:t xml:space="preserve"> udzielenie wyjaśnie</w:t>
      </w:r>
      <w:r w:rsidR="0095200D" w:rsidRPr="0095200D">
        <w:rPr>
          <w:rFonts w:ascii="Arial" w:hAnsi="Arial" w:cs="Arial"/>
          <w:sz w:val="20"/>
          <w:szCs w:val="20"/>
        </w:rPr>
        <w:t xml:space="preserve">ń, o których mowa w art. 224 ust.1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. (</w:t>
      </w:r>
      <w:r w:rsidR="0095200D" w:rsidRPr="0095200D">
        <w:rPr>
          <w:rFonts w:ascii="Arial" w:hAnsi="Arial" w:cs="Arial"/>
          <w:sz w:val="20"/>
          <w:szCs w:val="20"/>
        </w:rPr>
        <w:t>a</w:t>
      </w:r>
      <w:r w:rsidR="007519D8">
        <w:rPr>
          <w:rFonts w:ascii="Arial" w:hAnsi="Arial" w:cs="Arial"/>
          <w:sz w:val="20"/>
          <w:szCs w:val="20"/>
        </w:rPr>
        <w:t xml:space="preserve">rt. 224 ust. 2 pkt 2 ustawy </w:t>
      </w:r>
      <w:proofErr w:type="spellStart"/>
      <w:r w:rsidR="007519D8">
        <w:rPr>
          <w:rFonts w:ascii="Arial" w:hAnsi="Arial" w:cs="Arial"/>
          <w:sz w:val="20"/>
          <w:szCs w:val="20"/>
        </w:rPr>
        <w:t>Pzp</w:t>
      </w:r>
      <w:proofErr w:type="spellEnd"/>
      <w:r w:rsidR="007519D8">
        <w:rPr>
          <w:rFonts w:ascii="Arial" w:hAnsi="Arial" w:cs="Arial"/>
          <w:sz w:val="20"/>
          <w:szCs w:val="20"/>
        </w:rPr>
        <w:t>)</w:t>
      </w:r>
    </w:p>
    <w:p w14:paraId="0EA779E2" w14:textId="77777777" w:rsidR="0095200D" w:rsidRPr="0095200D" w:rsidRDefault="00614146" w:rsidP="00680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14.</w:t>
      </w:r>
      <w:r w:rsidR="00AA77D1" w:rsidRPr="00974DE2">
        <w:rPr>
          <w:rFonts w:ascii="Arial" w:hAnsi="Arial" w:cs="Arial"/>
          <w:b/>
          <w:sz w:val="20"/>
          <w:szCs w:val="20"/>
        </w:rPr>
        <w:t>3.</w:t>
      </w:r>
      <w:r w:rsidR="00AA77D1">
        <w:rPr>
          <w:rFonts w:ascii="Arial" w:hAnsi="Arial" w:cs="Arial"/>
          <w:sz w:val="20"/>
          <w:szCs w:val="20"/>
        </w:rPr>
        <w:t xml:space="preserve"> </w:t>
      </w:r>
      <w:r w:rsidR="0095200D" w:rsidRPr="0095200D">
        <w:rPr>
          <w:rFonts w:ascii="Arial" w:hAnsi="Arial" w:cs="Arial"/>
          <w:sz w:val="20"/>
          <w:szCs w:val="20"/>
        </w:rPr>
        <w:t>Wyjaśnienia, o któryc</w:t>
      </w:r>
      <w:r w:rsidR="007519D8">
        <w:rPr>
          <w:rFonts w:ascii="Arial" w:hAnsi="Arial" w:cs="Arial"/>
          <w:sz w:val="20"/>
          <w:szCs w:val="20"/>
        </w:rPr>
        <w:t xml:space="preserve">h mowa wart. 224 ust. 1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="0095200D" w:rsidRPr="0095200D">
        <w:rPr>
          <w:rFonts w:ascii="Arial" w:hAnsi="Arial" w:cs="Arial"/>
          <w:sz w:val="20"/>
          <w:szCs w:val="20"/>
        </w:rPr>
        <w:t>zp</w:t>
      </w:r>
      <w:proofErr w:type="spellEnd"/>
      <w:r w:rsidR="0095200D" w:rsidRPr="0095200D">
        <w:rPr>
          <w:rFonts w:ascii="Arial" w:hAnsi="Arial" w:cs="Arial"/>
          <w:sz w:val="20"/>
          <w:szCs w:val="20"/>
        </w:rPr>
        <w:t xml:space="preserve">, mogą dotyczyć w szczególności </w:t>
      </w:r>
      <w:r w:rsidR="007519D8">
        <w:rPr>
          <w:rFonts w:ascii="Arial" w:hAnsi="Arial" w:cs="Arial"/>
          <w:sz w:val="20"/>
          <w:szCs w:val="20"/>
        </w:rPr>
        <w:t xml:space="preserve">(art. 224 ust. 3 ustawy </w:t>
      </w:r>
      <w:proofErr w:type="spellStart"/>
      <w:r w:rsidR="007519D8">
        <w:rPr>
          <w:rFonts w:ascii="Arial" w:hAnsi="Arial" w:cs="Arial"/>
          <w:sz w:val="20"/>
          <w:szCs w:val="20"/>
        </w:rPr>
        <w:t>P</w:t>
      </w:r>
      <w:r w:rsidR="0095200D" w:rsidRPr="0095200D">
        <w:rPr>
          <w:rFonts w:ascii="Arial" w:hAnsi="Arial" w:cs="Arial"/>
          <w:sz w:val="20"/>
          <w:szCs w:val="20"/>
        </w:rPr>
        <w:t>zp</w:t>
      </w:r>
      <w:proofErr w:type="spellEnd"/>
      <w:r w:rsidR="007519D8">
        <w:rPr>
          <w:rFonts w:ascii="Arial" w:hAnsi="Arial" w:cs="Arial"/>
          <w:sz w:val="20"/>
          <w:szCs w:val="20"/>
        </w:rPr>
        <w:t>)</w:t>
      </w:r>
      <w:r w:rsidR="0095200D" w:rsidRPr="0095200D">
        <w:rPr>
          <w:rFonts w:ascii="Arial" w:hAnsi="Arial" w:cs="Arial"/>
          <w:sz w:val="20"/>
          <w:szCs w:val="20"/>
        </w:rPr>
        <w:t>:</w:t>
      </w:r>
    </w:p>
    <w:p w14:paraId="49FB842E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zarządzania procesem produkcji, świadczonych usług lub metody budowy;</w:t>
      </w:r>
    </w:p>
    <w:p w14:paraId="510AB193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wybranych rozwiązań technicznych, wyjątkowo korzystnych warunków dostaw, usług alba związanych z realizacją robot budowlanych;</w:t>
      </w:r>
    </w:p>
    <w:p w14:paraId="224B3E94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oryginalności dostaw, usług lub robot budowlanych oferowanych przez</w:t>
      </w:r>
      <w:r w:rsidR="00975F60">
        <w:rPr>
          <w:rFonts w:ascii="Arial" w:hAnsi="Arial" w:cs="Arial"/>
          <w:sz w:val="20"/>
          <w:szCs w:val="20"/>
        </w:rPr>
        <w:t xml:space="preserve"> w</w:t>
      </w:r>
      <w:r w:rsidRPr="00AA77D1">
        <w:rPr>
          <w:rFonts w:ascii="Arial" w:hAnsi="Arial" w:cs="Arial"/>
          <w:sz w:val="20"/>
          <w:szCs w:val="20"/>
        </w:rPr>
        <w:t>ykonawcę;</w:t>
      </w:r>
    </w:p>
    <w:p w14:paraId="3BAC7601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2002r. a minimalnym wynagrodzeniu za pracę (Dz. U. z 2018r. poz. 2177 oraz z 2019r. poz. 1564) lub przepisów odrębnych właściwych dla spraw, z którymi związane jest realizowane zamówienie;</w:t>
      </w:r>
    </w:p>
    <w:p w14:paraId="6237CDB7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prawem w rozumieniu przepisów o postępowaniu w sprawach dotyczących pomocy publicznej;</w:t>
      </w:r>
    </w:p>
    <w:p w14:paraId="11DBDF04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przepisami z zakresu prawa pracy i zabezpieczenia społecznego, obowiązującymi w miejscu, w którym realizowane jest zamówienie;</w:t>
      </w:r>
    </w:p>
    <w:p w14:paraId="3B0767C2" w14:textId="77777777" w:rsidR="0095200D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>zgodności z przepisami z zakresu ochrony środowiska;</w:t>
      </w:r>
    </w:p>
    <w:p w14:paraId="26244602" w14:textId="77777777" w:rsidR="0095200D" w:rsidRPr="00AA77D1" w:rsidRDefault="0095200D" w:rsidP="00893EEC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A77D1">
        <w:rPr>
          <w:rFonts w:ascii="Arial" w:hAnsi="Arial" w:cs="Arial"/>
          <w:sz w:val="20"/>
          <w:szCs w:val="20"/>
        </w:rPr>
        <w:t xml:space="preserve">wypełniania obowiązków związanych z powierzeniem wykonania części zamówienia podwykonawcy. </w:t>
      </w:r>
    </w:p>
    <w:p w14:paraId="589E8DF9" w14:textId="77777777" w:rsidR="0095200D" w:rsidRPr="00974DE2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614146">
        <w:rPr>
          <w:rFonts w:ascii="Arial" w:hAnsi="Arial" w:cs="Arial"/>
          <w:b/>
          <w:sz w:val="20"/>
          <w:szCs w:val="20"/>
        </w:rPr>
        <w:t>14.4.</w:t>
      </w:r>
      <w:r>
        <w:rPr>
          <w:rFonts w:ascii="Arial" w:hAnsi="Arial" w:cs="Arial"/>
          <w:sz w:val="20"/>
          <w:szCs w:val="20"/>
        </w:rPr>
        <w:t xml:space="preserve"> </w:t>
      </w:r>
      <w:r w:rsidR="0095200D" w:rsidRPr="00974DE2">
        <w:rPr>
          <w:rFonts w:ascii="Arial" w:hAnsi="Arial" w:cs="Arial"/>
          <w:sz w:val="20"/>
          <w:szCs w:val="20"/>
        </w:rPr>
        <w:t xml:space="preserve">W przypadku zamówień na roboty budowlane lub usługi, zamawiający jest obowiązany żądać </w:t>
      </w:r>
      <w:r w:rsidR="00EA34E1" w:rsidRPr="00974DE2">
        <w:rPr>
          <w:rFonts w:ascii="Arial" w:hAnsi="Arial" w:cs="Arial"/>
          <w:sz w:val="20"/>
          <w:szCs w:val="20"/>
        </w:rPr>
        <w:t>wyjaśnie</w:t>
      </w:r>
      <w:r w:rsidR="0095200D" w:rsidRPr="00974DE2">
        <w:rPr>
          <w:rFonts w:ascii="Arial" w:hAnsi="Arial" w:cs="Arial"/>
          <w:sz w:val="20"/>
          <w:szCs w:val="20"/>
        </w:rPr>
        <w:t>ń, o który</w:t>
      </w:r>
      <w:r w:rsidR="00EA34E1" w:rsidRPr="00974DE2">
        <w:rPr>
          <w:rFonts w:ascii="Arial" w:hAnsi="Arial" w:cs="Arial"/>
          <w:sz w:val="20"/>
          <w:szCs w:val="20"/>
        </w:rPr>
        <w:t xml:space="preserve">ch mowa wart. 224 ust.1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</w:t>
      </w:r>
      <w:r w:rsidR="0095200D" w:rsidRPr="00974DE2">
        <w:rPr>
          <w:rFonts w:ascii="Arial" w:hAnsi="Arial" w:cs="Arial"/>
          <w:sz w:val="20"/>
          <w:szCs w:val="20"/>
        </w:rPr>
        <w:t>zp</w:t>
      </w:r>
      <w:proofErr w:type="spellEnd"/>
      <w:r w:rsidR="0095200D" w:rsidRPr="00974DE2">
        <w:rPr>
          <w:rFonts w:ascii="Arial" w:hAnsi="Arial" w:cs="Arial"/>
          <w:sz w:val="20"/>
          <w:szCs w:val="20"/>
        </w:rPr>
        <w:t>, co najmniej w zakresie określonym w art. 2</w:t>
      </w:r>
      <w:r w:rsidR="00EA34E1" w:rsidRPr="00974DE2">
        <w:rPr>
          <w:rFonts w:ascii="Arial" w:hAnsi="Arial" w:cs="Arial"/>
          <w:sz w:val="20"/>
          <w:szCs w:val="20"/>
        </w:rPr>
        <w:t xml:space="preserve">24 ust 3 pkt 4 i 6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Pzp</w:t>
      </w:r>
      <w:proofErr w:type="spellEnd"/>
      <w:r w:rsidR="00EA34E1" w:rsidRPr="00974DE2">
        <w:rPr>
          <w:rFonts w:ascii="Arial" w:hAnsi="Arial" w:cs="Arial"/>
          <w:sz w:val="20"/>
          <w:szCs w:val="20"/>
        </w:rPr>
        <w:t xml:space="preserve">. (art. 224 ust. 4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Pzp</w:t>
      </w:r>
      <w:proofErr w:type="spellEnd"/>
      <w:r w:rsidR="00EA34E1" w:rsidRPr="00974DE2">
        <w:rPr>
          <w:rFonts w:ascii="Arial" w:hAnsi="Arial" w:cs="Arial"/>
          <w:sz w:val="20"/>
          <w:szCs w:val="20"/>
        </w:rPr>
        <w:t>)</w:t>
      </w:r>
    </w:p>
    <w:p w14:paraId="55B95BBA" w14:textId="77777777" w:rsidR="0095200D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614146">
        <w:rPr>
          <w:rFonts w:ascii="Arial" w:hAnsi="Arial" w:cs="Arial"/>
          <w:b/>
          <w:sz w:val="20"/>
          <w:szCs w:val="20"/>
        </w:rPr>
        <w:t>14.5.</w:t>
      </w:r>
      <w:r>
        <w:rPr>
          <w:rFonts w:ascii="Arial" w:hAnsi="Arial" w:cs="Arial"/>
          <w:sz w:val="20"/>
          <w:szCs w:val="20"/>
        </w:rPr>
        <w:t xml:space="preserve"> </w:t>
      </w:r>
      <w:r w:rsidR="0095200D" w:rsidRPr="00974DE2">
        <w:rPr>
          <w:rFonts w:ascii="Arial" w:hAnsi="Arial" w:cs="Arial"/>
          <w:sz w:val="20"/>
          <w:szCs w:val="20"/>
        </w:rPr>
        <w:t xml:space="preserve">Obowiązek wykazania, że oferta nie zawiera rażąco niskiej ceny lub kosztu spoczywa na </w:t>
      </w:r>
      <w:r w:rsidR="00EA34E1" w:rsidRPr="00974DE2">
        <w:rPr>
          <w:rFonts w:ascii="Arial" w:hAnsi="Arial" w:cs="Arial"/>
          <w:sz w:val="20"/>
          <w:szCs w:val="20"/>
        </w:rPr>
        <w:t xml:space="preserve">wykonawcy. (art. 224 ust. 5 ustawy </w:t>
      </w:r>
      <w:proofErr w:type="spellStart"/>
      <w:r w:rsidR="00EA34E1" w:rsidRPr="00974DE2">
        <w:rPr>
          <w:rFonts w:ascii="Arial" w:hAnsi="Arial" w:cs="Arial"/>
          <w:sz w:val="20"/>
          <w:szCs w:val="20"/>
        </w:rPr>
        <w:t>Pzp</w:t>
      </w:r>
      <w:proofErr w:type="spellEnd"/>
      <w:r w:rsidR="00EA34E1" w:rsidRPr="00974DE2">
        <w:rPr>
          <w:rFonts w:ascii="Arial" w:hAnsi="Arial" w:cs="Arial"/>
          <w:sz w:val="20"/>
          <w:szCs w:val="20"/>
        </w:rPr>
        <w:t>)</w:t>
      </w:r>
    </w:p>
    <w:p w14:paraId="4300D958" w14:textId="77777777" w:rsidR="00216CA0" w:rsidRPr="00B615B5" w:rsidRDefault="00614146" w:rsidP="00614146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614146">
        <w:rPr>
          <w:rFonts w:ascii="Arial" w:hAnsi="Arial" w:cs="Arial"/>
          <w:b/>
          <w:sz w:val="20"/>
          <w:szCs w:val="20"/>
        </w:rPr>
        <w:t>14.6.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95200D" w:rsidRPr="006C29B4">
        <w:rPr>
          <w:rFonts w:ascii="Arial" w:hAnsi="Arial" w:cs="Arial"/>
          <w:sz w:val="20"/>
          <w:szCs w:val="20"/>
        </w:rPr>
        <w:t>Odrzuceniu,</w:t>
      </w:r>
      <w:proofErr w:type="gramEnd"/>
      <w:r w:rsidR="0095200D" w:rsidRPr="006C29B4">
        <w:rPr>
          <w:rFonts w:ascii="Arial" w:hAnsi="Arial" w:cs="Arial"/>
          <w:sz w:val="20"/>
          <w:szCs w:val="20"/>
        </w:rPr>
        <w:t xml:space="preserve"> jako oferta z rażąco niską ceną lub kosztem, podlega oferta wykonawcy, który </w:t>
      </w:r>
      <w:r w:rsidR="00EA34E1" w:rsidRPr="006C29B4">
        <w:rPr>
          <w:rFonts w:ascii="Arial" w:hAnsi="Arial" w:cs="Arial"/>
          <w:sz w:val="20"/>
          <w:szCs w:val="20"/>
        </w:rPr>
        <w:t>nie udzielił wyjaśnie</w:t>
      </w:r>
      <w:r w:rsidR="0095200D" w:rsidRPr="006C29B4">
        <w:rPr>
          <w:rFonts w:ascii="Arial" w:hAnsi="Arial" w:cs="Arial"/>
          <w:sz w:val="20"/>
          <w:szCs w:val="20"/>
        </w:rPr>
        <w:t>ń w wyznaczonym terminie, lub jeżeli złożone wyjaśnienia wraz z dowodami nie uzasadniają poda</w:t>
      </w:r>
      <w:r w:rsidR="00974DE2" w:rsidRPr="006C29B4">
        <w:rPr>
          <w:rFonts w:ascii="Arial" w:hAnsi="Arial" w:cs="Arial"/>
          <w:sz w:val="20"/>
          <w:szCs w:val="20"/>
        </w:rPr>
        <w:t xml:space="preserve">nej w ofercie ceny lub kosztu. (art. 224 ust. 6 ustawy </w:t>
      </w:r>
      <w:proofErr w:type="spellStart"/>
      <w:r w:rsidR="00974DE2" w:rsidRPr="006C29B4">
        <w:rPr>
          <w:rFonts w:ascii="Arial" w:hAnsi="Arial" w:cs="Arial"/>
          <w:sz w:val="20"/>
          <w:szCs w:val="20"/>
        </w:rPr>
        <w:t>P</w:t>
      </w:r>
      <w:r w:rsidR="0095200D" w:rsidRPr="006C29B4">
        <w:rPr>
          <w:rFonts w:ascii="Arial" w:hAnsi="Arial" w:cs="Arial"/>
          <w:sz w:val="20"/>
          <w:szCs w:val="20"/>
        </w:rPr>
        <w:t>zp</w:t>
      </w:r>
      <w:proofErr w:type="spellEnd"/>
      <w:r w:rsidR="00974DE2" w:rsidRPr="006C29B4">
        <w:rPr>
          <w:rFonts w:ascii="Arial" w:hAnsi="Arial" w:cs="Arial"/>
          <w:sz w:val="20"/>
          <w:szCs w:val="20"/>
        </w:rPr>
        <w:t>)</w:t>
      </w:r>
    </w:p>
    <w:p w14:paraId="129ED898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6331BD">
        <w:rPr>
          <w:rFonts w:ascii="Arial" w:hAnsi="Arial" w:cs="Arial"/>
          <w:b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</w:rPr>
        <w:t xml:space="preserve"> DOTYCZĄCE WADIUM</w:t>
      </w:r>
    </w:p>
    <w:p w14:paraId="72E7E79A" w14:textId="77777777" w:rsidR="00921977" w:rsidRDefault="00921977" w:rsidP="00921977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wymaga wniesienia wadium. </w:t>
      </w:r>
    </w:p>
    <w:p w14:paraId="45ACFB7A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TERMIN ZWIĄZANIA OFERTĄ</w:t>
      </w:r>
    </w:p>
    <w:p w14:paraId="18384CF7" w14:textId="77777777" w:rsidR="00BC3C8A" w:rsidRDefault="00BC3C8A" w:rsidP="00BC3C8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2ED6ACF" w14:textId="640B50D1" w:rsidR="00921977" w:rsidRDefault="00921977" w:rsidP="00BC3C8A">
      <w:pPr>
        <w:numPr>
          <w:ilvl w:val="0"/>
          <w:numId w:val="7"/>
        </w:numPr>
        <w:tabs>
          <w:tab w:val="clear" w:pos="180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Pr="000C7661">
        <w:rPr>
          <w:rFonts w:ascii="Arial" w:hAnsi="Arial" w:cs="Arial"/>
          <w:b/>
          <w:sz w:val="20"/>
          <w:szCs w:val="20"/>
        </w:rPr>
        <w:t>30 dni</w:t>
      </w:r>
      <w:r w:rsidRPr="000C7661">
        <w:rPr>
          <w:rFonts w:ascii="Arial" w:hAnsi="Arial" w:cs="Arial"/>
          <w:sz w:val="20"/>
          <w:szCs w:val="20"/>
        </w:rPr>
        <w:t xml:space="preserve">, tj. do dnia </w:t>
      </w:r>
      <w:r w:rsidR="00C423CA">
        <w:rPr>
          <w:rFonts w:ascii="Arial" w:hAnsi="Arial" w:cs="Arial"/>
          <w:b/>
          <w:caps/>
          <w:sz w:val="20"/>
        </w:rPr>
        <w:t>2</w:t>
      </w:r>
      <w:r w:rsidR="00BF24BF">
        <w:rPr>
          <w:rFonts w:ascii="Arial" w:hAnsi="Arial" w:cs="Arial"/>
          <w:b/>
          <w:caps/>
          <w:sz w:val="20"/>
        </w:rPr>
        <w:t>9</w:t>
      </w:r>
      <w:r w:rsidR="00C423CA">
        <w:rPr>
          <w:rFonts w:ascii="Arial" w:hAnsi="Arial" w:cs="Arial"/>
          <w:b/>
          <w:caps/>
          <w:sz w:val="20"/>
        </w:rPr>
        <w:t>.0</w:t>
      </w:r>
      <w:r w:rsidR="00BF24BF">
        <w:rPr>
          <w:rFonts w:ascii="Arial" w:hAnsi="Arial" w:cs="Arial"/>
          <w:b/>
          <w:caps/>
          <w:sz w:val="20"/>
        </w:rPr>
        <w:t>6</w:t>
      </w:r>
      <w:r w:rsidR="00450970" w:rsidRPr="00450970">
        <w:rPr>
          <w:rFonts w:ascii="Arial" w:hAnsi="Arial" w:cs="Arial"/>
          <w:b/>
          <w:caps/>
          <w:sz w:val="20"/>
        </w:rPr>
        <w:t>.</w:t>
      </w:r>
      <w:r w:rsidRPr="00450970">
        <w:rPr>
          <w:rFonts w:ascii="Arial" w:hAnsi="Arial" w:cs="Arial"/>
          <w:b/>
          <w:caps/>
          <w:sz w:val="20"/>
        </w:rPr>
        <w:t>202</w:t>
      </w:r>
      <w:r w:rsidR="004E2472">
        <w:rPr>
          <w:rFonts w:ascii="Arial" w:hAnsi="Arial" w:cs="Arial"/>
          <w:b/>
          <w:caps/>
          <w:sz w:val="20"/>
        </w:rPr>
        <w:t>2</w:t>
      </w:r>
      <w:r w:rsidRPr="00450970">
        <w:rPr>
          <w:rFonts w:ascii="Arial" w:hAnsi="Arial" w:cs="Arial"/>
          <w:b/>
          <w:sz w:val="20"/>
          <w:szCs w:val="20"/>
        </w:rPr>
        <w:t>r.</w:t>
      </w:r>
      <w:r w:rsidRPr="000C7661">
        <w:rPr>
          <w:rFonts w:ascii="Arial" w:hAnsi="Arial" w:cs="Arial"/>
          <w:sz w:val="20"/>
          <w:szCs w:val="20"/>
        </w:rPr>
        <w:t xml:space="preserve"> Bieg terminu związania ofertą rozpoczyna się wraz z upływem terminu składania ofert.</w:t>
      </w:r>
    </w:p>
    <w:p w14:paraId="29276131" w14:textId="77777777" w:rsidR="00BC3C8A" w:rsidRPr="000C7661" w:rsidRDefault="00BC3C8A" w:rsidP="00BC3C8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6C84E0B" w14:textId="77777777" w:rsidR="00921977" w:rsidRDefault="00921977" w:rsidP="00BC3C8A">
      <w:pPr>
        <w:numPr>
          <w:ilvl w:val="0"/>
          <w:numId w:val="7"/>
        </w:numPr>
        <w:tabs>
          <w:tab w:val="clear" w:pos="180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 przypadku</w:t>
      </w:r>
      <w:r w:rsidR="00063AA5">
        <w:rPr>
          <w:rFonts w:ascii="Arial" w:hAnsi="Arial" w:cs="Arial"/>
          <w:sz w:val="20"/>
          <w:szCs w:val="20"/>
        </w:rPr>
        <w:t>,</w:t>
      </w:r>
      <w:r w:rsidRPr="000C7661">
        <w:rPr>
          <w:rFonts w:ascii="Arial" w:hAnsi="Arial" w:cs="Arial"/>
          <w:sz w:val="20"/>
          <w:szCs w:val="20"/>
        </w:rPr>
        <w:t xml:space="preserve"> gdy wybór najkorzystniejszej oferty nie nastąpi przed upływem terminu związan</w:t>
      </w:r>
      <w:r w:rsidR="00975F60">
        <w:rPr>
          <w:rFonts w:ascii="Arial" w:hAnsi="Arial" w:cs="Arial"/>
          <w:sz w:val="20"/>
          <w:szCs w:val="20"/>
        </w:rPr>
        <w:t>ia ofertą wskazanego w ust. 1, z</w:t>
      </w:r>
      <w:r w:rsidRPr="000C7661">
        <w:rPr>
          <w:rFonts w:ascii="Arial" w:hAnsi="Arial" w:cs="Arial"/>
          <w:sz w:val="20"/>
          <w:szCs w:val="20"/>
        </w:rPr>
        <w:t xml:space="preserve">amawiający przed upływem terminu związania ofertą zwraca się jednokrotnie do wykonawców o wyrażenie zgody na przedłużenie tego terminu o wskazywany przez niego </w:t>
      </w:r>
      <w:r w:rsidR="00834E33">
        <w:rPr>
          <w:rFonts w:ascii="Arial" w:hAnsi="Arial" w:cs="Arial"/>
          <w:sz w:val="20"/>
          <w:szCs w:val="20"/>
        </w:rPr>
        <w:t xml:space="preserve">okres, nie dłuższy niż 30 dni. </w:t>
      </w:r>
      <w:r w:rsidRPr="000C7661">
        <w:rPr>
          <w:rFonts w:ascii="Arial" w:hAnsi="Arial" w:cs="Arial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2D66F382" w14:textId="77777777" w:rsidR="00BC3C8A" w:rsidRDefault="00BC3C8A" w:rsidP="00BC3C8A">
      <w:pPr>
        <w:pStyle w:val="Akapitzlist"/>
        <w:rPr>
          <w:rFonts w:ascii="Arial" w:hAnsi="Arial" w:cs="Arial"/>
          <w:sz w:val="20"/>
          <w:szCs w:val="20"/>
        </w:rPr>
      </w:pPr>
    </w:p>
    <w:p w14:paraId="61989133" w14:textId="77777777" w:rsidR="00BC3C8A" w:rsidRPr="000C7661" w:rsidRDefault="00BC3C8A" w:rsidP="00BC3C8A">
      <w:pPr>
        <w:numPr>
          <w:ilvl w:val="0"/>
          <w:numId w:val="7"/>
        </w:numPr>
        <w:tabs>
          <w:tab w:val="clear" w:pos="180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</w:t>
      </w:r>
      <w:r w:rsidR="009544AF">
        <w:rPr>
          <w:rFonts w:ascii="Arial" w:hAnsi="Arial" w:cs="Arial"/>
          <w:sz w:val="20"/>
          <w:szCs w:val="20"/>
        </w:rPr>
        <w:t>wiający odrzuca ofertę, jeżeli w</w:t>
      </w:r>
      <w:r>
        <w:rPr>
          <w:rFonts w:ascii="Arial" w:hAnsi="Arial" w:cs="Arial"/>
          <w:sz w:val="20"/>
          <w:szCs w:val="20"/>
        </w:rPr>
        <w:t>ykonawca nie wyraził pisemnej zgody na przedł</w:t>
      </w:r>
      <w:r w:rsidR="006805D6">
        <w:rPr>
          <w:rFonts w:ascii="Arial" w:hAnsi="Arial" w:cs="Arial"/>
          <w:sz w:val="20"/>
          <w:szCs w:val="20"/>
        </w:rPr>
        <w:t xml:space="preserve">użenie terminu związania ofertą (art. 226 ust. 1 pkt 12 </w:t>
      </w:r>
      <w:proofErr w:type="spellStart"/>
      <w:r w:rsidR="006805D6">
        <w:rPr>
          <w:rFonts w:ascii="Arial" w:hAnsi="Arial" w:cs="Arial"/>
          <w:sz w:val="20"/>
          <w:szCs w:val="20"/>
        </w:rPr>
        <w:t>Pzp</w:t>
      </w:r>
      <w:proofErr w:type="spellEnd"/>
      <w:r w:rsidR="006805D6">
        <w:rPr>
          <w:rFonts w:ascii="Arial" w:hAnsi="Arial" w:cs="Arial"/>
          <w:sz w:val="20"/>
          <w:szCs w:val="20"/>
        </w:rPr>
        <w:t>).</w:t>
      </w:r>
    </w:p>
    <w:p w14:paraId="35073C9A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6331BD">
        <w:rPr>
          <w:rFonts w:ascii="Arial" w:hAnsi="Arial" w:cs="Arial"/>
          <w:b/>
          <w:sz w:val="20"/>
          <w:szCs w:val="20"/>
        </w:rPr>
        <w:lastRenderedPageBreak/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I TERMIN SKŁADANIA</w:t>
      </w:r>
      <w:r>
        <w:rPr>
          <w:rFonts w:ascii="Arial" w:hAnsi="Arial" w:cs="Arial"/>
          <w:b/>
          <w:sz w:val="20"/>
          <w:szCs w:val="20"/>
        </w:rPr>
        <w:t xml:space="preserve"> I O</w:t>
      </w:r>
      <w:r w:rsidRPr="000C7661">
        <w:rPr>
          <w:rFonts w:ascii="Arial" w:hAnsi="Arial" w:cs="Arial"/>
          <w:b/>
          <w:sz w:val="20"/>
          <w:szCs w:val="20"/>
        </w:rPr>
        <w:t>TWARCIA OFERT</w:t>
      </w:r>
    </w:p>
    <w:p w14:paraId="71ACA913" w14:textId="77777777" w:rsidR="006835F9" w:rsidRPr="006835F9" w:rsidRDefault="006835F9" w:rsidP="006835F9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7DF2289" w14:textId="77777777"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9E09BA">
        <w:rPr>
          <w:rFonts w:ascii="Arial" w:hAnsi="Arial" w:cs="Arial"/>
          <w:sz w:val="20"/>
          <w:szCs w:val="20"/>
        </w:rPr>
        <w:t>Ofertę wraz z załącznikami należy przygotować i złożyć zgodn</w:t>
      </w:r>
      <w:r w:rsidR="001150AD">
        <w:rPr>
          <w:rFonts w:ascii="Arial" w:hAnsi="Arial" w:cs="Arial"/>
          <w:sz w:val="20"/>
          <w:szCs w:val="20"/>
        </w:rPr>
        <w:t>ie z wytycznymi opisanymi w dziale IX ust. 1 i XI</w:t>
      </w:r>
      <w:r w:rsidRPr="009E09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9E09BA">
        <w:rPr>
          <w:rFonts w:ascii="Arial" w:hAnsi="Arial" w:cs="Arial"/>
          <w:sz w:val="20"/>
          <w:szCs w:val="20"/>
        </w:rPr>
        <w:t xml:space="preserve">. </w:t>
      </w:r>
    </w:p>
    <w:p w14:paraId="163C9326" w14:textId="77777777" w:rsidR="006835F9" w:rsidRPr="009E09BA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14:paraId="2CE5E72E" w14:textId="422B0392" w:rsidR="00921977" w:rsidRPr="008E67C5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należy złożyć w terminie </w:t>
      </w:r>
      <w:r w:rsidR="004E2472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BF24BF">
        <w:rPr>
          <w:rFonts w:ascii="Arial" w:hAnsi="Arial" w:cs="Arial"/>
          <w:b/>
          <w:bCs/>
          <w:sz w:val="20"/>
          <w:szCs w:val="20"/>
        </w:rPr>
        <w:t>31</w:t>
      </w:r>
      <w:r w:rsidR="00C423CA">
        <w:rPr>
          <w:rFonts w:ascii="Arial" w:hAnsi="Arial" w:cs="Arial"/>
          <w:b/>
          <w:bCs/>
          <w:sz w:val="20"/>
          <w:szCs w:val="20"/>
        </w:rPr>
        <w:t>.0</w:t>
      </w:r>
      <w:r w:rsidR="00BF24BF">
        <w:rPr>
          <w:rFonts w:ascii="Arial" w:hAnsi="Arial" w:cs="Arial"/>
          <w:b/>
          <w:bCs/>
          <w:sz w:val="20"/>
          <w:szCs w:val="20"/>
        </w:rPr>
        <w:t>5</w:t>
      </w:r>
      <w:r w:rsidR="00E501D6">
        <w:rPr>
          <w:rFonts w:ascii="Arial" w:hAnsi="Arial" w:cs="Arial"/>
          <w:b/>
          <w:bCs/>
          <w:sz w:val="20"/>
          <w:szCs w:val="20"/>
        </w:rPr>
        <w:t>.2022</w:t>
      </w:r>
      <w:r w:rsidR="004E2472">
        <w:rPr>
          <w:rFonts w:ascii="Arial" w:hAnsi="Arial" w:cs="Arial"/>
          <w:b/>
          <w:bCs/>
          <w:sz w:val="20"/>
          <w:szCs w:val="20"/>
        </w:rPr>
        <w:t xml:space="preserve"> r. do godziny 10</w:t>
      </w:r>
      <w:r w:rsidRPr="000A701F">
        <w:rPr>
          <w:rFonts w:ascii="Arial" w:hAnsi="Arial" w:cs="Arial"/>
          <w:b/>
          <w:bCs/>
          <w:sz w:val="20"/>
          <w:szCs w:val="20"/>
        </w:rPr>
        <w:t>:</w:t>
      </w:r>
      <w:r w:rsidR="00DB0342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dokonując przesłania zaszyfro</w:t>
      </w:r>
      <w:r w:rsidR="00751EA8">
        <w:rPr>
          <w:rFonts w:ascii="Arial" w:hAnsi="Arial" w:cs="Arial"/>
          <w:sz w:val="20"/>
          <w:szCs w:val="20"/>
        </w:rPr>
        <w:t>wanej oferty za pośrednictwem „f</w:t>
      </w:r>
      <w:r>
        <w:rPr>
          <w:rFonts w:ascii="Arial" w:hAnsi="Arial" w:cs="Arial"/>
          <w:sz w:val="20"/>
          <w:szCs w:val="20"/>
        </w:rPr>
        <w:t xml:space="preserve">ormularza do złożenia, zmiany, wycofania oferty lub wniosku” dostępnego na </w:t>
      </w:r>
      <w:proofErr w:type="spellStart"/>
      <w:r>
        <w:rPr>
          <w:rFonts w:ascii="Arial" w:hAnsi="Arial" w:cs="Arial"/>
          <w:sz w:val="20"/>
          <w:szCs w:val="20"/>
        </w:rPr>
        <w:t>ePU</w:t>
      </w:r>
      <w:r w:rsidR="000441B6">
        <w:rPr>
          <w:rFonts w:ascii="Arial" w:hAnsi="Arial" w:cs="Arial"/>
          <w:sz w:val="20"/>
          <w:szCs w:val="20"/>
        </w:rPr>
        <w:t>AP</w:t>
      </w:r>
      <w:proofErr w:type="spellEnd"/>
      <w:r w:rsidR="000441B6">
        <w:rPr>
          <w:rFonts w:ascii="Arial" w:hAnsi="Arial" w:cs="Arial"/>
          <w:sz w:val="20"/>
          <w:szCs w:val="20"/>
        </w:rPr>
        <w:t xml:space="preserve"> i udostępnionego również na </w:t>
      </w:r>
      <w:proofErr w:type="spellStart"/>
      <w:r w:rsidR="000441B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iniportalu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0AE2A967" w14:textId="77777777" w:rsidR="0025730C" w:rsidRPr="00EC0862" w:rsidRDefault="0025730C" w:rsidP="00893EEC">
      <w:pPr>
        <w:numPr>
          <w:ilvl w:val="0"/>
          <w:numId w:val="52"/>
        </w:numPr>
        <w:tabs>
          <w:tab w:val="left" w:pos="-142"/>
          <w:tab w:val="left" w:pos="284"/>
        </w:tabs>
        <w:rPr>
          <w:rFonts w:ascii="Arial" w:hAnsi="Arial" w:cs="Arial"/>
          <w:sz w:val="20"/>
          <w:szCs w:val="20"/>
        </w:rPr>
      </w:pPr>
      <w:r w:rsidRPr="00EC0862">
        <w:rPr>
          <w:rFonts w:ascii="Arial" w:hAnsi="Arial" w:cs="Arial"/>
          <w:sz w:val="20"/>
          <w:szCs w:val="20"/>
        </w:rPr>
        <w:t xml:space="preserve">Skrytka e-PUAP Zamawiającego: </w:t>
      </w:r>
    </w:p>
    <w:p w14:paraId="34899827" w14:textId="77777777" w:rsidR="0025730C" w:rsidRDefault="0025730C" w:rsidP="0025730C">
      <w:pPr>
        <w:tabs>
          <w:tab w:val="left" w:pos="-142"/>
          <w:tab w:val="left" w:pos="284"/>
        </w:tabs>
        <w:ind w:left="720"/>
        <w:rPr>
          <w:rFonts w:ascii="Arial" w:hAnsi="Arial" w:cs="Arial"/>
          <w:sz w:val="20"/>
          <w:szCs w:val="20"/>
          <w:highlight w:val="yellow"/>
        </w:rPr>
      </w:pPr>
      <w:r w:rsidRPr="00A513E0">
        <w:rPr>
          <w:rFonts w:ascii="Arial" w:hAnsi="Arial" w:cs="Arial"/>
          <w:sz w:val="20"/>
          <w:szCs w:val="20"/>
        </w:rPr>
        <w:t>URZĄD MIEJSKI (13-100 NIDZICA, WOJ. WARMIŃSKO-MAZURSKIE)</w:t>
      </w:r>
      <w:r>
        <w:rPr>
          <w:rFonts w:ascii="Arial" w:hAnsi="Arial" w:cs="Arial"/>
          <w:sz w:val="20"/>
          <w:szCs w:val="20"/>
        </w:rPr>
        <w:t xml:space="preserve"> </w:t>
      </w:r>
      <w:r w:rsidRPr="00A513E0">
        <w:rPr>
          <w:rFonts w:ascii="Arial" w:hAnsi="Arial" w:cs="Arial"/>
          <w:sz w:val="20"/>
          <w:szCs w:val="20"/>
        </w:rPr>
        <w:t>/46t97laxgl/</w:t>
      </w:r>
      <w:proofErr w:type="spellStart"/>
      <w:r w:rsidRPr="00A513E0">
        <w:rPr>
          <w:rFonts w:ascii="Arial" w:hAnsi="Arial" w:cs="Arial"/>
          <w:sz w:val="20"/>
          <w:szCs w:val="20"/>
        </w:rPr>
        <w:t>SkrytkaESP</w:t>
      </w:r>
      <w:proofErr w:type="spellEnd"/>
    </w:p>
    <w:p w14:paraId="1D9EF1CD" w14:textId="77777777" w:rsidR="006835F9" w:rsidRPr="006835F9" w:rsidRDefault="006835F9" w:rsidP="00012335">
      <w:pPr>
        <w:jc w:val="both"/>
        <w:rPr>
          <w:rFonts w:ascii="Arial" w:hAnsi="Arial" w:cs="Arial"/>
          <w:sz w:val="20"/>
          <w:szCs w:val="20"/>
        </w:rPr>
      </w:pPr>
    </w:p>
    <w:p w14:paraId="75AF12F2" w14:textId="77777777"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może być złożona tylko do upływu terminu składania ofert.</w:t>
      </w:r>
    </w:p>
    <w:p w14:paraId="5876C712" w14:textId="77777777" w:rsidR="006835F9" w:rsidRPr="00A51CA2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14:paraId="5FBFF2CD" w14:textId="77777777"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Decyduje data oraz dokładny czas [</w:t>
      </w:r>
      <w:proofErr w:type="spellStart"/>
      <w:r>
        <w:rPr>
          <w:rFonts w:ascii="Arial" w:hAnsi="Arial" w:cs="Arial"/>
          <w:sz w:val="20"/>
          <w:szCs w:val="20"/>
        </w:rPr>
        <w:t>hh:</w:t>
      </w:r>
      <w:proofErr w:type="gramStart"/>
      <w:r>
        <w:rPr>
          <w:rFonts w:ascii="Arial" w:hAnsi="Arial" w:cs="Arial"/>
          <w:sz w:val="20"/>
          <w:szCs w:val="20"/>
        </w:rPr>
        <w:t>mm:ss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] generowany wg czasu lokalnego serwera synchronizowanego zegarem Głównego Urzędu Miar.</w:t>
      </w:r>
    </w:p>
    <w:p w14:paraId="61D28693" w14:textId="77777777" w:rsidR="006835F9" w:rsidRPr="000A701F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14:paraId="6481A904" w14:textId="77777777"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upływu terminu składania ofert wykonawca może wycofać ofertę.</w:t>
      </w:r>
    </w:p>
    <w:p w14:paraId="5D3DE2B5" w14:textId="77777777" w:rsidR="006835F9" w:rsidRPr="00A51CA2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14:paraId="2A2F14F1" w14:textId="77777777" w:rsidR="00921977" w:rsidRPr="006835F9" w:rsidRDefault="00921977" w:rsidP="00012335">
      <w:pPr>
        <w:numPr>
          <w:ilvl w:val="0"/>
          <w:numId w:val="9"/>
        </w:numPr>
        <w:tabs>
          <w:tab w:val="clear" w:pos="234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odrzuca ofertę</w:t>
      </w:r>
      <w:r w:rsidR="00C96D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jeżeli została złożo</w:t>
      </w:r>
      <w:r w:rsidR="00751EA8">
        <w:rPr>
          <w:rFonts w:ascii="Arial" w:hAnsi="Arial" w:cs="Arial"/>
          <w:sz w:val="20"/>
          <w:szCs w:val="20"/>
        </w:rPr>
        <w:t>na po terminie składania ofert (</w:t>
      </w:r>
      <w:r>
        <w:rPr>
          <w:rFonts w:ascii="Arial" w:hAnsi="Arial" w:cs="Arial"/>
          <w:sz w:val="20"/>
          <w:szCs w:val="20"/>
        </w:rPr>
        <w:t>art. 226 ust. 1 pkt 1 us</w:t>
      </w:r>
      <w:r w:rsidR="00751EA8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751EA8">
        <w:rPr>
          <w:rFonts w:ascii="Arial" w:hAnsi="Arial" w:cs="Arial"/>
          <w:sz w:val="20"/>
          <w:szCs w:val="20"/>
        </w:rPr>
        <w:t>Pzp</w:t>
      </w:r>
      <w:proofErr w:type="spellEnd"/>
      <w:r w:rsidR="00751EA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6B433D8F" w14:textId="77777777" w:rsidR="006835F9" w:rsidRPr="00763319" w:rsidRDefault="006835F9" w:rsidP="00012335">
      <w:pPr>
        <w:jc w:val="both"/>
        <w:rPr>
          <w:rFonts w:ascii="Arial" w:hAnsi="Arial" w:cs="Arial"/>
          <w:b/>
          <w:sz w:val="20"/>
          <w:szCs w:val="20"/>
        </w:rPr>
      </w:pPr>
    </w:p>
    <w:p w14:paraId="0D9D9941" w14:textId="77777777" w:rsidR="00921977" w:rsidRPr="006835F9" w:rsidRDefault="00921977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 w:rsidRPr="00763319">
        <w:rPr>
          <w:rFonts w:ascii="Arial" w:hAnsi="Arial" w:cs="Arial"/>
          <w:sz w:val="20"/>
          <w:szCs w:val="20"/>
        </w:rPr>
        <w:t>Wykonawca nie może skutecznie wycofać oferty ani wprowadzić zmian w treści oferty po upływie terminu składania ofert.</w:t>
      </w:r>
    </w:p>
    <w:p w14:paraId="720D014A" w14:textId="77777777"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77F77A4D" w14:textId="6747C9C1" w:rsidR="00921977" w:rsidRPr="006835F9" w:rsidRDefault="00921977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 w:rsidRPr="006835F9">
        <w:rPr>
          <w:rFonts w:ascii="Arial" w:hAnsi="Arial" w:cs="Arial"/>
          <w:sz w:val="20"/>
          <w:szCs w:val="20"/>
        </w:rPr>
        <w:t xml:space="preserve">Otwarcie ofert nastąpi w dniu </w:t>
      </w:r>
      <w:r w:rsidR="00BF24BF">
        <w:rPr>
          <w:rFonts w:ascii="Arial" w:hAnsi="Arial" w:cs="Arial"/>
          <w:b/>
          <w:bCs/>
          <w:sz w:val="20"/>
          <w:szCs w:val="20"/>
        </w:rPr>
        <w:t>31</w:t>
      </w:r>
      <w:r w:rsidR="00C423CA">
        <w:rPr>
          <w:rFonts w:ascii="Arial" w:hAnsi="Arial" w:cs="Arial"/>
          <w:b/>
          <w:bCs/>
          <w:sz w:val="20"/>
          <w:szCs w:val="20"/>
        </w:rPr>
        <w:t>.0</w:t>
      </w:r>
      <w:r w:rsidR="00BF24BF">
        <w:rPr>
          <w:rFonts w:ascii="Arial" w:hAnsi="Arial" w:cs="Arial"/>
          <w:b/>
          <w:bCs/>
          <w:sz w:val="20"/>
          <w:szCs w:val="20"/>
        </w:rPr>
        <w:t>5</w:t>
      </w:r>
      <w:r w:rsidR="003E28D1">
        <w:rPr>
          <w:rFonts w:ascii="Arial" w:hAnsi="Arial" w:cs="Arial"/>
          <w:b/>
          <w:bCs/>
          <w:sz w:val="20"/>
          <w:szCs w:val="20"/>
        </w:rPr>
        <w:t>.</w:t>
      </w:r>
      <w:r w:rsidR="00E501D6">
        <w:rPr>
          <w:rFonts w:ascii="Arial" w:hAnsi="Arial" w:cs="Arial"/>
          <w:b/>
          <w:bCs/>
          <w:sz w:val="20"/>
          <w:szCs w:val="20"/>
        </w:rPr>
        <w:t>2022</w:t>
      </w:r>
      <w:r w:rsidRPr="006835F9">
        <w:rPr>
          <w:rFonts w:ascii="Arial" w:hAnsi="Arial" w:cs="Arial"/>
          <w:b/>
          <w:sz w:val="20"/>
          <w:szCs w:val="20"/>
        </w:rPr>
        <w:t xml:space="preserve"> r. o godzinie </w:t>
      </w:r>
      <w:r w:rsidR="003E28D1">
        <w:rPr>
          <w:rFonts w:ascii="Arial" w:hAnsi="Arial" w:cs="Arial"/>
          <w:b/>
          <w:bCs/>
          <w:caps/>
          <w:sz w:val="20"/>
        </w:rPr>
        <w:t>1</w:t>
      </w:r>
      <w:r w:rsidR="004E2472">
        <w:rPr>
          <w:rFonts w:ascii="Arial" w:hAnsi="Arial" w:cs="Arial"/>
          <w:b/>
          <w:bCs/>
          <w:caps/>
          <w:sz w:val="20"/>
        </w:rPr>
        <w:t>1</w:t>
      </w:r>
      <w:r w:rsidRPr="006835F9">
        <w:rPr>
          <w:rFonts w:ascii="Arial" w:hAnsi="Arial" w:cs="Arial"/>
          <w:b/>
          <w:bCs/>
          <w:sz w:val="20"/>
          <w:szCs w:val="20"/>
        </w:rPr>
        <w:t>:00</w:t>
      </w:r>
      <w:r w:rsidR="00763319" w:rsidRPr="006835F9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C1BD714" w14:textId="77777777"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031704E5" w14:textId="77777777" w:rsidR="00921977" w:rsidRPr="006835F9" w:rsidRDefault="00921977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 w:rsidRPr="006835F9">
        <w:rPr>
          <w:rFonts w:ascii="Arial" w:hAnsi="Arial" w:cs="Arial"/>
          <w:sz w:val="20"/>
          <w:szCs w:val="20"/>
        </w:rPr>
        <w:t>Otwarcie ofert następuje poprze</w:t>
      </w:r>
      <w:r w:rsidR="00933003">
        <w:rPr>
          <w:rFonts w:ascii="Arial" w:hAnsi="Arial" w:cs="Arial"/>
          <w:sz w:val="20"/>
          <w:szCs w:val="20"/>
        </w:rPr>
        <w:t>z</w:t>
      </w:r>
      <w:r w:rsidRPr="006835F9">
        <w:rPr>
          <w:rFonts w:ascii="Arial" w:hAnsi="Arial" w:cs="Arial"/>
          <w:sz w:val="20"/>
          <w:szCs w:val="20"/>
        </w:rPr>
        <w:t xml:space="preserve"> użycie mechanizmu do odszyfrowywania ofert dostępnego po zalogowaniu w zakładce </w:t>
      </w:r>
      <w:r w:rsidR="00CE10F7">
        <w:rPr>
          <w:rFonts w:ascii="Arial" w:hAnsi="Arial" w:cs="Arial"/>
          <w:sz w:val="20"/>
          <w:szCs w:val="20"/>
        </w:rPr>
        <w:t>„</w:t>
      </w:r>
      <w:r w:rsidRPr="006835F9">
        <w:rPr>
          <w:rFonts w:ascii="Arial" w:hAnsi="Arial" w:cs="Arial"/>
          <w:sz w:val="20"/>
          <w:szCs w:val="20"/>
        </w:rPr>
        <w:t>Deszyfrowanie</w:t>
      </w:r>
      <w:r w:rsidR="00CE10F7">
        <w:rPr>
          <w:rFonts w:ascii="Arial" w:hAnsi="Arial" w:cs="Arial"/>
          <w:sz w:val="20"/>
          <w:szCs w:val="20"/>
        </w:rPr>
        <w:t>”</w:t>
      </w:r>
      <w:r w:rsidR="00A17FEF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A17FEF">
        <w:rPr>
          <w:rFonts w:ascii="Arial" w:hAnsi="Arial" w:cs="Arial"/>
          <w:sz w:val="20"/>
          <w:szCs w:val="20"/>
        </w:rPr>
        <w:t>Minip</w:t>
      </w:r>
      <w:r w:rsidRPr="006835F9">
        <w:rPr>
          <w:rFonts w:ascii="Arial" w:hAnsi="Arial" w:cs="Arial"/>
          <w:sz w:val="20"/>
          <w:szCs w:val="20"/>
        </w:rPr>
        <w:t>ortalu</w:t>
      </w:r>
      <w:proofErr w:type="spellEnd"/>
      <w:r w:rsidRPr="006835F9">
        <w:rPr>
          <w:rFonts w:ascii="Arial" w:hAnsi="Arial" w:cs="Arial"/>
          <w:sz w:val="20"/>
          <w:szCs w:val="20"/>
        </w:rPr>
        <w:t xml:space="preserve"> i następuje poprzez wskazanie pliku do odszyfrowania.</w:t>
      </w:r>
    </w:p>
    <w:p w14:paraId="25236497" w14:textId="77777777"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59D6AC74" w14:textId="77777777" w:rsidR="006835F9" w:rsidRPr="006835F9" w:rsidRDefault="006835F9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21977" w:rsidRPr="006835F9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1BA2C671" w14:textId="77777777" w:rsidR="006835F9" w:rsidRDefault="006835F9" w:rsidP="006835F9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EA3B0E5" w14:textId="77777777" w:rsidR="00921977" w:rsidRPr="006835F9" w:rsidRDefault="006835F9" w:rsidP="006835F9">
      <w:pPr>
        <w:numPr>
          <w:ilvl w:val="0"/>
          <w:numId w:val="9"/>
        </w:numPr>
        <w:tabs>
          <w:tab w:val="clear" w:pos="2340"/>
        </w:tabs>
        <w:ind w:left="142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21977" w:rsidRPr="006835F9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14:paraId="78C624D8" w14:textId="77777777" w:rsidR="00921977" w:rsidRPr="000C7661" w:rsidRDefault="00921977" w:rsidP="00012335">
      <w:pPr>
        <w:tabs>
          <w:tab w:val="left" w:pos="0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648062A2" w14:textId="77777777" w:rsidR="00921977" w:rsidRDefault="00921977" w:rsidP="00012335">
      <w:pPr>
        <w:tabs>
          <w:tab w:val="left" w:pos="0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14:paraId="2C54DDE9" w14:textId="77777777" w:rsidR="009A4F22" w:rsidRPr="000C7661" w:rsidRDefault="009A4F22" w:rsidP="0061688D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D1ED30" w14:textId="77777777" w:rsidR="00921977" w:rsidRPr="000C7661" w:rsidRDefault="00921977" w:rsidP="0068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567"/>
        </w:tabs>
        <w:spacing w:before="0" w:after="0" w:line="240" w:lineRule="auto"/>
        <w:ind w:left="425" w:right="23" w:hanging="425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14:paraId="66853775" w14:textId="77777777" w:rsidR="008F77C1" w:rsidRDefault="008F77C1" w:rsidP="008F77C1">
      <w:pPr>
        <w:rPr>
          <w:rFonts w:ascii="Arial" w:hAnsi="Arial" w:cs="Arial"/>
          <w:sz w:val="20"/>
          <w:szCs w:val="20"/>
        </w:rPr>
      </w:pPr>
    </w:p>
    <w:p w14:paraId="1FAD685C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F53405">
        <w:rPr>
          <w:rFonts w:ascii="Arial" w:hAnsi="Arial" w:cs="Arial"/>
          <w:b/>
          <w:sz w:val="20"/>
          <w:szCs w:val="20"/>
        </w:rPr>
        <w:t>1.</w:t>
      </w:r>
      <w:r w:rsidRPr="008F77C1">
        <w:rPr>
          <w:rFonts w:ascii="Arial" w:hAnsi="Arial" w:cs="Arial"/>
          <w:sz w:val="20"/>
          <w:szCs w:val="20"/>
        </w:rPr>
        <w:t xml:space="preserve"> Oferty zostaną ocenione przez Zamawiającego w oparciu o następujące kryteria i ich znaczenie:</w:t>
      </w:r>
    </w:p>
    <w:p w14:paraId="5A8957A1" w14:textId="77777777" w:rsidR="008F77C1" w:rsidRPr="008F77C1" w:rsidRDefault="008F77C1" w:rsidP="008F77C1">
      <w:pPr>
        <w:jc w:val="both"/>
        <w:rPr>
          <w:rFonts w:ascii="Arial" w:hAnsi="Arial" w:cs="Arial"/>
          <w:b/>
          <w:sz w:val="20"/>
          <w:szCs w:val="20"/>
        </w:rPr>
      </w:pPr>
    </w:p>
    <w:p w14:paraId="61F39CE5" w14:textId="77777777" w:rsidR="008F77C1" w:rsidRPr="008F77C1" w:rsidRDefault="008F77C1" w:rsidP="008F77C1">
      <w:pPr>
        <w:rPr>
          <w:rFonts w:ascii="Arial" w:hAnsi="Arial" w:cs="Arial"/>
          <w:b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Kryterium                                  Znaczenie procentowe kryterium</w:t>
      </w:r>
    </w:p>
    <w:p w14:paraId="59D6DC20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1. Cena                                                              60%</w:t>
      </w:r>
    </w:p>
    <w:p w14:paraId="22C796C9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  <w:u w:val="single"/>
        </w:rPr>
        <w:t xml:space="preserve">2. Okres gwarancji                                          </w:t>
      </w:r>
      <w:r w:rsidR="00E3717B">
        <w:rPr>
          <w:rFonts w:ascii="Arial" w:hAnsi="Arial" w:cs="Arial"/>
          <w:sz w:val="20"/>
          <w:szCs w:val="20"/>
          <w:u w:val="single"/>
        </w:rPr>
        <w:t xml:space="preserve">  </w:t>
      </w:r>
      <w:r w:rsidRPr="008F77C1">
        <w:rPr>
          <w:rFonts w:ascii="Arial" w:hAnsi="Arial" w:cs="Arial"/>
          <w:sz w:val="20"/>
          <w:szCs w:val="20"/>
          <w:u w:val="single"/>
        </w:rPr>
        <w:t xml:space="preserve"> 40%</w:t>
      </w:r>
      <w:r w:rsidRPr="008F77C1">
        <w:rPr>
          <w:rFonts w:ascii="Arial" w:hAnsi="Arial" w:cs="Arial"/>
          <w:sz w:val="20"/>
          <w:szCs w:val="20"/>
          <w:u w:val="single"/>
        </w:rPr>
        <w:tab/>
      </w:r>
      <w:r w:rsidRPr="008F77C1">
        <w:rPr>
          <w:rFonts w:ascii="Arial" w:hAnsi="Arial" w:cs="Arial"/>
          <w:sz w:val="20"/>
          <w:szCs w:val="20"/>
          <w:u w:val="single"/>
        </w:rPr>
        <w:tab/>
      </w:r>
    </w:p>
    <w:p w14:paraId="5DF06AB8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Razem                                                              100%</w:t>
      </w:r>
    </w:p>
    <w:p w14:paraId="6B3AFC8B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14:paraId="50F74952" w14:textId="77777777" w:rsidR="008F77C1" w:rsidRPr="008F77C1" w:rsidRDefault="00F53405" w:rsidP="008F77C1">
      <w:pPr>
        <w:rPr>
          <w:rFonts w:ascii="Arial" w:hAnsi="Arial" w:cs="Arial"/>
          <w:sz w:val="20"/>
          <w:szCs w:val="20"/>
        </w:rPr>
      </w:pPr>
      <w:r w:rsidRPr="00F53405">
        <w:rPr>
          <w:rFonts w:ascii="Arial" w:hAnsi="Arial" w:cs="Arial"/>
          <w:b/>
          <w:sz w:val="20"/>
          <w:szCs w:val="20"/>
        </w:rPr>
        <w:t>1.2.</w:t>
      </w:r>
      <w:r w:rsidR="008F77C1" w:rsidRPr="008F77C1">
        <w:rPr>
          <w:rFonts w:ascii="Arial" w:hAnsi="Arial" w:cs="Arial"/>
          <w:sz w:val="20"/>
          <w:szCs w:val="20"/>
        </w:rPr>
        <w:t xml:space="preserve"> Do obliczenia ilości punktów za kryterium stosowane będą niżej podane wzory:</w:t>
      </w:r>
    </w:p>
    <w:p w14:paraId="39C4AD20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14:paraId="49327266" w14:textId="77777777" w:rsidR="008F77C1" w:rsidRPr="00F53405" w:rsidRDefault="008F77C1" w:rsidP="00893EEC">
      <w:pPr>
        <w:pStyle w:val="Tekstpodstawowy"/>
        <w:numPr>
          <w:ilvl w:val="0"/>
          <w:numId w:val="36"/>
        </w:numPr>
        <w:suppressAutoHyphens/>
        <w:autoSpaceDN w:val="0"/>
        <w:rPr>
          <w:rFonts w:cs="Arial"/>
          <w:sz w:val="20"/>
        </w:rPr>
      </w:pPr>
      <w:r w:rsidRPr="00F53405">
        <w:rPr>
          <w:rFonts w:cs="Arial"/>
          <w:sz w:val="20"/>
        </w:rPr>
        <w:t>Dla kryterium cena:</w:t>
      </w:r>
    </w:p>
    <w:p w14:paraId="2F5BA1BA" w14:textId="77777777" w:rsidR="008F77C1" w:rsidRPr="008F77C1" w:rsidRDefault="008F77C1" w:rsidP="008F77C1">
      <w:pPr>
        <w:pStyle w:val="Tekstpodstawowy"/>
        <w:autoSpaceDN w:val="0"/>
        <w:ind w:left="720"/>
        <w:rPr>
          <w:rFonts w:cs="Arial"/>
          <w:b w:val="0"/>
          <w:sz w:val="20"/>
        </w:rPr>
      </w:pPr>
    </w:p>
    <w:p w14:paraId="69581AE9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Najniższa cena brutto spośród złożonych ofert</w:t>
      </w:r>
    </w:p>
    <w:p w14:paraId="740D3B47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>Liczba punk</w:t>
      </w:r>
      <w:r w:rsidR="00991D6D">
        <w:rPr>
          <w:rFonts w:cs="Arial"/>
          <w:b w:val="0"/>
          <w:sz w:val="20"/>
        </w:rPr>
        <w:t>t</w:t>
      </w:r>
      <w:r w:rsidRPr="00895F98">
        <w:rPr>
          <w:rFonts w:cs="Arial"/>
          <w:b w:val="0"/>
          <w:sz w:val="20"/>
        </w:rPr>
        <w:t>ów = -------------------------------------------------------</w:t>
      </w:r>
      <w:r w:rsidR="00895F98">
        <w:rPr>
          <w:rFonts w:cs="Arial"/>
          <w:b w:val="0"/>
          <w:sz w:val="20"/>
        </w:rPr>
        <w:t>-----</w:t>
      </w:r>
      <w:r w:rsidRPr="00895F98">
        <w:rPr>
          <w:rFonts w:cs="Arial"/>
          <w:b w:val="0"/>
          <w:sz w:val="20"/>
        </w:rPr>
        <w:t xml:space="preserve">-   x 60 pkt </w:t>
      </w:r>
    </w:p>
    <w:p w14:paraId="3AA7FC71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     Cena brutto oferty badanej</w:t>
      </w:r>
    </w:p>
    <w:p w14:paraId="598C5962" w14:textId="77777777" w:rsidR="008F77C1" w:rsidRPr="008F77C1" w:rsidRDefault="008F77C1" w:rsidP="008F77C1">
      <w:pPr>
        <w:pStyle w:val="Tekstpodstawowy"/>
        <w:rPr>
          <w:rFonts w:cs="Arial"/>
          <w:sz w:val="20"/>
        </w:rPr>
      </w:pPr>
    </w:p>
    <w:p w14:paraId="784DF8BD" w14:textId="77777777" w:rsidR="008F77C1" w:rsidRPr="008F77C1" w:rsidRDefault="008F77C1" w:rsidP="008F77C1">
      <w:pPr>
        <w:pStyle w:val="Tekstpodstawowy"/>
        <w:rPr>
          <w:rFonts w:cs="Arial"/>
          <w:b w:val="0"/>
          <w:sz w:val="20"/>
        </w:rPr>
      </w:pPr>
      <w:r w:rsidRPr="008F77C1">
        <w:rPr>
          <w:rFonts w:cs="Arial"/>
          <w:b w:val="0"/>
          <w:sz w:val="20"/>
        </w:rPr>
        <w:lastRenderedPageBreak/>
        <w:t>Kryterium cena będzie rozpatrywane na podstawie ceny brutto za wykonanie całości przedmiotu zamówienia, podanej przez wykonawcę w formularzu oferty. Najwyższą ilość punktów otrzyma Wykonawca oferujący najniższą cenę, pozostali proporcjonalnie mniej wg w/w wzoru.</w:t>
      </w:r>
    </w:p>
    <w:p w14:paraId="624C5954" w14:textId="77777777" w:rsidR="008F77C1" w:rsidRPr="008F77C1" w:rsidRDefault="008F77C1" w:rsidP="008F77C1">
      <w:pPr>
        <w:pStyle w:val="Tekstpodstawowy"/>
        <w:rPr>
          <w:rFonts w:cs="Arial"/>
          <w:sz w:val="20"/>
        </w:rPr>
      </w:pPr>
    </w:p>
    <w:p w14:paraId="260BD04C" w14:textId="77777777" w:rsidR="008F77C1" w:rsidRPr="008F77C1" w:rsidRDefault="008F77C1" w:rsidP="00893EEC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Dla kryterium okres gwarancji:</w:t>
      </w:r>
    </w:p>
    <w:p w14:paraId="2E42B2DA" w14:textId="77777777" w:rsidR="008F77C1" w:rsidRPr="00895F98" w:rsidRDefault="008F77C1" w:rsidP="008F77C1">
      <w:pPr>
        <w:pStyle w:val="Akapitzlist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14:paraId="4FD4145C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    Ilość m-</w:t>
      </w:r>
      <w:proofErr w:type="spellStart"/>
      <w:r w:rsidRPr="00895F98">
        <w:rPr>
          <w:rFonts w:cs="Arial"/>
          <w:b w:val="0"/>
          <w:sz w:val="20"/>
        </w:rPr>
        <w:t>cy</w:t>
      </w:r>
      <w:proofErr w:type="spellEnd"/>
      <w:r w:rsidRPr="00895F98">
        <w:rPr>
          <w:rFonts w:cs="Arial"/>
          <w:b w:val="0"/>
          <w:sz w:val="20"/>
        </w:rPr>
        <w:t xml:space="preserve"> gwarancji w ofercie badanej </w:t>
      </w:r>
    </w:p>
    <w:p w14:paraId="161DEBFC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>Liczba punk</w:t>
      </w:r>
      <w:r w:rsidR="00991D6D">
        <w:rPr>
          <w:rFonts w:cs="Arial"/>
          <w:b w:val="0"/>
          <w:sz w:val="20"/>
        </w:rPr>
        <w:t>t</w:t>
      </w:r>
      <w:r w:rsidRPr="00895F98">
        <w:rPr>
          <w:rFonts w:cs="Arial"/>
          <w:b w:val="0"/>
          <w:sz w:val="20"/>
        </w:rPr>
        <w:t>ó</w:t>
      </w:r>
      <w:r w:rsidR="00FA1F98">
        <w:rPr>
          <w:rFonts w:cs="Arial"/>
          <w:b w:val="0"/>
          <w:sz w:val="20"/>
        </w:rPr>
        <w:t>w</w:t>
      </w:r>
      <w:r w:rsidRPr="00895F98">
        <w:rPr>
          <w:rFonts w:cs="Arial"/>
          <w:b w:val="0"/>
          <w:sz w:val="20"/>
        </w:rPr>
        <w:t xml:space="preserve"> = </w:t>
      </w:r>
      <w:proofErr w:type="gramStart"/>
      <w:r w:rsidRPr="00895F98">
        <w:rPr>
          <w:rFonts w:cs="Arial"/>
          <w:b w:val="0"/>
          <w:sz w:val="20"/>
        </w:rPr>
        <w:t>------------------------------------------------------------------  x</w:t>
      </w:r>
      <w:proofErr w:type="gramEnd"/>
      <w:r w:rsidRPr="00895F98">
        <w:rPr>
          <w:rFonts w:cs="Arial"/>
          <w:b w:val="0"/>
          <w:sz w:val="20"/>
        </w:rPr>
        <w:t xml:space="preserve"> 40 pkt </w:t>
      </w:r>
    </w:p>
    <w:p w14:paraId="14F2DEDE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   Najwyższa zaoferowana ilość m-</w:t>
      </w:r>
      <w:proofErr w:type="spellStart"/>
      <w:r w:rsidRPr="00895F98">
        <w:rPr>
          <w:rFonts w:cs="Arial"/>
          <w:b w:val="0"/>
          <w:sz w:val="20"/>
        </w:rPr>
        <w:t>cy</w:t>
      </w:r>
      <w:proofErr w:type="spellEnd"/>
      <w:r w:rsidRPr="00895F98">
        <w:rPr>
          <w:rFonts w:cs="Arial"/>
          <w:b w:val="0"/>
          <w:sz w:val="20"/>
        </w:rPr>
        <w:t xml:space="preserve"> gwarancji</w:t>
      </w:r>
    </w:p>
    <w:p w14:paraId="445CA697" w14:textId="77777777" w:rsidR="008F77C1" w:rsidRPr="00895F98" w:rsidRDefault="008F77C1" w:rsidP="008F77C1">
      <w:pPr>
        <w:pStyle w:val="Tekstpodstawowy"/>
        <w:rPr>
          <w:rFonts w:cs="Arial"/>
          <w:b w:val="0"/>
          <w:sz w:val="20"/>
        </w:rPr>
      </w:pPr>
      <w:r w:rsidRPr="00895F98">
        <w:rPr>
          <w:rFonts w:cs="Arial"/>
          <w:b w:val="0"/>
          <w:sz w:val="20"/>
        </w:rPr>
        <w:t xml:space="preserve">                                   spośród wszystkich podlegających ocenie ofert</w:t>
      </w:r>
    </w:p>
    <w:p w14:paraId="316FD4AF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14:paraId="2A3F11A5" w14:textId="77777777" w:rsidR="008F77C1" w:rsidRPr="008F77C1" w:rsidRDefault="008F77C1" w:rsidP="00F53405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>Minimalny okres gwarancji – 36 miesięcy</w:t>
      </w:r>
      <w:r w:rsidRPr="008F77C1">
        <w:rPr>
          <w:rFonts w:ascii="Arial" w:hAnsi="Arial" w:cs="Arial"/>
          <w:sz w:val="20"/>
          <w:szCs w:val="20"/>
        </w:rPr>
        <w:t xml:space="preserve"> od daty odbioru końcowego przedmiotu umowy. W przypadku zaoferowania przez Wykonawcę krótszego okresu gwarancji lub nie zaoferowania przez Wykonawcę okresu gwarancji, oferta będzie podlegała odrzuceniu na podstawie art. 89 ust. 1 pkt 1 i 2 </w:t>
      </w:r>
      <w:proofErr w:type="spellStart"/>
      <w:r w:rsidRPr="008F77C1">
        <w:rPr>
          <w:rFonts w:ascii="Arial" w:hAnsi="Arial" w:cs="Arial"/>
          <w:sz w:val="20"/>
          <w:szCs w:val="20"/>
        </w:rPr>
        <w:t>Pzp</w:t>
      </w:r>
      <w:proofErr w:type="spellEnd"/>
      <w:r w:rsidRPr="008F77C1">
        <w:rPr>
          <w:rFonts w:ascii="Arial" w:hAnsi="Arial" w:cs="Arial"/>
          <w:sz w:val="20"/>
          <w:szCs w:val="20"/>
        </w:rPr>
        <w:t xml:space="preserve">. </w:t>
      </w:r>
    </w:p>
    <w:p w14:paraId="5094B923" w14:textId="77777777" w:rsidR="008F77C1" w:rsidRPr="008F77C1" w:rsidRDefault="008F77C1" w:rsidP="008F77C1">
      <w:pPr>
        <w:rPr>
          <w:rFonts w:ascii="Arial" w:hAnsi="Arial" w:cs="Arial"/>
          <w:sz w:val="20"/>
          <w:szCs w:val="20"/>
        </w:rPr>
      </w:pPr>
    </w:p>
    <w:p w14:paraId="748F5784" w14:textId="77777777" w:rsidR="008F77C1" w:rsidRPr="008F77C1" w:rsidRDefault="008F77C1" w:rsidP="00E00B1A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b/>
          <w:sz w:val="20"/>
          <w:szCs w:val="20"/>
        </w:rPr>
        <w:t xml:space="preserve">Maksymalny punktowany </w:t>
      </w:r>
      <w:r w:rsidRPr="008F77C1">
        <w:rPr>
          <w:rFonts w:ascii="Arial" w:hAnsi="Arial" w:cs="Arial"/>
          <w:sz w:val="20"/>
          <w:szCs w:val="20"/>
        </w:rPr>
        <w:t>przez Zamawiającego</w:t>
      </w:r>
      <w:r w:rsidRPr="008F77C1">
        <w:rPr>
          <w:rFonts w:ascii="Arial" w:hAnsi="Arial" w:cs="Arial"/>
          <w:b/>
          <w:sz w:val="20"/>
          <w:szCs w:val="20"/>
        </w:rPr>
        <w:t xml:space="preserve"> okres gwarancji – 60 miesięcy </w:t>
      </w:r>
      <w:r w:rsidRPr="008F77C1">
        <w:rPr>
          <w:rFonts w:ascii="Arial" w:hAnsi="Arial" w:cs="Arial"/>
          <w:sz w:val="20"/>
          <w:szCs w:val="20"/>
        </w:rPr>
        <w:t>od daty odbioru końcowego przedmiotu umowy.</w:t>
      </w:r>
    </w:p>
    <w:p w14:paraId="3A1D610F" w14:textId="77777777" w:rsidR="008F77C1" w:rsidRPr="008F77C1" w:rsidRDefault="008F77C1" w:rsidP="00E00B1A">
      <w:pPr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Wykonawca, który zaoferuje okres gwarancji licząc od daty odbioru końcowego przedmiotu umowy w liczbie miesięcy 60 – otrzyma 40 punktów. W przypadku, gdy k</w:t>
      </w:r>
      <w:r w:rsidR="00CE10F7">
        <w:rPr>
          <w:rFonts w:ascii="Arial" w:hAnsi="Arial" w:cs="Arial"/>
          <w:sz w:val="20"/>
          <w:szCs w:val="20"/>
        </w:rPr>
        <w:t>tórykolwiek z w</w:t>
      </w:r>
      <w:r w:rsidRPr="008F77C1">
        <w:rPr>
          <w:rFonts w:ascii="Arial" w:hAnsi="Arial" w:cs="Arial"/>
          <w:sz w:val="20"/>
          <w:szCs w:val="20"/>
        </w:rPr>
        <w:t xml:space="preserve">ykonawców zaoferuje gwarancję licząc od daty odbioru końcowego przedmiotu </w:t>
      </w:r>
      <w:r w:rsidR="00CE10F7">
        <w:rPr>
          <w:rFonts w:ascii="Arial" w:hAnsi="Arial" w:cs="Arial"/>
          <w:sz w:val="20"/>
          <w:szCs w:val="20"/>
        </w:rPr>
        <w:t>umowy dłuższą niż 60 miesięcy, z</w:t>
      </w:r>
      <w:r w:rsidRPr="008F77C1">
        <w:rPr>
          <w:rFonts w:ascii="Arial" w:hAnsi="Arial" w:cs="Arial"/>
          <w:sz w:val="20"/>
          <w:szCs w:val="20"/>
        </w:rPr>
        <w:t>amawiający wpisze ten okres gwarancji do postanowień umowy, natomiast do obliczenia punktacji przyjmie okres gwarancji maksymalny tj. 60 miesięcy od daty odbioru końcowego przedmiotu umowy. Obliczenia dokonywane będą z dokładności do dwóch miejsc po przecinku.</w:t>
      </w:r>
    </w:p>
    <w:p w14:paraId="14214AE7" w14:textId="77777777" w:rsidR="008F77C1" w:rsidRPr="008F77C1" w:rsidRDefault="008F77C1" w:rsidP="00E00B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77C1">
        <w:rPr>
          <w:rFonts w:ascii="Arial" w:hAnsi="Arial" w:cs="Arial"/>
          <w:sz w:val="20"/>
          <w:szCs w:val="20"/>
        </w:rPr>
        <w:t>Oferowany okres gwarancji należy podać w pełnych miesiącach.</w:t>
      </w:r>
    </w:p>
    <w:p w14:paraId="5C433A36" w14:textId="77777777" w:rsidR="008F77C1" w:rsidRDefault="008F77C1" w:rsidP="00B1210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8F77C1">
        <w:rPr>
          <w:rFonts w:ascii="Arial" w:hAnsi="Arial" w:cs="Arial"/>
          <w:sz w:val="20"/>
          <w:szCs w:val="20"/>
        </w:rPr>
        <w:t>Za najkorzystniejszą zostanie uznana oferta, która otrzyma największą łączna liczbę pkt w poszczególnych kryteriach oceny ofert (cena + gwarancja).</w:t>
      </w:r>
      <w:r w:rsidR="00FA1F98">
        <w:rPr>
          <w:rFonts w:ascii="Arial" w:hAnsi="Arial" w:cs="Arial"/>
          <w:sz w:val="20"/>
          <w:szCs w:val="20"/>
        </w:rPr>
        <w:t xml:space="preserve"> </w:t>
      </w:r>
      <w:r w:rsidRPr="008F77C1">
        <w:rPr>
          <w:rFonts w:ascii="Arial" w:hAnsi="Arial" w:cs="Arial"/>
          <w:color w:val="000000"/>
          <w:sz w:val="20"/>
          <w:szCs w:val="20"/>
        </w:rPr>
        <w:t>Oferta</w:t>
      </w:r>
      <w:r w:rsidR="00FA1F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77C1">
        <w:rPr>
          <w:rFonts w:ascii="Arial" w:hAnsi="Arial" w:cs="Arial"/>
          <w:color w:val="000000"/>
          <w:sz w:val="20"/>
          <w:szCs w:val="20"/>
        </w:rPr>
        <w:t>z najwyższą liczbą punktów jest ofertą najkorzystniejszą</w:t>
      </w:r>
      <w:r>
        <w:rPr>
          <w:rFonts w:ascii="Arial" w:hAnsi="Arial" w:cs="Arial"/>
          <w:color w:val="000000"/>
          <w:sz w:val="20"/>
          <w:szCs w:val="20"/>
        </w:rPr>
        <w:t xml:space="preserve"> spośród wszystkich złożonych ofert niepodlegających odrzuceniu.</w:t>
      </w:r>
    </w:p>
    <w:p w14:paraId="1A1D0F99" w14:textId="77777777" w:rsidR="00B12105" w:rsidRPr="008F77C1" w:rsidRDefault="00B12105" w:rsidP="00B12105">
      <w:pPr>
        <w:jc w:val="both"/>
        <w:rPr>
          <w:rFonts w:ascii="Arial" w:hAnsi="Arial" w:cs="Arial"/>
          <w:sz w:val="20"/>
          <w:szCs w:val="20"/>
        </w:rPr>
      </w:pPr>
    </w:p>
    <w:p w14:paraId="67EC1C39" w14:textId="77777777" w:rsidR="00196C44" w:rsidRDefault="008F77C1" w:rsidP="00B121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8F77C1">
        <w:rPr>
          <w:rFonts w:ascii="Arial" w:hAnsi="Arial" w:cs="Arial"/>
          <w:sz w:val="20"/>
          <w:szCs w:val="20"/>
        </w:rPr>
        <w:t>Obliczenia dokonywane będą z dokładności do dwóch miejsc po przecinku, a zaokrąglenie zostanie dokonane zgodnie z ogólnymi zasadami matematyki.</w:t>
      </w:r>
    </w:p>
    <w:p w14:paraId="6803A706" w14:textId="77777777" w:rsidR="00196C44" w:rsidRDefault="00196C44" w:rsidP="00921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2B75BB" w14:textId="77777777" w:rsidR="00196C44" w:rsidRPr="000C7661" w:rsidRDefault="00196C44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  <w:tab w:val="left" w:pos="567"/>
        </w:tabs>
        <w:spacing w:before="0" w:after="0" w:line="240" w:lineRule="auto"/>
        <w:ind w:left="425" w:right="23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71507DFE" w14:textId="77777777" w:rsidR="00196C44" w:rsidRDefault="00196C44" w:rsidP="00921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FE6B3D" w14:textId="77777777" w:rsidR="00C14585" w:rsidRPr="00B12105" w:rsidRDefault="00C14585" w:rsidP="00893EEC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14585">
        <w:rPr>
          <w:rFonts w:ascii="Arial" w:hAnsi="Arial" w:cs="Arial"/>
          <w:sz w:val="20"/>
          <w:szCs w:val="20"/>
        </w:rPr>
        <w:t>Zamawiający zawiadomi o wyniku postępowania, zgodnie z przepisami ustawy.</w:t>
      </w:r>
    </w:p>
    <w:p w14:paraId="3664E7A4" w14:textId="77777777" w:rsidR="00B12105" w:rsidRPr="00C14585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817484E" w14:textId="77777777" w:rsidR="00C14585" w:rsidRPr="00B12105" w:rsidRDefault="00CE10F7" w:rsidP="00893EEC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wybranym wykonawcą z</w:t>
      </w:r>
      <w:r w:rsidR="00C14585" w:rsidRPr="00C14585">
        <w:rPr>
          <w:rFonts w:ascii="Arial" w:hAnsi="Arial" w:cs="Arial"/>
          <w:sz w:val="20"/>
          <w:szCs w:val="20"/>
        </w:rPr>
        <w:t>amawiający podpisze umowę o wykonanie zamówienia w terminie nie krótszym niż 5 dni od dnia przesłania zawiadomienia o wyborze oferty najkorzystniejszej.</w:t>
      </w:r>
    </w:p>
    <w:p w14:paraId="103DCE5A" w14:textId="77777777" w:rsidR="00B12105" w:rsidRPr="00B12105" w:rsidRDefault="00B12105" w:rsidP="00B1210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2E220965" w14:textId="77777777" w:rsidR="00C14585" w:rsidRPr="00B12105" w:rsidRDefault="00C14585" w:rsidP="00893EEC">
      <w:pPr>
        <w:pStyle w:val="Akapitzlist"/>
        <w:numPr>
          <w:ilvl w:val="0"/>
          <w:numId w:val="4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B12105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</w:t>
      </w:r>
      <w:r w:rsidR="00DC00DE">
        <w:rPr>
          <w:rFonts w:ascii="Arial" w:hAnsi="Arial" w:cs="Arial"/>
          <w:sz w:val="20"/>
          <w:szCs w:val="20"/>
        </w:rPr>
        <w:t xml:space="preserve">o którym mowa w ust. 2, jeżeli </w:t>
      </w:r>
      <w:r w:rsidRPr="00B12105">
        <w:rPr>
          <w:rFonts w:ascii="Arial" w:hAnsi="Arial" w:cs="Arial"/>
          <w:sz w:val="20"/>
          <w:szCs w:val="20"/>
        </w:rPr>
        <w:t xml:space="preserve">w postępowaniu o udzielenie </w:t>
      </w:r>
      <w:r w:rsidR="00DC00DE">
        <w:rPr>
          <w:rFonts w:ascii="Arial" w:hAnsi="Arial" w:cs="Arial"/>
          <w:sz w:val="20"/>
          <w:szCs w:val="20"/>
        </w:rPr>
        <w:t xml:space="preserve">zamówienia prowadzonym w trybie </w:t>
      </w:r>
      <w:r w:rsidRPr="00B12105">
        <w:rPr>
          <w:rFonts w:ascii="Arial" w:hAnsi="Arial" w:cs="Arial"/>
          <w:sz w:val="20"/>
          <w:szCs w:val="20"/>
        </w:rPr>
        <w:t>podstawowym złożono tylko jedną ofertę.</w:t>
      </w:r>
    </w:p>
    <w:p w14:paraId="6ACF3218" w14:textId="77777777" w:rsidR="00B12105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9C1AAB9" w14:textId="77777777" w:rsidR="00C14585" w:rsidRPr="00B12105" w:rsidRDefault="00C14585" w:rsidP="00893EEC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14585">
        <w:rPr>
          <w:rFonts w:ascii="Arial" w:hAnsi="Arial" w:cs="Arial"/>
          <w:sz w:val="20"/>
          <w:szCs w:val="20"/>
        </w:rPr>
        <w:t>Wykonawca będzie zobowiązany do podpisania umowy w miej</w:t>
      </w:r>
      <w:r w:rsidR="00CE10F7">
        <w:rPr>
          <w:rFonts w:ascii="Arial" w:hAnsi="Arial" w:cs="Arial"/>
          <w:sz w:val="20"/>
          <w:szCs w:val="20"/>
        </w:rPr>
        <w:t>scu i terminie wskazanym przez z</w:t>
      </w:r>
      <w:r w:rsidRPr="00C14585">
        <w:rPr>
          <w:rFonts w:ascii="Arial" w:hAnsi="Arial" w:cs="Arial"/>
          <w:sz w:val="20"/>
          <w:szCs w:val="20"/>
        </w:rPr>
        <w:t>amawiającego</w:t>
      </w:r>
      <w:r>
        <w:rPr>
          <w:rFonts w:ascii="Arial" w:hAnsi="Arial" w:cs="Arial"/>
          <w:sz w:val="20"/>
          <w:szCs w:val="20"/>
        </w:rPr>
        <w:t xml:space="preserve"> </w:t>
      </w:r>
      <w:r w:rsidRPr="00C14585">
        <w:rPr>
          <w:rFonts w:ascii="Arial" w:hAnsi="Arial" w:cs="Arial"/>
          <w:color w:val="000000"/>
          <w:sz w:val="20"/>
          <w:szCs w:val="20"/>
        </w:rPr>
        <w:t>(w siedzibie Urzędu</w:t>
      </w:r>
      <w:r w:rsidR="00CE10F7">
        <w:rPr>
          <w:rFonts w:ascii="Arial" w:hAnsi="Arial" w:cs="Arial"/>
          <w:color w:val="000000"/>
          <w:sz w:val="20"/>
          <w:szCs w:val="20"/>
        </w:rPr>
        <w:t xml:space="preserve"> Miejskiego w Nidzicy), o czym w</w:t>
      </w:r>
      <w:r w:rsidRPr="00C14585">
        <w:rPr>
          <w:rFonts w:ascii="Arial" w:hAnsi="Arial" w:cs="Arial"/>
          <w:color w:val="000000"/>
          <w:sz w:val="20"/>
          <w:szCs w:val="20"/>
        </w:rPr>
        <w:t>ykonawca zostanie poinformowany odrębnym pismem.</w:t>
      </w:r>
    </w:p>
    <w:p w14:paraId="05BF332F" w14:textId="77777777" w:rsidR="00B12105" w:rsidRPr="005E29FC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31B397D" w14:textId="77777777" w:rsidR="00C14585" w:rsidRPr="00B540F1" w:rsidRDefault="005E29FC" w:rsidP="00893EEC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540F1">
        <w:rPr>
          <w:rFonts w:ascii="Arial" w:hAnsi="Arial" w:cs="Arial"/>
          <w:color w:val="000000"/>
          <w:sz w:val="20"/>
          <w:szCs w:val="20"/>
        </w:rPr>
        <w:t xml:space="preserve">W przypadku wyboru oferty złożonej przez </w:t>
      </w:r>
      <w:r w:rsidR="00CE10F7">
        <w:rPr>
          <w:rFonts w:ascii="Arial" w:hAnsi="Arial" w:cs="Arial"/>
          <w:color w:val="000000"/>
          <w:sz w:val="20"/>
          <w:szCs w:val="20"/>
        </w:rPr>
        <w:t>w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 xml:space="preserve">ykonawców wspólnie ubiegających się o </w:t>
      </w:r>
      <w:r w:rsidRPr="00B540F1">
        <w:rPr>
          <w:rFonts w:ascii="Arial" w:hAnsi="Arial" w:cs="Arial"/>
          <w:color w:val="000000"/>
          <w:sz w:val="20"/>
          <w:szCs w:val="20"/>
        </w:rPr>
        <w:t xml:space="preserve">udzielenie zamówienia, </w:t>
      </w:r>
      <w:r w:rsidR="00CE10F7">
        <w:rPr>
          <w:rFonts w:ascii="Arial" w:hAnsi="Arial" w:cs="Arial"/>
          <w:color w:val="000000"/>
          <w:sz w:val="20"/>
          <w:szCs w:val="20"/>
        </w:rPr>
        <w:t>z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 xml:space="preserve">amawiający </w:t>
      </w:r>
      <w:r w:rsidRPr="00B540F1">
        <w:rPr>
          <w:rFonts w:ascii="Arial" w:hAnsi="Arial" w:cs="Arial"/>
          <w:color w:val="000000"/>
          <w:sz w:val="20"/>
          <w:szCs w:val="20"/>
        </w:rPr>
        <w:t xml:space="preserve">zastrzega sobie prawo żądania przed zawarciem umowy w sprawie zamówienia publicznego </w:t>
      </w:r>
      <w:r w:rsidR="0080317F" w:rsidRPr="00B540F1">
        <w:rPr>
          <w:rFonts w:ascii="Arial" w:hAnsi="Arial" w:cs="Arial"/>
          <w:color w:val="000000"/>
          <w:sz w:val="20"/>
          <w:szCs w:val="20"/>
        </w:rPr>
        <w:t xml:space="preserve">kopii 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 xml:space="preserve">umowy regulującej ich współpracę w zakresie obejmującym wykonanie zamówienia </w:t>
      </w:r>
      <w:r w:rsidR="00CE10F7">
        <w:rPr>
          <w:rFonts w:ascii="Arial" w:hAnsi="Arial" w:cs="Arial"/>
          <w:color w:val="000000"/>
          <w:sz w:val="20"/>
          <w:szCs w:val="20"/>
        </w:rPr>
        <w:t>z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>amawiającego</w:t>
      </w:r>
      <w:r w:rsidR="00296923">
        <w:rPr>
          <w:rFonts w:ascii="Arial" w:hAnsi="Arial" w:cs="Arial"/>
          <w:color w:val="000000"/>
          <w:sz w:val="20"/>
          <w:szCs w:val="20"/>
        </w:rPr>
        <w:t xml:space="preserve"> (umowy konsorcjum/spółki cywilnej)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>. Z treści powyższej umowy powinno w szczególności wynikać: zasady współdziałania, zakres współucz</w:t>
      </w:r>
      <w:r w:rsidR="00CE10F7">
        <w:rPr>
          <w:rFonts w:ascii="Arial" w:hAnsi="Arial" w:cs="Arial"/>
          <w:color w:val="000000"/>
          <w:sz w:val="20"/>
          <w:szCs w:val="20"/>
        </w:rPr>
        <w:t>estnictwa i podział obowiązków w</w:t>
      </w:r>
      <w:r w:rsidR="00C14585" w:rsidRPr="00B540F1">
        <w:rPr>
          <w:rFonts w:ascii="Arial" w:hAnsi="Arial" w:cs="Arial"/>
          <w:color w:val="000000"/>
          <w:sz w:val="20"/>
          <w:szCs w:val="20"/>
        </w:rPr>
        <w:t>ykonawców w wykonaniu przedmiotu zamówienia.</w:t>
      </w:r>
    </w:p>
    <w:p w14:paraId="167938B8" w14:textId="77777777" w:rsidR="00B12105" w:rsidRPr="004A5293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381A92F" w14:textId="77777777" w:rsidR="00C14585" w:rsidRPr="00B12105" w:rsidRDefault="00C14585" w:rsidP="00893EEC">
      <w:pPr>
        <w:pStyle w:val="Akapitzlist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A5293">
        <w:rPr>
          <w:rFonts w:ascii="Arial" w:hAnsi="Arial" w:cs="Arial"/>
          <w:b/>
          <w:color w:val="000000"/>
          <w:sz w:val="20"/>
          <w:szCs w:val="20"/>
        </w:rPr>
        <w:t xml:space="preserve"> Przed podpisaniem umowy, wybrany Wykonawca</w:t>
      </w:r>
      <w:r w:rsidR="004A5293">
        <w:rPr>
          <w:rFonts w:ascii="Arial" w:hAnsi="Arial" w:cs="Arial"/>
          <w:b/>
          <w:color w:val="000000"/>
          <w:sz w:val="20"/>
          <w:szCs w:val="20"/>
        </w:rPr>
        <w:t xml:space="preserve"> będzie zobowiązany do</w:t>
      </w:r>
      <w:r w:rsidRPr="004A5293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0444EB5" w14:textId="77777777" w:rsidR="00B12105" w:rsidRPr="004A5293" w:rsidRDefault="00B12105" w:rsidP="00B12105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78C5F67" w14:textId="195D596B" w:rsidR="00C14585" w:rsidRDefault="004A5293" w:rsidP="00893EEC">
      <w:pPr>
        <w:pStyle w:val="Akapitzlist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B4EC1">
        <w:rPr>
          <w:rFonts w:ascii="Arial" w:hAnsi="Arial" w:cs="Arial"/>
          <w:color w:val="000000"/>
          <w:sz w:val="20"/>
          <w:szCs w:val="20"/>
        </w:rPr>
        <w:t>wniesienia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</w:t>
      </w:r>
      <w:r w:rsidR="00C14585" w:rsidRPr="00FB4EC1">
        <w:rPr>
          <w:rFonts w:ascii="Arial" w:hAnsi="Arial" w:cs="Arial"/>
          <w:b/>
          <w:color w:val="000000"/>
          <w:sz w:val="20"/>
          <w:szCs w:val="20"/>
        </w:rPr>
        <w:t xml:space="preserve">zabezpieczenie należytego wykonania umowy w wysokości </w:t>
      </w:r>
      <w:r w:rsidR="00B958B0">
        <w:rPr>
          <w:rFonts w:ascii="Arial" w:hAnsi="Arial" w:cs="Arial"/>
          <w:b/>
          <w:color w:val="000000"/>
          <w:sz w:val="20"/>
          <w:szCs w:val="20"/>
        </w:rPr>
        <w:t>1</w:t>
      </w:r>
      <w:r w:rsidR="00C14585" w:rsidRPr="00FB4EC1">
        <w:rPr>
          <w:rFonts w:ascii="Arial" w:hAnsi="Arial" w:cs="Arial"/>
          <w:b/>
          <w:color w:val="000000"/>
          <w:sz w:val="20"/>
          <w:szCs w:val="20"/>
        </w:rPr>
        <w:t xml:space="preserve">% ceny brutto </w:t>
      </w:r>
      <w:r w:rsidR="00C14585" w:rsidRPr="00FB4EC1">
        <w:rPr>
          <w:rFonts w:ascii="Arial" w:hAnsi="Arial" w:cs="Arial"/>
          <w:b/>
          <w:color w:val="000000"/>
          <w:sz w:val="20"/>
          <w:szCs w:val="20"/>
        </w:rPr>
        <w:lastRenderedPageBreak/>
        <w:t>ogółem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wskazanej w ofercie i </w:t>
      </w:r>
      <w:r w:rsidR="0031399A" w:rsidRPr="00FB4EC1">
        <w:rPr>
          <w:rFonts w:ascii="Arial" w:hAnsi="Arial" w:cs="Arial"/>
          <w:color w:val="000000"/>
          <w:sz w:val="20"/>
          <w:szCs w:val="20"/>
        </w:rPr>
        <w:t>w formie określonej w S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WZ oraz </w:t>
      </w:r>
      <w:r w:rsidR="00CE10F7">
        <w:rPr>
          <w:rFonts w:ascii="Arial" w:hAnsi="Arial" w:cs="Arial"/>
          <w:color w:val="000000"/>
          <w:sz w:val="20"/>
          <w:szCs w:val="20"/>
          <w:u w:val="single"/>
        </w:rPr>
        <w:t>treści uzgodnionej z z</w:t>
      </w:r>
      <w:r w:rsidR="00C14585" w:rsidRPr="00FB4EC1">
        <w:rPr>
          <w:rFonts w:ascii="Arial" w:hAnsi="Arial" w:cs="Arial"/>
          <w:color w:val="000000"/>
          <w:sz w:val="20"/>
          <w:szCs w:val="20"/>
          <w:u w:val="single"/>
        </w:rPr>
        <w:t>amawiającym (dotyczy formy niepieniężnej);</w:t>
      </w:r>
    </w:p>
    <w:p w14:paraId="1F34D09B" w14:textId="77777777" w:rsidR="00B12105" w:rsidRDefault="00B12105" w:rsidP="00B12105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8338A26" w14:textId="77777777" w:rsidR="00C14585" w:rsidRPr="00B12105" w:rsidRDefault="004A50AA" w:rsidP="00893EEC">
      <w:pPr>
        <w:pStyle w:val="Akapitzlist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B4EC1">
        <w:rPr>
          <w:rFonts w:ascii="Arial" w:hAnsi="Arial" w:cs="Arial"/>
          <w:color w:val="000000"/>
          <w:sz w:val="20"/>
          <w:szCs w:val="20"/>
        </w:rPr>
        <w:t>przekazania</w:t>
      </w:r>
      <w:r w:rsidR="0031399A" w:rsidRPr="00FB4EC1">
        <w:rPr>
          <w:rFonts w:ascii="Arial" w:hAnsi="Arial" w:cs="Arial"/>
          <w:color w:val="000000"/>
          <w:sz w:val="20"/>
          <w:szCs w:val="20"/>
        </w:rPr>
        <w:t xml:space="preserve"> Zamawiającemu informacji niezbędnych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do wpisania do treści umowy, np. imiona i nazwiska uprawnionych osób, które będą reprezentować Wykonawcę przy podpisaniu umowy itp.;</w:t>
      </w:r>
    </w:p>
    <w:p w14:paraId="7C47A459" w14:textId="77777777" w:rsidR="00B12105" w:rsidRPr="00FB4EC1" w:rsidRDefault="00B12105" w:rsidP="00B12105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378F4A6" w14:textId="77777777" w:rsidR="00C14585" w:rsidRPr="00FB4EC1" w:rsidRDefault="004A50AA" w:rsidP="00893EEC">
      <w:pPr>
        <w:pStyle w:val="Akapitzlist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B4EC1">
        <w:rPr>
          <w:rFonts w:ascii="Arial" w:hAnsi="Arial" w:cs="Arial"/>
          <w:color w:val="000000"/>
          <w:sz w:val="20"/>
          <w:szCs w:val="20"/>
        </w:rPr>
        <w:t>przekazania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Zamawiającemu </w:t>
      </w:r>
      <w:r w:rsidR="0031399A" w:rsidRPr="00FB4EC1">
        <w:rPr>
          <w:rFonts w:ascii="Arial" w:hAnsi="Arial" w:cs="Arial"/>
          <w:color w:val="000000"/>
          <w:sz w:val="20"/>
          <w:szCs w:val="20"/>
        </w:rPr>
        <w:t>danych personalnych i adresowych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</w:t>
      </w:r>
      <w:r w:rsidR="00C14585" w:rsidRPr="00FB4EC1">
        <w:rPr>
          <w:rFonts w:ascii="Arial" w:hAnsi="Arial" w:cs="Arial"/>
          <w:b/>
          <w:color w:val="000000"/>
          <w:sz w:val="20"/>
          <w:szCs w:val="20"/>
        </w:rPr>
        <w:t>os</w:t>
      </w:r>
      <w:r w:rsidR="007A4AAE">
        <w:rPr>
          <w:rFonts w:ascii="Arial" w:hAnsi="Arial" w:cs="Arial"/>
          <w:b/>
          <w:color w:val="000000"/>
          <w:sz w:val="20"/>
          <w:szCs w:val="20"/>
        </w:rPr>
        <w:t>ób wskazanych</w:t>
      </w:r>
      <w:r w:rsidR="00C14585" w:rsidRPr="00FB4EC1">
        <w:rPr>
          <w:rFonts w:ascii="Arial" w:hAnsi="Arial" w:cs="Arial"/>
          <w:b/>
          <w:color w:val="000000"/>
          <w:sz w:val="20"/>
          <w:szCs w:val="20"/>
        </w:rPr>
        <w:t xml:space="preserve"> do kierowania robotami budowlanymi 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31399A" w:rsidRPr="00FB4EC1">
        <w:rPr>
          <w:rFonts w:ascii="Arial" w:hAnsi="Arial" w:cs="Arial"/>
          <w:color w:val="000000"/>
          <w:sz w:val="20"/>
          <w:szCs w:val="20"/>
        </w:rPr>
        <w:t>kopi</w:t>
      </w:r>
      <w:r w:rsidR="006B4B4C">
        <w:rPr>
          <w:rFonts w:ascii="Arial" w:hAnsi="Arial" w:cs="Arial"/>
          <w:color w:val="000000"/>
          <w:sz w:val="20"/>
          <w:szCs w:val="20"/>
        </w:rPr>
        <w:t>i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uprawnień</w:t>
      </w:r>
      <w:r w:rsidR="007A4AAE">
        <w:rPr>
          <w:rFonts w:ascii="Arial" w:hAnsi="Arial" w:cs="Arial"/>
          <w:color w:val="000000"/>
          <w:sz w:val="20"/>
          <w:szCs w:val="20"/>
        </w:rPr>
        <w:t xml:space="preserve"> budowlanych i aktualnych zaświadczeń</w:t>
      </w:r>
      <w:r w:rsidR="00C14585" w:rsidRPr="00FB4EC1">
        <w:rPr>
          <w:rFonts w:ascii="Arial" w:hAnsi="Arial" w:cs="Arial"/>
          <w:color w:val="000000"/>
          <w:sz w:val="20"/>
          <w:szCs w:val="20"/>
        </w:rPr>
        <w:t xml:space="preserve"> o przynależności do właściwej izby samorządu budowlanego.</w:t>
      </w:r>
    </w:p>
    <w:p w14:paraId="324E6A22" w14:textId="77777777" w:rsidR="00854859" w:rsidRPr="00C14585" w:rsidRDefault="00854859" w:rsidP="0085485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054A6E6D" w14:textId="77777777" w:rsidR="00196C44" w:rsidRPr="001E0523" w:rsidRDefault="00854859" w:rsidP="002829C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C14585">
        <w:rPr>
          <w:rFonts w:ascii="Arial" w:hAnsi="Arial" w:cs="Arial"/>
          <w:sz w:val="20"/>
          <w:szCs w:val="20"/>
        </w:rPr>
        <w:t xml:space="preserve">Jeżeli wykonawca, którego oferta została wybrana jako najkorzystniejsza, uchyla się od zawarcia umowy w sprawie zamówienia publicznego, zamawiający może dokonać ponownego badania i oceny ofert spośród ofert pozostałych w postępowaniu albo unieważnić postępowanie. </w:t>
      </w:r>
    </w:p>
    <w:p w14:paraId="137AF76F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WYMAGANIA DOTYCZĄCE ZABEZPIECZENIA NALEŻYTEGO WYKONANIA UMOWY</w:t>
      </w:r>
    </w:p>
    <w:p w14:paraId="6F731AC3" w14:textId="77777777" w:rsidR="001E0523" w:rsidRDefault="001E0523" w:rsidP="00471F4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DD6A8F2" w14:textId="77777777" w:rsidR="00E4659D" w:rsidRPr="002829C9" w:rsidRDefault="00E4659D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przedmiotowym postępowaniu zabezpieczenie należytego wykonania umowy </w:t>
      </w:r>
      <w:r w:rsidRPr="00D97A17">
        <w:rPr>
          <w:rFonts w:ascii="Arial" w:hAnsi="Arial" w:cs="Arial"/>
          <w:sz w:val="20"/>
          <w:szCs w:val="20"/>
        </w:rPr>
        <w:t>(dalej "zabezpieczenie")</w:t>
      </w:r>
      <w:r>
        <w:rPr>
          <w:rFonts w:ascii="Arial" w:hAnsi="Arial" w:cs="Arial"/>
          <w:sz w:val="20"/>
          <w:szCs w:val="20"/>
        </w:rPr>
        <w:t xml:space="preserve"> jest wymagane.</w:t>
      </w:r>
    </w:p>
    <w:p w14:paraId="1F1C1A5E" w14:textId="77777777" w:rsidR="002829C9" w:rsidRPr="00E4659D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42C4272" w14:textId="77777777" w:rsidR="00E4659D" w:rsidRDefault="00E4659D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E4659D">
        <w:rPr>
          <w:rFonts w:ascii="Arial" w:hAnsi="Arial" w:cs="Arial"/>
          <w:sz w:val="20"/>
          <w:szCs w:val="20"/>
        </w:rPr>
        <w:t>Zabezpieczenie służy pokryciu roszczeń z tytułu niewykonania lub nienależytego wykonania umowy.</w:t>
      </w:r>
    </w:p>
    <w:p w14:paraId="00FDCF08" w14:textId="77777777" w:rsidR="002829C9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3FC218D" w14:textId="15EBD270" w:rsidR="00E4659D" w:rsidRDefault="00DF350D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podpisaniem umowy w</w:t>
      </w:r>
      <w:r w:rsidR="00E4659D">
        <w:rPr>
          <w:rFonts w:ascii="Arial" w:hAnsi="Arial" w:cs="Arial"/>
          <w:sz w:val="20"/>
          <w:szCs w:val="20"/>
        </w:rPr>
        <w:t xml:space="preserve">ykonawca zobowiązany jest wnieść zabezpieczenie w wysokości </w:t>
      </w:r>
      <w:r w:rsidR="002512B3">
        <w:rPr>
          <w:rFonts w:ascii="Arial" w:hAnsi="Arial" w:cs="Arial"/>
          <w:b/>
          <w:sz w:val="20"/>
          <w:szCs w:val="20"/>
        </w:rPr>
        <w:t>1</w:t>
      </w:r>
      <w:r w:rsidR="00E4659D">
        <w:rPr>
          <w:rFonts w:ascii="Arial" w:hAnsi="Arial" w:cs="Arial"/>
          <w:b/>
          <w:sz w:val="20"/>
          <w:szCs w:val="20"/>
        </w:rPr>
        <w:t xml:space="preserve">% </w:t>
      </w:r>
      <w:r w:rsidR="00C26DE4">
        <w:rPr>
          <w:rFonts w:ascii="Arial" w:hAnsi="Arial" w:cs="Arial"/>
          <w:sz w:val="20"/>
          <w:szCs w:val="20"/>
        </w:rPr>
        <w:t>ceny brutto ogółem wskazanej w ofercie.</w:t>
      </w:r>
    </w:p>
    <w:p w14:paraId="1A9FE82E" w14:textId="77777777" w:rsidR="002829C9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39AF668" w14:textId="77777777" w:rsidR="00921977" w:rsidRPr="00864E61" w:rsidRDefault="00921977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64E61">
        <w:rPr>
          <w:rFonts w:ascii="Arial" w:hAnsi="Arial" w:cs="Arial"/>
          <w:sz w:val="20"/>
          <w:szCs w:val="20"/>
        </w:rPr>
        <w:t>Zabezpieczenie m</w:t>
      </w:r>
      <w:r w:rsidR="00DF350D">
        <w:rPr>
          <w:rFonts w:ascii="Arial" w:hAnsi="Arial" w:cs="Arial"/>
          <w:sz w:val="20"/>
          <w:szCs w:val="20"/>
        </w:rPr>
        <w:t>oże być wnoszone według wyboru w</w:t>
      </w:r>
      <w:r w:rsidRPr="00864E61">
        <w:rPr>
          <w:rFonts w:ascii="Arial" w:hAnsi="Arial" w:cs="Arial"/>
          <w:sz w:val="20"/>
          <w:szCs w:val="20"/>
        </w:rPr>
        <w:t>ykonawcy w jednej lub kilku następujących formach:</w:t>
      </w:r>
    </w:p>
    <w:p w14:paraId="6AEBACC3" w14:textId="77777777"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1)</w:t>
      </w:r>
      <w:r w:rsidRPr="00D97A17">
        <w:rPr>
          <w:rFonts w:ascii="Arial" w:hAnsi="Arial" w:cs="Arial"/>
          <w:sz w:val="20"/>
          <w:szCs w:val="20"/>
        </w:rPr>
        <w:tab/>
        <w:t>pieniądzu;</w:t>
      </w:r>
    </w:p>
    <w:p w14:paraId="6E4FA724" w14:textId="77777777"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2)</w:t>
      </w:r>
      <w:r w:rsidRPr="00D97A17">
        <w:rPr>
          <w:rFonts w:ascii="Arial" w:hAnsi="Arial" w:cs="Arial"/>
          <w:sz w:val="20"/>
          <w:szCs w:val="20"/>
        </w:rPr>
        <w:tab/>
        <w:t xml:space="preserve">poręczeniach bankowych lub poręczeniach spółdzielczej kasy oszczędnościowo-kredytowej, z </w:t>
      </w:r>
      <w:proofErr w:type="gramStart"/>
      <w:r w:rsidRPr="00D97A17">
        <w:rPr>
          <w:rFonts w:ascii="Arial" w:hAnsi="Arial" w:cs="Arial"/>
          <w:sz w:val="20"/>
          <w:szCs w:val="20"/>
        </w:rPr>
        <w:t>tym</w:t>
      </w:r>
      <w:proofErr w:type="gramEnd"/>
      <w:r w:rsidRPr="00D97A17">
        <w:rPr>
          <w:rFonts w:ascii="Arial" w:hAnsi="Arial" w:cs="Arial"/>
          <w:sz w:val="20"/>
          <w:szCs w:val="20"/>
        </w:rPr>
        <w:t xml:space="preserve"> że zobowiązanie kasy jest zawsze zobowiązaniem pieniężnym;</w:t>
      </w:r>
    </w:p>
    <w:p w14:paraId="00CC00B3" w14:textId="77777777"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3)</w:t>
      </w:r>
      <w:r w:rsidRPr="00D97A17">
        <w:rPr>
          <w:rFonts w:ascii="Arial" w:hAnsi="Arial" w:cs="Arial"/>
          <w:sz w:val="20"/>
          <w:szCs w:val="20"/>
        </w:rPr>
        <w:tab/>
        <w:t>gwarancjach bankowych;</w:t>
      </w:r>
    </w:p>
    <w:p w14:paraId="2D4386CE" w14:textId="77777777" w:rsidR="00921977" w:rsidRPr="00D97A17" w:rsidRDefault="00921977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97A17">
        <w:rPr>
          <w:rFonts w:ascii="Arial" w:hAnsi="Arial" w:cs="Arial"/>
          <w:sz w:val="20"/>
          <w:szCs w:val="20"/>
        </w:rPr>
        <w:t>4)</w:t>
      </w:r>
      <w:r w:rsidRPr="00D97A17">
        <w:rPr>
          <w:rFonts w:ascii="Arial" w:hAnsi="Arial" w:cs="Arial"/>
          <w:sz w:val="20"/>
          <w:szCs w:val="20"/>
        </w:rPr>
        <w:tab/>
        <w:t>gwarancjach ubezpieczeniowych;</w:t>
      </w:r>
    </w:p>
    <w:p w14:paraId="12975406" w14:textId="77777777" w:rsidR="0092197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921977" w:rsidRPr="00D97A17">
        <w:rPr>
          <w:rFonts w:ascii="Arial" w:hAnsi="Arial" w:cs="Arial"/>
          <w:sz w:val="20"/>
          <w:szCs w:val="20"/>
        </w:rPr>
        <w:t>poręczeniach udzielanych przez podmioty, o których mowa w art. 6b ust. 5 pkt 2 ustawy z dnia 09.11.2000 r. o utworzeniu Polskiej Agencji Rozwoju Przedsiębiorczości (Dz. U. z 2020 r. poz. 299).</w:t>
      </w:r>
    </w:p>
    <w:p w14:paraId="527F1839" w14:textId="77777777" w:rsidR="002829C9" w:rsidRDefault="002829C9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70D12114" w14:textId="6F53C3CC" w:rsidR="00C61805" w:rsidRPr="002829C9" w:rsidRDefault="00D64FBD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sz w:val="20"/>
          <w:szCs w:val="20"/>
        </w:rPr>
        <w:t>Zabezp</w:t>
      </w:r>
      <w:r w:rsidR="00DF350D">
        <w:rPr>
          <w:rFonts w:ascii="Arial" w:hAnsi="Arial" w:cs="Arial"/>
          <w:sz w:val="20"/>
          <w:szCs w:val="20"/>
        </w:rPr>
        <w:t>ieczenie wniesione w pieniądzu w</w:t>
      </w:r>
      <w:r w:rsidRPr="00C61805">
        <w:rPr>
          <w:rFonts w:ascii="Arial" w:hAnsi="Arial" w:cs="Arial"/>
          <w:sz w:val="20"/>
          <w:szCs w:val="20"/>
        </w:rPr>
        <w:t xml:space="preserve">ykonawca wpłaca przelewem na rachunek bankowy Gminy Nidzica </w:t>
      </w:r>
      <w:r w:rsidRPr="00C61805">
        <w:rPr>
          <w:rFonts w:ascii="Arial" w:hAnsi="Arial" w:cs="Arial"/>
          <w:b/>
          <w:sz w:val="20"/>
          <w:szCs w:val="20"/>
        </w:rPr>
        <w:t>Nr 66 1020 3613 0000 6402 0004 8454</w:t>
      </w:r>
      <w:r w:rsidRPr="00C61805">
        <w:rPr>
          <w:rFonts w:ascii="Arial" w:hAnsi="Arial" w:cs="Arial"/>
          <w:sz w:val="20"/>
          <w:szCs w:val="20"/>
        </w:rPr>
        <w:t xml:space="preserve"> w PKO BP SA Regionalny Oddział Korporacyjny w Olsztynie, z dopiskiem: </w:t>
      </w:r>
      <w:r w:rsidRPr="00CC2FD9">
        <w:rPr>
          <w:rFonts w:ascii="Arial" w:hAnsi="Arial" w:cs="Arial"/>
          <w:b/>
          <w:sz w:val="20"/>
          <w:szCs w:val="20"/>
        </w:rPr>
        <w:t>„zabezpieczenie do p</w:t>
      </w:r>
      <w:r w:rsidR="00CC2FD9">
        <w:rPr>
          <w:rFonts w:ascii="Arial" w:hAnsi="Arial" w:cs="Arial"/>
          <w:b/>
          <w:sz w:val="20"/>
          <w:szCs w:val="20"/>
        </w:rPr>
        <w:t>ostępowania</w:t>
      </w:r>
      <w:r w:rsidRPr="00C61805">
        <w:rPr>
          <w:rFonts w:ascii="Arial" w:hAnsi="Arial" w:cs="Arial"/>
          <w:sz w:val="20"/>
          <w:szCs w:val="20"/>
        </w:rPr>
        <w:t xml:space="preserve"> </w:t>
      </w:r>
      <w:r w:rsidRPr="00CC2FD9">
        <w:rPr>
          <w:rFonts w:ascii="Arial" w:hAnsi="Arial" w:cs="Arial"/>
          <w:b/>
          <w:sz w:val="20"/>
          <w:szCs w:val="20"/>
        </w:rPr>
        <w:t>Nr TI.</w:t>
      </w:r>
      <w:r w:rsidR="009C0B81">
        <w:rPr>
          <w:rFonts w:ascii="Arial" w:hAnsi="Arial" w:cs="Arial"/>
          <w:b/>
          <w:sz w:val="20"/>
          <w:szCs w:val="20"/>
        </w:rPr>
        <w:t>271</w:t>
      </w:r>
      <w:r w:rsidR="006844ED">
        <w:rPr>
          <w:rFonts w:ascii="Arial" w:hAnsi="Arial" w:cs="Arial"/>
          <w:b/>
          <w:sz w:val="20"/>
          <w:szCs w:val="20"/>
        </w:rPr>
        <w:t>.</w:t>
      </w:r>
      <w:r w:rsidR="00EF11AA">
        <w:rPr>
          <w:rFonts w:ascii="Arial" w:hAnsi="Arial" w:cs="Arial"/>
          <w:b/>
          <w:sz w:val="20"/>
          <w:szCs w:val="20"/>
        </w:rPr>
        <w:t>8</w:t>
      </w:r>
      <w:r w:rsidR="000305C4" w:rsidRPr="000305C4">
        <w:rPr>
          <w:rFonts w:ascii="Arial" w:hAnsi="Arial" w:cs="Arial"/>
          <w:b/>
          <w:sz w:val="20"/>
          <w:szCs w:val="20"/>
        </w:rPr>
        <w:t>.</w:t>
      </w:r>
      <w:r w:rsidRPr="000305C4">
        <w:rPr>
          <w:rFonts w:ascii="Arial" w:hAnsi="Arial" w:cs="Arial"/>
          <w:b/>
          <w:sz w:val="20"/>
          <w:szCs w:val="20"/>
        </w:rPr>
        <w:t>202</w:t>
      </w:r>
      <w:r w:rsidR="00FA1F98">
        <w:rPr>
          <w:rFonts w:ascii="Arial" w:hAnsi="Arial" w:cs="Arial"/>
          <w:b/>
          <w:sz w:val="20"/>
          <w:szCs w:val="20"/>
        </w:rPr>
        <w:t>2</w:t>
      </w:r>
      <w:r w:rsidRPr="00C61805">
        <w:rPr>
          <w:rFonts w:ascii="Arial" w:hAnsi="Arial" w:cs="Arial"/>
          <w:sz w:val="20"/>
          <w:szCs w:val="20"/>
        </w:rPr>
        <w:t>”.</w:t>
      </w:r>
      <w:r w:rsidR="00227179" w:rsidRPr="00C61805">
        <w:rPr>
          <w:color w:val="000000"/>
        </w:rPr>
        <w:t xml:space="preserve"> </w:t>
      </w:r>
      <w:r w:rsidR="00227179" w:rsidRPr="00C61805">
        <w:rPr>
          <w:rFonts w:ascii="Arial" w:hAnsi="Arial" w:cs="Arial"/>
          <w:color w:val="000000"/>
          <w:sz w:val="20"/>
          <w:szCs w:val="20"/>
        </w:rPr>
        <w:t xml:space="preserve"> Za dzień wniesienia zabezpieczenia w pieniądzu uznaje się dzień wpłynięcia za</w:t>
      </w:r>
      <w:r w:rsidR="0060170A">
        <w:rPr>
          <w:rFonts w:ascii="Arial" w:hAnsi="Arial" w:cs="Arial"/>
          <w:color w:val="000000"/>
          <w:sz w:val="20"/>
          <w:szCs w:val="20"/>
        </w:rPr>
        <w:t>bezpieczenia na rachunek banku z</w:t>
      </w:r>
      <w:r w:rsidR="00227179" w:rsidRPr="00C61805">
        <w:rPr>
          <w:rFonts w:ascii="Arial" w:hAnsi="Arial" w:cs="Arial"/>
          <w:color w:val="000000"/>
          <w:sz w:val="20"/>
          <w:szCs w:val="20"/>
        </w:rPr>
        <w:t>amawiającego</w:t>
      </w:r>
      <w:r w:rsidR="00C61805" w:rsidRPr="00C61805">
        <w:rPr>
          <w:rFonts w:ascii="Arial" w:hAnsi="Arial" w:cs="Arial"/>
          <w:color w:val="000000"/>
          <w:sz w:val="20"/>
          <w:szCs w:val="20"/>
        </w:rPr>
        <w:t>.</w:t>
      </w:r>
    </w:p>
    <w:p w14:paraId="21EEE0AC" w14:textId="77777777" w:rsidR="002829C9" w:rsidRPr="00C61805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42DE93E" w14:textId="77777777" w:rsidR="00C61805" w:rsidRDefault="00C61805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sz w:val="20"/>
          <w:szCs w:val="20"/>
        </w:rPr>
        <w:t xml:space="preserve">Za dzień wniesienia zabezpieczenia </w:t>
      </w:r>
      <w:r>
        <w:rPr>
          <w:rFonts w:ascii="Arial" w:hAnsi="Arial" w:cs="Arial"/>
          <w:sz w:val="20"/>
          <w:szCs w:val="20"/>
        </w:rPr>
        <w:t xml:space="preserve">w innej formie niż pieniądz </w:t>
      </w:r>
      <w:r w:rsidRPr="00C61805">
        <w:rPr>
          <w:rFonts w:ascii="Arial" w:hAnsi="Arial" w:cs="Arial"/>
          <w:sz w:val="20"/>
          <w:szCs w:val="20"/>
        </w:rPr>
        <w:t xml:space="preserve">uznaje się </w:t>
      </w:r>
      <w:r>
        <w:rPr>
          <w:rFonts w:ascii="Arial" w:hAnsi="Arial" w:cs="Arial"/>
          <w:sz w:val="20"/>
          <w:szCs w:val="20"/>
        </w:rPr>
        <w:t>dzień wpływu</w:t>
      </w:r>
      <w:r w:rsidRPr="00C618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siedziby </w:t>
      </w:r>
      <w:r w:rsidRPr="00C61805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mawiającego.</w:t>
      </w:r>
    </w:p>
    <w:p w14:paraId="5059E9A8" w14:textId="77777777" w:rsidR="002829C9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465AEB8" w14:textId="77777777" w:rsidR="00921977" w:rsidRPr="00C61805" w:rsidRDefault="00921977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406B4">
        <w:rPr>
          <w:rFonts w:ascii="Arial" w:hAnsi="Arial" w:cs="Arial"/>
          <w:b/>
          <w:sz w:val="20"/>
          <w:szCs w:val="20"/>
        </w:rPr>
        <w:t>Uwaga:</w:t>
      </w:r>
      <w:r w:rsidRPr="00C61805">
        <w:rPr>
          <w:rFonts w:ascii="Arial" w:hAnsi="Arial" w:cs="Arial"/>
          <w:sz w:val="20"/>
          <w:szCs w:val="20"/>
        </w:rPr>
        <w:t xml:space="preserve"> </w:t>
      </w:r>
      <w:r w:rsidRPr="001406B4">
        <w:rPr>
          <w:rFonts w:ascii="Arial" w:hAnsi="Arial" w:cs="Arial"/>
          <w:sz w:val="20"/>
          <w:szCs w:val="20"/>
          <w:u w:val="single"/>
        </w:rPr>
        <w:t>Przed złoż</w:t>
      </w:r>
      <w:r w:rsidR="00FB31F9" w:rsidRPr="001406B4">
        <w:rPr>
          <w:rFonts w:ascii="Arial" w:hAnsi="Arial" w:cs="Arial"/>
          <w:sz w:val="20"/>
          <w:szCs w:val="20"/>
          <w:u w:val="single"/>
        </w:rPr>
        <w:t>eniem poręczenia lub gwarancji w</w:t>
      </w:r>
      <w:r w:rsidRPr="001406B4">
        <w:rPr>
          <w:rFonts w:ascii="Arial" w:hAnsi="Arial" w:cs="Arial"/>
          <w:sz w:val="20"/>
          <w:szCs w:val="20"/>
          <w:u w:val="single"/>
        </w:rPr>
        <w:t xml:space="preserve">ykonawca winien przedstawić projekt </w:t>
      </w:r>
      <w:r w:rsidR="00FB31F9" w:rsidRPr="001406B4">
        <w:rPr>
          <w:rFonts w:ascii="Arial" w:hAnsi="Arial" w:cs="Arial"/>
          <w:sz w:val="20"/>
          <w:szCs w:val="20"/>
          <w:u w:val="single"/>
        </w:rPr>
        <w:t>dokumentu z</w:t>
      </w:r>
      <w:r w:rsidRPr="001406B4">
        <w:rPr>
          <w:rFonts w:ascii="Arial" w:hAnsi="Arial" w:cs="Arial"/>
          <w:sz w:val="20"/>
          <w:szCs w:val="20"/>
          <w:u w:val="single"/>
        </w:rPr>
        <w:t>amawiającemu w celu uzyskania akceptacji jego treści</w:t>
      </w:r>
      <w:r w:rsidRPr="00C61805">
        <w:rPr>
          <w:rFonts w:ascii="Arial" w:hAnsi="Arial" w:cs="Arial"/>
          <w:sz w:val="20"/>
          <w:szCs w:val="20"/>
        </w:rPr>
        <w:t>. Zabezpieczenie wnoszone w formie poręczeń lub gwarancji musi spełniać co najmniej poniższe wymagania:</w:t>
      </w:r>
    </w:p>
    <w:p w14:paraId="6BEC96C4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21977" w:rsidRPr="00D97A17">
        <w:rPr>
          <w:rFonts w:ascii="Arial" w:hAnsi="Arial" w:cs="Arial"/>
          <w:sz w:val="20"/>
          <w:szCs w:val="20"/>
        </w:rPr>
        <w:t>musi obejmować odpowiedzialność za wszystkie okoliczności związane z niewykonaniem lub nienależytym wykonaniem umowy (w tym pokryc</w:t>
      </w:r>
      <w:r w:rsidR="00C61805">
        <w:rPr>
          <w:rFonts w:ascii="Arial" w:hAnsi="Arial" w:cs="Arial"/>
          <w:sz w:val="20"/>
          <w:szCs w:val="20"/>
        </w:rPr>
        <w:t>iu naliczonych kar umownych)</w:t>
      </w:r>
      <w:r w:rsidR="00921977" w:rsidRPr="00D97A17">
        <w:rPr>
          <w:rFonts w:ascii="Arial" w:hAnsi="Arial" w:cs="Arial"/>
          <w:sz w:val="20"/>
          <w:szCs w:val="20"/>
        </w:rPr>
        <w:t>;</w:t>
      </w:r>
    </w:p>
    <w:p w14:paraId="6E60D9CE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21977" w:rsidRPr="00D97A17">
        <w:rPr>
          <w:rFonts w:ascii="Arial" w:hAnsi="Arial" w:cs="Arial"/>
          <w:sz w:val="20"/>
          <w:szCs w:val="20"/>
        </w:rPr>
        <w:t>wszelkie zmiany, uzupełnienia lub modyfikacje warunków umowy lub przedmiotu zamówienia nie mogą zwalniać gwaranta z odpowiedzialności wynikającej z poręczenia lub gwarancji;</w:t>
      </w:r>
    </w:p>
    <w:p w14:paraId="1490B6BD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921977" w:rsidRPr="00D97A17">
        <w:rPr>
          <w:rFonts w:ascii="Arial" w:hAnsi="Arial" w:cs="Arial"/>
          <w:sz w:val="20"/>
          <w:szCs w:val="20"/>
        </w:rPr>
        <w:t>z jej treści powinno jednoznacznie wynikać zobowiązanie gwaranta lub poręczyciela do zapłaty całej kwoty zabezpieczenia;</w:t>
      </w:r>
    </w:p>
    <w:p w14:paraId="0EBF30BA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921977" w:rsidRPr="00D97A17">
        <w:rPr>
          <w:rFonts w:ascii="Arial" w:hAnsi="Arial" w:cs="Arial"/>
          <w:sz w:val="20"/>
          <w:szCs w:val="20"/>
        </w:rPr>
        <w:t>powinna być nieodwołalna i bezwarunkowa oraz płatna na pierwsze żądanie;</w:t>
      </w:r>
    </w:p>
    <w:p w14:paraId="57BD0EA9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921977" w:rsidRPr="00D97A17">
        <w:rPr>
          <w:rFonts w:ascii="Arial" w:hAnsi="Arial" w:cs="Arial"/>
          <w:sz w:val="20"/>
          <w:szCs w:val="20"/>
        </w:rPr>
        <w:t>musi jednoznacznie określać termin obowiązywania poręczenia lub gwarancji;</w:t>
      </w:r>
    </w:p>
    <w:p w14:paraId="0AE840FD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 w:rsidR="00921977" w:rsidRPr="00D97A17">
        <w:rPr>
          <w:rFonts w:ascii="Arial" w:hAnsi="Arial" w:cs="Arial"/>
          <w:sz w:val="20"/>
          <w:szCs w:val="20"/>
        </w:rPr>
        <w:t>w treści poręczenia lub gwarancji powinna znaleźć się nazwa przedmiotowego postępowania;</w:t>
      </w:r>
    </w:p>
    <w:p w14:paraId="0B11EA5A" w14:textId="77777777" w:rsidR="00921977" w:rsidRPr="00D97A1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="00921977" w:rsidRPr="00D97A17">
        <w:rPr>
          <w:rFonts w:ascii="Arial" w:hAnsi="Arial" w:cs="Arial"/>
          <w:sz w:val="20"/>
          <w:szCs w:val="20"/>
        </w:rPr>
        <w:t xml:space="preserve">beneficjentem poręczenia lub gwarancji jest: </w:t>
      </w:r>
      <w:r w:rsidR="00C61805">
        <w:rPr>
          <w:rFonts w:ascii="Arial" w:hAnsi="Arial" w:cs="Arial"/>
          <w:sz w:val="20"/>
          <w:szCs w:val="20"/>
        </w:rPr>
        <w:t>Gmina Nidzica</w:t>
      </w:r>
      <w:r w:rsidR="00921977" w:rsidRPr="00D97A17">
        <w:rPr>
          <w:rFonts w:ascii="Arial" w:hAnsi="Arial" w:cs="Arial"/>
          <w:sz w:val="20"/>
          <w:szCs w:val="20"/>
        </w:rPr>
        <w:t>;</w:t>
      </w:r>
    </w:p>
    <w:p w14:paraId="49583A43" w14:textId="77777777" w:rsidR="00921977" w:rsidRDefault="004D17C3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B540F1">
        <w:rPr>
          <w:rFonts w:ascii="Arial" w:hAnsi="Arial" w:cs="Arial"/>
          <w:sz w:val="20"/>
          <w:szCs w:val="20"/>
        </w:rPr>
        <w:lastRenderedPageBreak/>
        <w:t xml:space="preserve">8) </w:t>
      </w:r>
      <w:r w:rsidR="00FB31F9">
        <w:rPr>
          <w:rFonts w:ascii="Arial" w:hAnsi="Arial" w:cs="Arial"/>
          <w:sz w:val="20"/>
          <w:szCs w:val="20"/>
        </w:rPr>
        <w:t>w przypadku w</w:t>
      </w:r>
      <w:r w:rsidR="00921977" w:rsidRPr="00B540F1">
        <w:rPr>
          <w:rFonts w:ascii="Arial" w:hAnsi="Arial" w:cs="Arial"/>
          <w:sz w:val="20"/>
          <w:szCs w:val="20"/>
        </w:rPr>
        <w:t xml:space="preserve">ykonawców wspólnie ubiegających się o udzielenie zamówienia, </w:t>
      </w:r>
      <w:r w:rsidR="00FB31F9">
        <w:rPr>
          <w:rFonts w:ascii="Arial" w:hAnsi="Arial" w:cs="Arial"/>
          <w:sz w:val="20"/>
          <w:szCs w:val="20"/>
        </w:rPr>
        <w:t>z</w:t>
      </w:r>
      <w:r w:rsidR="00921977" w:rsidRPr="00B540F1">
        <w:rPr>
          <w:rFonts w:ascii="Arial" w:hAnsi="Arial" w:cs="Arial"/>
          <w:sz w:val="20"/>
          <w:szCs w:val="20"/>
        </w:rPr>
        <w:t>amawiający wymaga</w:t>
      </w:r>
      <w:r w:rsidR="00FA1F98">
        <w:rPr>
          <w:rFonts w:ascii="Arial" w:hAnsi="Arial" w:cs="Arial"/>
          <w:sz w:val="20"/>
          <w:szCs w:val="20"/>
        </w:rPr>
        <w:t>,</w:t>
      </w:r>
      <w:r w:rsidR="00921977" w:rsidRPr="00B540F1">
        <w:rPr>
          <w:rFonts w:ascii="Arial" w:hAnsi="Arial" w:cs="Arial"/>
          <w:sz w:val="20"/>
          <w:szCs w:val="20"/>
        </w:rPr>
        <w:t xml:space="preserve"> aby poręczenie lub gwarancja obejmowała swą treścią (tj. zobowiązanych z tytułu poręcz</w:t>
      </w:r>
      <w:r w:rsidR="00FB31F9">
        <w:rPr>
          <w:rFonts w:ascii="Arial" w:hAnsi="Arial" w:cs="Arial"/>
          <w:sz w:val="20"/>
          <w:szCs w:val="20"/>
        </w:rPr>
        <w:t>enia lub gwarancji) wszystkich w</w:t>
      </w:r>
      <w:r w:rsidR="00921977" w:rsidRPr="00B540F1">
        <w:rPr>
          <w:rFonts w:ascii="Arial" w:hAnsi="Arial" w:cs="Arial"/>
          <w:sz w:val="20"/>
          <w:szCs w:val="20"/>
        </w:rPr>
        <w:t>ykonawców wspólnie ubiegających się o udzielenie zamówienia lub aby z jej t</w:t>
      </w:r>
      <w:r w:rsidR="00FB31F9">
        <w:rPr>
          <w:rFonts w:ascii="Arial" w:hAnsi="Arial" w:cs="Arial"/>
          <w:sz w:val="20"/>
          <w:szCs w:val="20"/>
        </w:rPr>
        <w:t>reści wynikało, że zabezpiecza w</w:t>
      </w:r>
      <w:r w:rsidR="00921977" w:rsidRPr="00B540F1">
        <w:rPr>
          <w:rFonts w:ascii="Arial" w:hAnsi="Arial" w:cs="Arial"/>
          <w:sz w:val="20"/>
          <w:szCs w:val="20"/>
        </w:rPr>
        <w:t>ykonawców wspólnie ubiegających się o ud</w:t>
      </w:r>
      <w:r w:rsidR="00135450">
        <w:rPr>
          <w:rFonts w:ascii="Arial" w:hAnsi="Arial" w:cs="Arial"/>
          <w:sz w:val="20"/>
          <w:szCs w:val="20"/>
        </w:rPr>
        <w:t>zielenie zamówienia</w:t>
      </w:r>
      <w:r w:rsidR="00921977" w:rsidRPr="00B540F1">
        <w:rPr>
          <w:rFonts w:ascii="Arial" w:hAnsi="Arial" w:cs="Arial"/>
          <w:sz w:val="20"/>
          <w:szCs w:val="20"/>
        </w:rPr>
        <w:t>.</w:t>
      </w:r>
    </w:p>
    <w:p w14:paraId="58C005B0" w14:textId="77777777" w:rsidR="002829C9" w:rsidRDefault="002829C9" w:rsidP="002829C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59A7199C" w14:textId="77777777" w:rsidR="00C61805" w:rsidRPr="002829C9" w:rsidRDefault="00C61805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color w:val="000000"/>
          <w:sz w:val="20"/>
          <w:szCs w:val="20"/>
        </w:rPr>
        <w:t xml:space="preserve">W trakcie realizacji </w:t>
      </w:r>
      <w:r w:rsidR="00FB31F9">
        <w:rPr>
          <w:rFonts w:ascii="Arial" w:hAnsi="Arial" w:cs="Arial"/>
          <w:color w:val="000000"/>
          <w:sz w:val="20"/>
          <w:szCs w:val="20"/>
        </w:rPr>
        <w:t>umowy, za zgodą zamawiającego, w</w:t>
      </w:r>
      <w:r w:rsidRPr="00C61805">
        <w:rPr>
          <w:rFonts w:ascii="Arial" w:hAnsi="Arial" w:cs="Arial"/>
          <w:color w:val="000000"/>
          <w:sz w:val="20"/>
          <w:szCs w:val="20"/>
        </w:rPr>
        <w:t>ykonawca może dokonać zmiany formy zabezpieczenia na jedna lub kilku for</w:t>
      </w:r>
      <w:r w:rsidR="00FB31F9">
        <w:rPr>
          <w:rFonts w:ascii="Arial" w:hAnsi="Arial" w:cs="Arial"/>
          <w:color w:val="000000"/>
          <w:sz w:val="20"/>
          <w:szCs w:val="20"/>
        </w:rPr>
        <w:t>m dopuszczonych przez ustawę i z</w:t>
      </w:r>
      <w:r w:rsidRPr="00C61805">
        <w:rPr>
          <w:rFonts w:ascii="Arial" w:hAnsi="Arial" w:cs="Arial"/>
          <w:color w:val="000000"/>
          <w:sz w:val="20"/>
          <w:szCs w:val="20"/>
        </w:rPr>
        <w:t>amawiającego. Jednakże zmiana zabezpieczenia może być dokonana tylko z zachowaniem ciągłości zabezpieczenia i bez zmniejszenia jego wysokości.</w:t>
      </w:r>
    </w:p>
    <w:p w14:paraId="7A8E6C5B" w14:textId="77777777" w:rsidR="002829C9" w:rsidRPr="00C61805" w:rsidRDefault="002829C9" w:rsidP="002829C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4DFD479" w14:textId="77777777" w:rsidR="00C61805" w:rsidRPr="00BC61FF" w:rsidRDefault="00C61805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color w:val="000000"/>
          <w:sz w:val="20"/>
          <w:szCs w:val="20"/>
        </w:rPr>
        <w:t>Zabezpieczenie wniesione w pieniądzu będzie zwracane z odsetkami wynikającymi z umowy rachunku bankowego, na którym było one przechowywane, pomniejszonymi o koszty prowadzenia rachunku oraz prowizji bankowej za przelew na rachunek banku Wykonawcy.</w:t>
      </w:r>
    </w:p>
    <w:p w14:paraId="59E6F1B5" w14:textId="77777777" w:rsidR="00BC61FF" w:rsidRPr="00C61805" w:rsidRDefault="00BC61FF" w:rsidP="00BC61FF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BD39F19" w14:textId="77777777" w:rsidR="00196C44" w:rsidRPr="000B1463" w:rsidRDefault="00C61805" w:rsidP="00893EEC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61805">
        <w:rPr>
          <w:rFonts w:ascii="Arial" w:hAnsi="Arial" w:cs="Arial"/>
          <w:color w:val="000000"/>
          <w:sz w:val="20"/>
          <w:szCs w:val="20"/>
        </w:rPr>
        <w:t xml:space="preserve"> Zasady zwrotu zabezpieczenia należytego wykonania umowy i inne zostały o</w:t>
      </w:r>
      <w:r w:rsidR="0083409A">
        <w:rPr>
          <w:rFonts w:ascii="Arial" w:hAnsi="Arial" w:cs="Arial"/>
          <w:color w:val="000000"/>
          <w:sz w:val="20"/>
          <w:szCs w:val="20"/>
        </w:rPr>
        <w:t>kreślone we wzorze umowy (zał. n</w:t>
      </w:r>
      <w:r w:rsidRPr="00C61805">
        <w:rPr>
          <w:rFonts w:ascii="Arial" w:hAnsi="Arial" w:cs="Arial"/>
          <w:color w:val="000000"/>
          <w:sz w:val="20"/>
          <w:szCs w:val="20"/>
        </w:rPr>
        <w:t xml:space="preserve">r </w:t>
      </w:r>
      <w:r w:rsidR="0083409A">
        <w:rPr>
          <w:rFonts w:ascii="Arial" w:hAnsi="Arial" w:cs="Arial"/>
          <w:b/>
          <w:color w:val="000000"/>
          <w:sz w:val="20"/>
          <w:szCs w:val="20"/>
        </w:rPr>
        <w:t xml:space="preserve">10 </w:t>
      </w:r>
      <w:r w:rsidRPr="00C61805">
        <w:rPr>
          <w:rFonts w:ascii="Arial" w:hAnsi="Arial" w:cs="Arial"/>
          <w:color w:val="000000"/>
          <w:sz w:val="20"/>
          <w:szCs w:val="20"/>
        </w:rPr>
        <w:t>do SIWZ).</w:t>
      </w:r>
    </w:p>
    <w:p w14:paraId="508B3C9A" w14:textId="77777777" w:rsidR="00921977" w:rsidRPr="000C7661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INFORMACJE O TREŚCI ZAWIERANEJ UMOWY ORAZ MOŻLIWOŚCI JEJ ZMIANY</w:t>
      </w:r>
    </w:p>
    <w:p w14:paraId="08A0B478" w14:textId="77777777" w:rsidR="002829C9" w:rsidRDefault="002829C9" w:rsidP="002829C9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18380EE0" w14:textId="77777777" w:rsidR="00921977" w:rsidRDefault="00FB31F9" w:rsidP="00893EEC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Wybrany w</w:t>
      </w:r>
      <w:r w:rsidR="00921977" w:rsidRPr="002829C9">
        <w:rPr>
          <w:rFonts w:ascii="Arial" w:hAnsi="Arial" w:cs="Arial"/>
          <w:sz w:val="20"/>
          <w:szCs w:val="20"/>
        </w:rPr>
        <w:t>ykonawca jest zobowiązany do zawarcia umowy w sprawie zamówienia publiczne</w:t>
      </w:r>
      <w:r>
        <w:rPr>
          <w:rFonts w:ascii="Arial" w:hAnsi="Arial" w:cs="Arial"/>
          <w:sz w:val="20"/>
          <w:szCs w:val="20"/>
        </w:rPr>
        <w:t>go na warunkach określonych we wzorze u</w:t>
      </w:r>
      <w:r w:rsidR="00921977" w:rsidRPr="002829C9">
        <w:rPr>
          <w:rFonts w:ascii="Arial" w:hAnsi="Arial" w:cs="Arial"/>
          <w:sz w:val="20"/>
          <w:szCs w:val="20"/>
        </w:rPr>
        <w:t xml:space="preserve">mowy, stanowiącym </w:t>
      </w:r>
      <w:r w:rsidR="0083409A">
        <w:rPr>
          <w:rFonts w:ascii="Arial" w:hAnsi="Arial" w:cs="Arial"/>
          <w:b/>
          <w:sz w:val="20"/>
          <w:szCs w:val="20"/>
        </w:rPr>
        <w:t>załącznik nr 10</w:t>
      </w:r>
      <w:r w:rsidR="00921977" w:rsidRPr="002829C9">
        <w:rPr>
          <w:rFonts w:ascii="Arial" w:hAnsi="Arial" w:cs="Arial"/>
          <w:b/>
          <w:sz w:val="20"/>
          <w:szCs w:val="20"/>
        </w:rPr>
        <w:t xml:space="preserve"> do SWZ</w:t>
      </w:r>
      <w:r w:rsidR="00921977" w:rsidRPr="002829C9">
        <w:rPr>
          <w:rFonts w:ascii="Arial" w:hAnsi="Arial" w:cs="Arial"/>
          <w:sz w:val="20"/>
          <w:szCs w:val="20"/>
        </w:rPr>
        <w:t>.</w:t>
      </w:r>
    </w:p>
    <w:p w14:paraId="399F7274" w14:textId="77777777" w:rsidR="002829C9" w:rsidRPr="002829C9" w:rsidRDefault="002829C9" w:rsidP="0026290E">
      <w:pPr>
        <w:pStyle w:val="Akapitzlist"/>
        <w:ind w:left="142" w:hanging="216"/>
        <w:jc w:val="both"/>
        <w:rPr>
          <w:rFonts w:ascii="Arial" w:hAnsi="Arial" w:cs="Arial"/>
          <w:sz w:val="20"/>
          <w:szCs w:val="20"/>
        </w:rPr>
      </w:pPr>
    </w:p>
    <w:p w14:paraId="34F6A621" w14:textId="77777777" w:rsidR="00921977" w:rsidRDefault="00FB31F9" w:rsidP="00893EEC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świadczenia w</w:t>
      </w:r>
      <w:r w:rsidR="00921977" w:rsidRPr="000C7661">
        <w:rPr>
          <w:rFonts w:ascii="Arial" w:hAnsi="Arial" w:cs="Arial"/>
          <w:sz w:val="20"/>
          <w:szCs w:val="20"/>
        </w:rPr>
        <w:t>ykonawcy wynikający z umowy jest tożsamy z jego zobowiązaniem zawartym w ofercie.</w:t>
      </w:r>
    </w:p>
    <w:p w14:paraId="75501F98" w14:textId="77777777" w:rsidR="002829C9" w:rsidRPr="002829C9" w:rsidRDefault="002829C9" w:rsidP="0026290E">
      <w:pPr>
        <w:ind w:left="142" w:hanging="216"/>
        <w:jc w:val="both"/>
        <w:rPr>
          <w:rFonts w:ascii="Arial" w:hAnsi="Arial" w:cs="Arial"/>
          <w:sz w:val="20"/>
          <w:szCs w:val="20"/>
        </w:rPr>
      </w:pPr>
    </w:p>
    <w:p w14:paraId="1DD901BB" w14:textId="77777777" w:rsidR="006A3910" w:rsidRDefault="006A3910" w:rsidP="00893EEC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 w:rsidRPr="006A3910">
        <w:rPr>
          <w:rFonts w:ascii="Arial" w:hAnsi="Arial" w:cs="Arial"/>
          <w:sz w:val="20"/>
          <w:szCs w:val="20"/>
        </w:rPr>
        <w:t>Wzór umowy zostanie uzupełniony o niezbędne inform</w:t>
      </w:r>
      <w:r w:rsidR="000608F4">
        <w:rPr>
          <w:rFonts w:ascii="Arial" w:hAnsi="Arial" w:cs="Arial"/>
          <w:sz w:val="20"/>
          <w:szCs w:val="20"/>
        </w:rPr>
        <w:t>acje dotyczące w szczególności w</w:t>
      </w:r>
      <w:r w:rsidRPr="006A3910">
        <w:rPr>
          <w:rFonts w:ascii="Arial" w:hAnsi="Arial" w:cs="Arial"/>
          <w:sz w:val="20"/>
          <w:szCs w:val="20"/>
        </w:rPr>
        <w:t>ykonawcy oraz wartości umowy.</w:t>
      </w:r>
    </w:p>
    <w:p w14:paraId="292431FC" w14:textId="77777777" w:rsidR="002829C9" w:rsidRPr="002829C9" w:rsidRDefault="002829C9" w:rsidP="0026290E">
      <w:pPr>
        <w:ind w:left="142" w:hanging="216"/>
        <w:jc w:val="both"/>
        <w:rPr>
          <w:rFonts w:ascii="Arial" w:hAnsi="Arial" w:cs="Arial"/>
          <w:sz w:val="20"/>
          <w:szCs w:val="20"/>
        </w:rPr>
      </w:pPr>
    </w:p>
    <w:p w14:paraId="6C9E5C39" w14:textId="77777777" w:rsidR="00921977" w:rsidRDefault="00921977" w:rsidP="00893EEC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</w:t>
      </w:r>
      <w:r>
        <w:rPr>
          <w:rFonts w:ascii="Arial" w:hAnsi="Arial" w:cs="Arial"/>
          <w:sz w:val="20"/>
          <w:szCs w:val="20"/>
        </w:rPr>
        <w:t>ur</w:t>
      </w:r>
      <w:r w:rsidR="00CF385E">
        <w:rPr>
          <w:rFonts w:ascii="Arial" w:hAnsi="Arial" w:cs="Arial"/>
          <w:sz w:val="20"/>
          <w:szCs w:val="20"/>
        </w:rPr>
        <w:t xml:space="preserve">egulowanym w art. </w:t>
      </w:r>
      <w:r w:rsidR="006A3910">
        <w:rPr>
          <w:rFonts w:ascii="Arial" w:hAnsi="Arial" w:cs="Arial"/>
          <w:sz w:val="20"/>
          <w:szCs w:val="20"/>
        </w:rPr>
        <w:t xml:space="preserve">455 </w:t>
      </w:r>
      <w:proofErr w:type="spellStart"/>
      <w:r w:rsidR="006A391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oraz </w:t>
      </w:r>
      <w:r w:rsidR="00FB31F9">
        <w:rPr>
          <w:rFonts w:ascii="Arial" w:hAnsi="Arial" w:cs="Arial"/>
          <w:sz w:val="20"/>
          <w:szCs w:val="20"/>
        </w:rPr>
        <w:t xml:space="preserve">wskazanym </w:t>
      </w:r>
      <w:r w:rsidR="00CF385E">
        <w:rPr>
          <w:rFonts w:ascii="Arial" w:hAnsi="Arial" w:cs="Arial"/>
          <w:sz w:val="20"/>
          <w:szCs w:val="20"/>
        </w:rPr>
        <w:t xml:space="preserve">w § </w:t>
      </w:r>
      <w:r w:rsidR="00D71C0A">
        <w:rPr>
          <w:rFonts w:ascii="Arial" w:hAnsi="Arial" w:cs="Arial"/>
          <w:sz w:val="20"/>
          <w:szCs w:val="20"/>
        </w:rPr>
        <w:t>9</w:t>
      </w:r>
      <w:r w:rsidR="007A4AAE">
        <w:rPr>
          <w:rFonts w:ascii="Arial" w:hAnsi="Arial" w:cs="Arial"/>
          <w:sz w:val="20"/>
          <w:szCs w:val="20"/>
        </w:rPr>
        <w:t>, 9a i 9b</w:t>
      </w:r>
      <w:r w:rsidR="00CF385E">
        <w:rPr>
          <w:rFonts w:ascii="Arial" w:hAnsi="Arial" w:cs="Arial"/>
          <w:sz w:val="20"/>
          <w:szCs w:val="20"/>
        </w:rPr>
        <w:t xml:space="preserve"> wzoru</w:t>
      </w:r>
      <w:r w:rsidR="00FB31F9">
        <w:rPr>
          <w:rFonts w:ascii="Arial" w:hAnsi="Arial" w:cs="Arial"/>
          <w:sz w:val="20"/>
          <w:szCs w:val="20"/>
        </w:rPr>
        <w:t xml:space="preserve"> u</w:t>
      </w:r>
      <w:r w:rsidRPr="000C7661">
        <w:rPr>
          <w:rFonts w:ascii="Arial" w:hAnsi="Arial" w:cs="Arial"/>
          <w:sz w:val="20"/>
          <w:szCs w:val="20"/>
        </w:rPr>
        <w:t xml:space="preserve">mowy, stanowiącym </w:t>
      </w:r>
      <w:r w:rsidR="00112E40">
        <w:rPr>
          <w:rFonts w:ascii="Arial" w:hAnsi="Arial" w:cs="Arial"/>
          <w:b/>
          <w:sz w:val="20"/>
          <w:szCs w:val="20"/>
        </w:rPr>
        <w:t>z</w:t>
      </w:r>
      <w:r w:rsidRPr="000C7661">
        <w:rPr>
          <w:rFonts w:ascii="Arial" w:hAnsi="Arial" w:cs="Arial"/>
          <w:b/>
          <w:sz w:val="20"/>
          <w:szCs w:val="20"/>
        </w:rPr>
        <w:t xml:space="preserve">ałącznik nr </w:t>
      </w:r>
      <w:r w:rsidR="00112E40">
        <w:rPr>
          <w:rFonts w:ascii="Arial" w:hAnsi="Arial" w:cs="Arial"/>
          <w:b/>
          <w:sz w:val="20"/>
          <w:szCs w:val="20"/>
        </w:rPr>
        <w:t>10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  <w:r w:rsidRPr="000C7661">
        <w:rPr>
          <w:rFonts w:ascii="Arial" w:hAnsi="Arial" w:cs="Arial"/>
          <w:sz w:val="20"/>
          <w:szCs w:val="20"/>
        </w:rPr>
        <w:t>.</w:t>
      </w:r>
    </w:p>
    <w:p w14:paraId="1244E215" w14:textId="77777777" w:rsidR="002829C9" w:rsidRPr="002829C9" w:rsidRDefault="002829C9" w:rsidP="0026290E">
      <w:pPr>
        <w:ind w:left="142" w:hanging="216"/>
        <w:jc w:val="both"/>
        <w:rPr>
          <w:rFonts w:ascii="Arial" w:hAnsi="Arial" w:cs="Arial"/>
          <w:sz w:val="20"/>
          <w:szCs w:val="20"/>
        </w:rPr>
      </w:pPr>
    </w:p>
    <w:p w14:paraId="77A1FE57" w14:textId="77777777" w:rsidR="006A3910" w:rsidRPr="006A3910" w:rsidRDefault="00921977" w:rsidP="00893EEC">
      <w:pPr>
        <w:pStyle w:val="Akapitzlist"/>
        <w:numPr>
          <w:ilvl w:val="3"/>
          <w:numId w:val="17"/>
        </w:numPr>
        <w:tabs>
          <w:tab w:val="clear" w:pos="2880"/>
        </w:tabs>
        <w:ind w:left="142" w:hanging="21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1CA75116" w14:textId="77777777" w:rsidR="00266378" w:rsidRPr="000C7661" w:rsidRDefault="00266378" w:rsidP="00266378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9DE67AC" w14:textId="77777777" w:rsidR="00921977" w:rsidRPr="00033137" w:rsidRDefault="00921977" w:rsidP="00CD35F9">
      <w:pPr>
        <w:pStyle w:val="Teksttreci40"/>
        <w:numPr>
          <w:ilvl w:val="0"/>
          <w:numId w:val="14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0" w:after="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33137">
        <w:rPr>
          <w:rFonts w:ascii="Arial" w:hAnsi="Arial" w:cs="Arial"/>
          <w:b/>
          <w:sz w:val="20"/>
          <w:szCs w:val="20"/>
        </w:rPr>
        <w:t xml:space="preserve">POUCZENIE O </w:t>
      </w:r>
      <w:r w:rsidRPr="006331BD">
        <w:rPr>
          <w:rFonts w:ascii="Arial" w:hAnsi="Arial" w:cs="Arial"/>
          <w:b/>
          <w:sz w:val="20"/>
          <w:szCs w:val="20"/>
        </w:rPr>
        <w:t>ŚRODKACH</w:t>
      </w:r>
      <w:r w:rsidRPr="00033137">
        <w:rPr>
          <w:rFonts w:ascii="Arial" w:hAnsi="Arial" w:cs="Arial"/>
          <w:b/>
          <w:sz w:val="20"/>
          <w:szCs w:val="20"/>
        </w:rPr>
        <w:t xml:space="preserve"> OCHRONY PRAWNEJ PRZYSŁUGUJĄCYCH WYKONAWCY</w:t>
      </w:r>
    </w:p>
    <w:p w14:paraId="443C118B" w14:textId="77777777" w:rsidR="00266378" w:rsidRDefault="00921977" w:rsidP="00266378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F79D617" w14:textId="77777777" w:rsidR="00921977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33137">
        <w:rPr>
          <w:rFonts w:ascii="Arial" w:hAnsi="Arial" w:cs="Arial"/>
          <w:sz w:val="20"/>
          <w:szCs w:val="20"/>
        </w:rPr>
        <w:t>Środki ochrony prawnej określone w</w:t>
      </w:r>
      <w:r w:rsidR="00FB31F9">
        <w:rPr>
          <w:rFonts w:ascii="Arial" w:hAnsi="Arial" w:cs="Arial"/>
          <w:sz w:val="20"/>
          <w:szCs w:val="20"/>
        </w:rPr>
        <w:t xml:space="preserve"> niniejszym dziale przysługują w</w:t>
      </w:r>
      <w:r w:rsidR="006D0A30">
        <w:rPr>
          <w:rFonts w:ascii="Arial" w:hAnsi="Arial" w:cs="Arial"/>
          <w:sz w:val="20"/>
          <w:szCs w:val="20"/>
        </w:rPr>
        <w:t>ykonawcy</w:t>
      </w:r>
      <w:r w:rsidRPr="00033137">
        <w:rPr>
          <w:rFonts w:ascii="Arial" w:hAnsi="Arial" w:cs="Arial"/>
          <w:sz w:val="20"/>
          <w:szCs w:val="20"/>
        </w:rPr>
        <w:t>, jeżeli ma lub miał interes w uzyskaniu zamówien</w:t>
      </w:r>
      <w:r w:rsidR="006D0A30">
        <w:rPr>
          <w:rFonts w:ascii="Arial" w:hAnsi="Arial" w:cs="Arial"/>
          <w:sz w:val="20"/>
          <w:szCs w:val="20"/>
        </w:rPr>
        <w:t xml:space="preserve">ia </w:t>
      </w:r>
      <w:r w:rsidRPr="00033137">
        <w:rPr>
          <w:rFonts w:ascii="Arial" w:hAnsi="Arial" w:cs="Arial"/>
          <w:sz w:val="20"/>
          <w:szCs w:val="20"/>
        </w:rPr>
        <w:t>poniósł lub może ponieść szkodę w wyniku naruszenia prz</w:t>
      </w:r>
      <w:r w:rsidR="00FB31F9">
        <w:rPr>
          <w:rFonts w:ascii="Arial" w:hAnsi="Arial" w:cs="Arial"/>
          <w:sz w:val="20"/>
          <w:szCs w:val="20"/>
        </w:rPr>
        <w:t>ez z</w:t>
      </w:r>
      <w:r w:rsidRPr="00033137">
        <w:rPr>
          <w:rFonts w:ascii="Arial" w:hAnsi="Arial" w:cs="Arial"/>
          <w:sz w:val="20"/>
          <w:szCs w:val="20"/>
        </w:rPr>
        <w:t xml:space="preserve">amawiającego przepisów ustawy </w:t>
      </w:r>
      <w:proofErr w:type="spellStart"/>
      <w:r w:rsidR="00B602D0">
        <w:rPr>
          <w:rFonts w:ascii="Arial" w:hAnsi="Arial" w:cs="Arial"/>
          <w:sz w:val="20"/>
          <w:szCs w:val="20"/>
        </w:rPr>
        <w:t>Pzp</w:t>
      </w:r>
      <w:proofErr w:type="spellEnd"/>
      <w:r w:rsidR="00B602D0">
        <w:rPr>
          <w:rFonts w:ascii="Arial" w:hAnsi="Arial" w:cs="Arial"/>
          <w:sz w:val="20"/>
          <w:szCs w:val="20"/>
        </w:rPr>
        <w:t>.</w:t>
      </w:r>
    </w:p>
    <w:p w14:paraId="10170CF8" w14:textId="77777777" w:rsidR="0026290E" w:rsidRPr="00033137" w:rsidRDefault="0026290E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5F594D0D" w14:textId="77777777" w:rsidR="00921977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</w:t>
      </w:r>
      <w:r w:rsidR="006D0A30">
        <w:rPr>
          <w:rFonts w:ascii="Arial" w:hAnsi="Arial" w:cs="Arial"/>
          <w:sz w:val="20"/>
          <w:szCs w:val="20"/>
        </w:rPr>
        <w:t xml:space="preserve">enia </w:t>
      </w:r>
      <w:r w:rsidRPr="00033137">
        <w:rPr>
          <w:rFonts w:ascii="Arial" w:hAnsi="Arial" w:cs="Arial"/>
          <w:sz w:val="20"/>
          <w:szCs w:val="20"/>
        </w:rPr>
        <w:t>oraz dokumentów</w:t>
      </w:r>
      <w:r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</w:t>
      </w:r>
      <w:r w:rsidR="006D0A30">
        <w:rPr>
          <w:rFonts w:ascii="Arial" w:hAnsi="Arial" w:cs="Arial"/>
          <w:sz w:val="20"/>
          <w:szCs w:val="20"/>
        </w:rPr>
        <w:t xml:space="preserve">. 469 pkt 15 </w:t>
      </w:r>
      <w:proofErr w:type="spellStart"/>
      <w:r w:rsidR="006D0A3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7FEDC615" w14:textId="77777777" w:rsidR="0026290E" w:rsidRPr="000C7661" w:rsidRDefault="0026290E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5FD51614" w14:textId="77777777" w:rsidR="00921977" w:rsidRPr="000C7661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Odwołanie przysługuje na:</w:t>
      </w:r>
    </w:p>
    <w:p w14:paraId="0CBCE040" w14:textId="77777777" w:rsidR="00921977" w:rsidRPr="000C7661" w:rsidRDefault="00921977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niezgodn</w:t>
      </w:r>
      <w:r w:rsidR="00FB31F9">
        <w:rPr>
          <w:rFonts w:ascii="Arial" w:hAnsi="Arial" w:cs="Arial"/>
          <w:sz w:val="20"/>
          <w:szCs w:val="20"/>
        </w:rPr>
        <w:t>ą z przepisami ustawy czynność z</w:t>
      </w:r>
      <w:r w:rsidRPr="000C7661">
        <w:rPr>
          <w:rFonts w:ascii="Arial" w:hAnsi="Arial" w:cs="Arial"/>
          <w:sz w:val="20"/>
          <w:szCs w:val="20"/>
        </w:rPr>
        <w:t>amawiającego, podjętą w postępowaniu o udzielenie zamówienia, w t</w:t>
      </w:r>
      <w:r w:rsidR="005A22BD">
        <w:rPr>
          <w:rFonts w:ascii="Arial" w:hAnsi="Arial" w:cs="Arial"/>
          <w:sz w:val="20"/>
          <w:szCs w:val="20"/>
        </w:rPr>
        <w:t>ym na projektowane postanowienia</w:t>
      </w:r>
      <w:r w:rsidRPr="000C7661">
        <w:rPr>
          <w:rFonts w:ascii="Arial" w:hAnsi="Arial" w:cs="Arial"/>
          <w:sz w:val="20"/>
          <w:szCs w:val="20"/>
        </w:rPr>
        <w:t xml:space="preserve"> umowy;</w:t>
      </w:r>
    </w:p>
    <w:p w14:paraId="44F3A8B4" w14:textId="77777777" w:rsidR="00921977" w:rsidRDefault="00921977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</w:t>
      </w:r>
      <w:r w:rsidR="005A22BD">
        <w:rPr>
          <w:rFonts w:ascii="Arial" w:hAnsi="Arial" w:cs="Arial"/>
          <w:sz w:val="20"/>
          <w:szCs w:val="20"/>
        </w:rPr>
        <w:t xml:space="preserve">dzielenie zamówienia, do </w:t>
      </w:r>
      <w:r w:rsidR="00FB31F9">
        <w:rPr>
          <w:rFonts w:ascii="Arial" w:hAnsi="Arial" w:cs="Arial"/>
          <w:sz w:val="20"/>
          <w:szCs w:val="20"/>
        </w:rPr>
        <w:t>której z</w:t>
      </w:r>
      <w:r w:rsidRPr="000C7661">
        <w:rPr>
          <w:rFonts w:ascii="Arial" w:hAnsi="Arial" w:cs="Arial"/>
          <w:sz w:val="20"/>
          <w:szCs w:val="20"/>
        </w:rPr>
        <w:t>amawiający był</w:t>
      </w:r>
      <w:r w:rsidR="0026290E">
        <w:rPr>
          <w:rFonts w:ascii="Arial" w:hAnsi="Arial" w:cs="Arial"/>
          <w:sz w:val="20"/>
          <w:szCs w:val="20"/>
        </w:rPr>
        <w:t xml:space="preserve"> obowiązany na podstawie ustawy.</w:t>
      </w:r>
    </w:p>
    <w:p w14:paraId="529BD6BC" w14:textId="77777777" w:rsidR="0026290E" w:rsidRPr="000C7661" w:rsidRDefault="0026290E" w:rsidP="00A3451F">
      <w:pPr>
        <w:tabs>
          <w:tab w:val="left" w:pos="284"/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3F89BFDE" w14:textId="77777777" w:rsidR="006D0A30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Odwołanie wnosi się do Prezesa Izby. </w:t>
      </w:r>
    </w:p>
    <w:p w14:paraId="22926BC3" w14:textId="77777777" w:rsidR="006D0A30" w:rsidRDefault="006D0A30" w:rsidP="006D0A30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663CCF96" w14:textId="77777777" w:rsidR="00921977" w:rsidRDefault="00921977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Odwołuj</w:t>
      </w:r>
      <w:r w:rsidR="00FB31F9">
        <w:rPr>
          <w:rFonts w:ascii="Arial" w:hAnsi="Arial" w:cs="Arial"/>
          <w:sz w:val="20"/>
          <w:szCs w:val="20"/>
        </w:rPr>
        <w:t>ący przekazuje kopię odwołania z</w:t>
      </w:r>
      <w:r w:rsidRPr="000C7661">
        <w:rPr>
          <w:rFonts w:ascii="Arial" w:hAnsi="Arial" w:cs="Arial"/>
          <w:sz w:val="20"/>
          <w:szCs w:val="20"/>
        </w:rPr>
        <w:t>amawiającemu przed upływem terminu do wniesienia odwołania w taki sposób, aby mógł on zapoznać się z jego treścią przed upływem tego terminu.</w:t>
      </w:r>
    </w:p>
    <w:p w14:paraId="45F48CBA" w14:textId="77777777" w:rsidR="006D0A30" w:rsidRDefault="006D0A30" w:rsidP="006D0A30">
      <w:pPr>
        <w:pStyle w:val="Akapitzlist"/>
        <w:rPr>
          <w:rFonts w:ascii="Arial" w:hAnsi="Arial" w:cs="Arial"/>
          <w:sz w:val="20"/>
          <w:szCs w:val="20"/>
        </w:rPr>
      </w:pPr>
    </w:p>
    <w:p w14:paraId="51C7903D" w14:textId="77777777" w:rsidR="006D0A30" w:rsidRDefault="00FB31F9" w:rsidP="0026290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Domniemywa się, że z</w:t>
      </w:r>
      <w:r w:rsidR="006D0A30">
        <w:rPr>
          <w:rFonts w:ascii="Arial" w:hAnsi="Arial" w:cs="Arial"/>
          <w:sz w:val="20"/>
          <w:szCs w:val="20"/>
        </w:rPr>
        <w:t>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6FF557BD" w14:textId="77777777" w:rsidR="0026290E" w:rsidRPr="000C7661" w:rsidRDefault="0026290E" w:rsidP="0026290E">
      <w:pPr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3233D6DC" w14:textId="77777777" w:rsidR="00921977" w:rsidRDefault="00921977" w:rsidP="006D0A30">
      <w:pPr>
        <w:pStyle w:val="Akapitzlist"/>
        <w:numPr>
          <w:ilvl w:val="0"/>
          <w:numId w:val="8"/>
        </w:numPr>
        <w:tabs>
          <w:tab w:val="clear" w:pos="360"/>
          <w:tab w:val="num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26290E">
        <w:rPr>
          <w:rFonts w:ascii="Arial" w:hAnsi="Arial" w:cs="Arial"/>
          <w:sz w:val="20"/>
          <w:szCs w:val="20"/>
        </w:rPr>
        <w:t>Odwołanie wobec treści ogłoszenia lub treści SWZ wno</w:t>
      </w:r>
      <w:r w:rsidR="0026290E">
        <w:rPr>
          <w:rFonts w:ascii="Arial" w:hAnsi="Arial" w:cs="Arial"/>
          <w:sz w:val="20"/>
          <w:szCs w:val="20"/>
        </w:rPr>
        <w:t xml:space="preserve">si się w terminie 5 dni od dnia </w:t>
      </w:r>
      <w:r w:rsidRPr="0026290E">
        <w:rPr>
          <w:rFonts w:ascii="Arial" w:hAnsi="Arial" w:cs="Arial"/>
          <w:sz w:val="20"/>
          <w:szCs w:val="20"/>
        </w:rPr>
        <w:t>zamieszczenia ogłoszenia w Biuletynie Zamówień Publicznych lub treści SWZ na stronie internetowej.</w:t>
      </w:r>
    </w:p>
    <w:p w14:paraId="09C690AA" w14:textId="77777777" w:rsidR="007C35F4" w:rsidRPr="007C35F4" w:rsidRDefault="007C35F4" w:rsidP="007C35F4">
      <w:pPr>
        <w:pStyle w:val="Akapitzlist"/>
        <w:rPr>
          <w:rFonts w:ascii="Arial" w:hAnsi="Arial" w:cs="Arial"/>
          <w:sz w:val="20"/>
          <w:szCs w:val="20"/>
        </w:rPr>
      </w:pPr>
    </w:p>
    <w:p w14:paraId="21A87BF6" w14:textId="77777777" w:rsidR="00921977" w:rsidRPr="007C35F4" w:rsidRDefault="00921977" w:rsidP="0026290E">
      <w:pPr>
        <w:pStyle w:val="Akapitzlist"/>
        <w:numPr>
          <w:ilvl w:val="0"/>
          <w:numId w:val="8"/>
        </w:numPr>
        <w:tabs>
          <w:tab w:val="clear" w:pos="360"/>
          <w:tab w:val="num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7C35F4">
        <w:rPr>
          <w:rFonts w:ascii="Arial" w:hAnsi="Arial" w:cs="Arial"/>
          <w:sz w:val="20"/>
          <w:szCs w:val="20"/>
        </w:rPr>
        <w:t>Odwołanie wnosi się w terminie:</w:t>
      </w:r>
    </w:p>
    <w:p w14:paraId="57A85AAB" w14:textId="77777777" w:rsidR="00921977" w:rsidRPr="000C7661" w:rsidRDefault="00266378" w:rsidP="0026290E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21977" w:rsidRPr="000C7661">
        <w:rPr>
          <w:rFonts w:ascii="Arial" w:hAnsi="Arial" w:cs="Arial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70AB24D7" w14:textId="77777777" w:rsidR="00921977" w:rsidRDefault="00266378" w:rsidP="0026290E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21977" w:rsidRPr="000C7661">
        <w:rPr>
          <w:rFonts w:ascii="Arial" w:hAnsi="Arial" w:cs="Arial"/>
          <w:sz w:val="20"/>
          <w:szCs w:val="20"/>
        </w:rPr>
        <w:t>10 dni od dnia przekazania informacji o czynności zamawiającego stanowiącej podstawę jego wniesienia, jeżeli informacja została przekazana w sposób inny niż określony w pkt 1).</w:t>
      </w:r>
    </w:p>
    <w:p w14:paraId="70B13A53" w14:textId="77777777" w:rsidR="0026290E" w:rsidRPr="000C7661" w:rsidRDefault="0026290E" w:rsidP="0026290E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A17637C" w14:textId="77777777" w:rsidR="00921977" w:rsidRDefault="00921977" w:rsidP="00A3451F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5361DB">
        <w:rPr>
          <w:rFonts w:ascii="Arial" w:hAnsi="Arial" w:cs="Arial"/>
          <w:sz w:val="20"/>
          <w:szCs w:val="20"/>
        </w:rPr>
        <w:t>Odwołanie w przypadk</w:t>
      </w:r>
      <w:r w:rsidR="007C35F4" w:rsidRPr="005361DB">
        <w:rPr>
          <w:rFonts w:ascii="Arial" w:hAnsi="Arial" w:cs="Arial"/>
          <w:sz w:val="20"/>
          <w:szCs w:val="20"/>
        </w:rPr>
        <w:t>ach innych niż określone w pkt 7 i 8</w:t>
      </w:r>
      <w:r w:rsidRPr="005361DB">
        <w:rPr>
          <w:rFonts w:ascii="Arial" w:hAnsi="Arial" w:cs="Arial"/>
          <w:sz w:val="20"/>
          <w:szCs w:val="20"/>
        </w:rPr>
        <w:t xml:space="preserve"> wnosi się w terminie 5 dni od dnia, w którym powzięto lub przy zachowaniu należytej staranności można było powziąć wiadomość o okolicznościach stanowiących podstawę jego wniesienia</w:t>
      </w:r>
      <w:r w:rsidR="0026290E" w:rsidRPr="005361DB">
        <w:rPr>
          <w:rFonts w:ascii="Arial" w:hAnsi="Arial" w:cs="Arial"/>
          <w:sz w:val="20"/>
          <w:szCs w:val="20"/>
        </w:rPr>
        <w:t>.</w:t>
      </w:r>
    </w:p>
    <w:p w14:paraId="4E506416" w14:textId="77777777" w:rsidR="005361DB" w:rsidRDefault="005361DB" w:rsidP="00A3451F">
      <w:pPr>
        <w:pStyle w:val="Akapitzlist"/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7D1C8A3D" w14:textId="77777777" w:rsidR="005361DB" w:rsidRDefault="00CB1332" w:rsidP="00A3451F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426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Pisma w postępowaniu odwoławczym wnosi się w formie pisemnej albo w formie elektronicznej albo w postaci elektronicznej, z </w:t>
      </w:r>
      <w:proofErr w:type="gramStart"/>
      <w:r>
        <w:rPr>
          <w:rFonts w:ascii="Arial" w:hAnsi="Arial" w:cs="Arial"/>
          <w:sz w:val="20"/>
          <w:szCs w:val="20"/>
        </w:rPr>
        <w:t>tym</w:t>
      </w:r>
      <w:proofErr w:type="gramEnd"/>
      <w:r w:rsidR="009E41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że odwołanie i przystąpienie do postępowania odwoławczego, wniesione w postaci elektronicznej, wymagają opatrzenia podpisem zaufanym.</w:t>
      </w:r>
    </w:p>
    <w:p w14:paraId="4AF035BA" w14:textId="77777777" w:rsidR="00CB1332" w:rsidRPr="00CB1332" w:rsidRDefault="00CB1332" w:rsidP="00CB1332">
      <w:pPr>
        <w:pStyle w:val="Akapitzlist"/>
        <w:rPr>
          <w:rFonts w:ascii="Arial" w:hAnsi="Arial" w:cs="Arial"/>
          <w:sz w:val="20"/>
          <w:szCs w:val="20"/>
        </w:rPr>
      </w:pPr>
    </w:p>
    <w:p w14:paraId="7C4A0C3D" w14:textId="77777777" w:rsidR="00CB1332" w:rsidRDefault="00CB1332" w:rsidP="00A3451F">
      <w:pPr>
        <w:pStyle w:val="Akapitzlist"/>
        <w:numPr>
          <w:ilvl w:val="0"/>
          <w:numId w:val="8"/>
        </w:numPr>
        <w:tabs>
          <w:tab w:val="clear" w:pos="360"/>
          <w:tab w:val="num" w:pos="0"/>
          <w:tab w:val="left" w:pos="426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wnosi się przy użyciu środków komunikacji elektronicznej.</w:t>
      </w:r>
    </w:p>
    <w:p w14:paraId="3FC4810A" w14:textId="77777777" w:rsidR="00CB1332" w:rsidRPr="00CB1332" w:rsidRDefault="00CB1332" w:rsidP="00CB1332">
      <w:pPr>
        <w:pStyle w:val="Akapitzlist"/>
        <w:rPr>
          <w:rFonts w:ascii="Arial" w:hAnsi="Arial" w:cs="Arial"/>
          <w:sz w:val="20"/>
          <w:szCs w:val="20"/>
        </w:rPr>
      </w:pPr>
    </w:p>
    <w:p w14:paraId="7097204A" w14:textId="77777777" w:rsidR="00CB1332" w:rsidRPr="005361DB" w:rsidRDefault="00D314B1" w:rsidP="005361DB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Szczegółowe zasady dotyczące środków ochrony prawnej znajdują się w dziale IX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0BEB7E8" w14:textId="77777777" w:rsidR="00933310" w:rsidRDefault="00933310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A23764" w14:textId="77777777" w:rsidR="00933310" w:rsidRPr="000C7661" w:rsidRDefault="002F0CB1" w:rsidP="00E95745">
      <w:pPr>
        <w:pStyle w:val="pkt"/>
        <w:pBdr>
          <w:bottom w:val="double" w:sz="4" w:space="1" w:color="auto"/>
        </w:pBdr>
        <w:shd w:val="clear" w:color="auto" w:fill="DAEEF3"/>
        <w:tabs>
          <w:tab w:val="left" w:pos="567"/>
        </w:tabs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XX</w:t>
      </w:r>
      <w:r w:rsidR="00BD55DC">
        <w:rPr>
          <w:rFonts w:ascii="Arial" w:hAnsi="Arial" w:cs="Arial"/>
          <w:b/>
          <w:sz w:val="20"/>
        </w:rPr>
        <w:t xml:space="preserve">I. </w:t>
      </w:r>
      <w:r w:rsidR="00933310" w:rsidRPr="000C7661">
        <w:rPr>
          <w:rFonts w:ascii="Arial" w:hAnsi="Arial" w:cs="Arial"/>
          <w:b/>
          <w:sz w:val="20"/>
        </w:rPr>
        <w:t>OCHRONA DANYCH OSOBOWYCH</w:t>
      </w:r>
      <w:r w:rsidR="007A723F">
        <w:rPr>
          <w:rFonts w:ascii="Arial" w:hAnsi="Arial" w:cs="Arial"/>
          <w:b/>
          <w:sz w:val="20"/>
        </w:rPr>
        <w:t xml:space="preserve"> I KLAUZULA INFORMACYJNA z art. 13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1), zwane dalej „rozporządzeniem 2016/679”</w:t>
      </w:r>
    </w:p>
    <w:p w14:paraId="6D33D7C2" w14:textId="77777777" w:rsidR="00DB74DE" w:rsidRDefault="00DB74DE" w:rsidP="00DB74DE">
      <w:pPr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E924E9" w14:textId="77777777" w:rsidR="00DB74DE" w:rsidRPr="00466F17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66F17">
        <w:rPr>
          <w:rFonts w:ascii="Arial" w:hAnsi="Arial" w:cs="Arial"/>
          <w:sz w:val="20"/>
          <w:szCs w:val="20"/>
        </w:rPr>
        <w:t xml:space="preserve">Zamawiający udostępnia dane osobowe, o których mowa w </w:t>
      </w:r>
      <w:r w:rsidRPr="00466F17">
        <w:rPr>
          <w:rFonts w:ascii="Arial" w:eastAsia="MS Gothic" w:hAnsi="Arial" w:cs="Arial"/>
          <w:sz w:val="20"/>
          <w:szCs w:val="20"/>
        </w:rPr>
        <w:t>art. 10</w:t>
      </w:r>
      <w:r w:rsidRPr="00466F17">
        <w:rPr>
          <w:rFonts w:ascii="Arial" w:hAnsi="Arial" w:cs="Arial"/>
          <w:sz w:val="20"/>
          <w:szCs w:val="20"/>
        </w:rPr>
        <w:t xml:space="preserve"> rozporządzenia 2016/679, w celu umożliwienia korzystania ze środków ochrony praw</w:t>
      </w:r>
      <w:r w:rsidR="00D77635">
        <w:rPr>
          <w:rFonts w:ascii="Arial" w:hAnsi="Arial" w:cs="Arial"/>
          <w:sz w:val="20"/>
          <w:szCs w:val="20"/>
        </w:rPr>
        <w:t>nej, o których mowa w dziale XX</w:t>
      </w:r>
      <w:r w:rsidRPr="00466F17">
        <w:rPr>
          <w:rFonts w:ascii="Arial" w:hAnsi="Arial" w:cs="Arial"/>
          <w:sz w:val="20"/>
          <w:szCs w:val="20"/>
        </w:rPr>
        <w:t>, do upływu terminu na ich wniesienie.</w:t>
      </w:r>
    </w:p>
    <w:p w14:paraId="2339ED2A" w14:textId="77777777" w:rsidR="002F60EA" w:rsidRPr="00466F17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004C3B1B" w14:textId="77777777" w:rsidR="00DB74DE" w:rsidRPr="00466F17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66F17">
        <w:rPr>
          <w:rFonts w:ascii="Arial" w:hAnsi="Arial" w:cs="Arial"/>
          <w:sz w:val="20"/>
          <w:szCs w:val="20"/>
        </w:rPr>
        <w:t xml:space="preserve"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 </w:t>
      </w:r>
    </w:p>
    <w:p w14:paraId="07841BEE" w14:textId="77777777" w:rsidR="002F60EA" w:rsidRPr="00466F17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23037E0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66F17">
        <w:rPr>
          <w:rFonts w:ascii="Arial" w:hAnsi="Arial" w:cs="Arial"/>
          <w:sz w:val="20"/>
          <w:szCs w:val="20"/>
        </w:rPr>
        <w:t>Zgłoszenie</w:t>
      </w:r>
      <w:r w:rsidRPr="00DB74DE">
        <w:rPr>
          <w:rFonts w:ascii="Arial" w:hAnsi="Arial" w:cs="Arial"/>
          <w:sz w:val="20"/>
          <w:szCs w:val="20"/>
        </w:rPr>
        <w:t xml:space="preserve"> żądania ograniczenia przetwarzania, o którym mowa w art. 18 ust. 1 rozporządzenia 2016/679, nie ogranicza przetwarzania danych osobowych do czasu zakończenia tego postępowania.</w:t>
      </w:r>
    </w:p>
    <w:p w14:paraId="3EDC805B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C34F4A8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 </w:t>
      </w:r>
    </w:p>
    <w:p w14:paraId="069AA375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57D6B7C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Ograniczenia zasady jawności, o których mowa w ust. 3 i art. 18 ust. 3-6 </w:t>
      </w:r>
      <w:proofErr w:type="spellStart"/>
      <w:r w:rsidRPr="00DB74DE">
        <w:rPr>
          <w:rFonts w:ascii="Arial" w:hAnsi="Arial" w:cs="Arial"/>
          <w:sz w:val="20"/>
          <w:szCs w:val="20"/>
        </w:rPr>
        <w:t>Pzp</w:t>
      </w:r>
      <w:proofErr w:type="spellEnd"/>
      <w:r w:rsidRPr="00DB74DE">
        <w:rPr>
          <w:rFonts w:ascii="Arial" w:hAnsi="Arial" w:cs="Arial"/>
          <w:sz w:val="20"/>
          <w:szCs w:val="20"/>
        </w:rPr>
        <w:t xml:space="preserve">, stosuje się odpowiednio. </w:t>
      </w:r>
    </w:p>
    <w:p w14:paraId="679165C9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FFAC608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przypadku korzystania przez osobę, której dane</w:t>
      </w:r>
      <w:r w:rsidR="008F58F4">
        <w:rPr>
          <w:rFonts w:ascii="Arial" w:hAnsi="Arial" w:cs="Arial"/>
          <w:sz w:val="20"/>
          <w:szCs w:val="20"/>
        </w:rPr>
        <w:t xml:space="preserve"> osobowe są przetwarzane przez Z</w:t>
      </w:r>
      <w:r w:rsidRPr="00DB74DE">
        <w:rPr>
          <w:rFonts w:ascii="Arial" w:hAnsi="Arial" w:cs="Arial"/>
          <w:sz w:val="20"/>
          <w:szCs w:val="20"/>
        </w:rPr>
        <w:t>amawiającego, z uprawnienia, o którym mowa w art. 15 ust</w:t>
      </w:r>
      <w:r w:rsidR="008F58F4">
        <w:rPr>
          <w:rFonts w:ascii="Arial" w:hAnsi="Arial" w:cs="Arial"/>
          <w:sz w:val="20"/>
          <w:szCs w:val="20"/>
        </w:rPr>
        <w:t>. 1–3 rozporządzenia 2016/679, Z</w:t>
      </w:r>
      <w:r w:rsidRPr="00DB74DE">
        <w:rPr>
          <w:rFonts w:ascii="Arial" w:hAnsi="Arial" w:cs="Arial"/>
          <w:sz w:val="20"/>
          <w:szCs w:val="20"/>
        </w:rPr>
        <w:t xml:space="preserve">amawiający może żądać od osoby występującej z żądaniem wskazania dodatkowych informacji, </w:t>
      </w:r>
      <w:r w:rsidRPr="00DB74DE">
        <w:rPr>
          <w:rFonts w:ascii="Arial" w:hAnsi="Arial" w:cs="Arial"/>
          <w:sz w:val="20"/>
          <w:szCs w:val="20"/>
        </w:rPr>
        <w:lastRenderedPageBreak/>
        <w:t xml:space="preserve">mających na celu sprecyzowanie nazwy lub daty zakończonego postępowania o udzielenie zamówienia. </w:t>
      </w:r>
    </w:p>
    <w:p w14:paraId="628BFDF7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F9ADD80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63303923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C0CD20D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postępowaniu są przetwarzane dane osobowe podlegające ochronie zgodnie z przepisami ustawy z dnia 10 maja 2018 r. o ochronie danych osobowych (Dz.</w:t>
      </w:r>
      <w:r>
        <w:rPr>
          <w:rFonts w:ascii="Arial" w:hAnsi="Arial" w:cs="Arial"/>
          <w:sz w:val="20"/>
          <w:szCs w:val="20"/>
        </w:rPr>
        <w:t xml:space="preserve"> </w:t>
      </w:r>
      <w:r w:rsidRPr="00DB74DE">
        <w:rPr>
          <w:rFonts w:ascii="Arial" w:hAnsi="Arial" w:cs="Arial"/>
          <w:sz w:val="20"/>
          <w:szCs w:val="20"/>
        </w:rPr>
        <w:t>U. z 2019 r. poz. 1781)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</w:t>
      </w:r>
    </w:p>
    <w:p w14:paraId="22E30A80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B1698CD" w14:textId="77777777" w:rsidR="00DB74DE" w:rsidRDefault="00DB74DE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postępowaniu i po zakończeniu postępowania do przetwarzania danych osobowych osób fizycznych stosuje się przepisy ustawy z dnia 10 maja 2018 r. o ochronie danych osobowych (Dz.</w:t>
      </w:r>
      <w:r w:rsidR="004A7FA3">
        <w:rPr>
          <w:rFonts w:ascii="Arial" w:hAnsi="Arial" w:cs="Arial"/>
          <w:sz w:val="20"/>
          <w:szCs w:val="20"/>
        </w:rPr>
        <w:t xml:space="preserve"> </w:t>
      </w:r>
      <w:r w:rsidRPr="00DB74DE">
        <w:rPr>
          <w:rFonts w:ascii="Arial" w:hAnsi="Arial" w:cs="Arial"/>
          <w:sz w:val="20"/>
          <w:szCs w:val="20"/>
        </w:rPr>
        <w:t>U. z 2019 r. poz. 1781) oraz rozporządzenia 2016/679.</w:t>
      </w:r>
    </w:p>
    <w:p w14:paraId="2CF0FB8B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33EEBBC5" w14:textId="77777777" w:rsidR="00DB74DE" w:rsidRPr="00DB74DE" w:rsidRDefault="002A1FD7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 xml:space="preserve">Zgodnie z art. 13 ust. 1 i 2 rozporządzenia 2016/679, zamawiający informuje, że: </w:t>
      </w:r>
    </w:p>
    <w:p w14:paraId="68A637DA" w14:textId="77777777" w:rsidR="00DB74DE" w:rsidRPr="00DB74DE" w:rsidRDefault="00DB74DE" w:rsidP="00893EEC">
      <w:pPr>
        <w:pStyle w:val="Akapitzlist"/>
        <w:numPr>
          <w:ilvl w:val="0"/>
          <w:numId w:val="34"/>
        </w:numPr>
        <w:tabs>
          <w:tab w:val="left" w:pos="-142"/>
          <w:tab w:val="left" w:pos="284"/>
          <w:tab w:val="left" w:pos="426"/>
          <w:tab w:val="left" w:pos="2127"/>
        </w:tabs>
        <w:autoSpaceDE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administratorem danych osobowych </w:t>
      </w:r>
      <w:r w:rsidR="003A6EF7">
        <w:rPr>
          <w:rFonts w:ascii="Arial" w:hAnsi="Arial" w:cs="Arial"/>
          <w:sz w:val="20"/>
          <w:szCs w:val="20"/>
        </w:rPr>
        <w:t>osób fizycznych jest Burmistrz Nidzicy.</w:t>
      </w:r>
    </w:p>
    <w:p w14:paraId="4BB98461" w14:textId="77777777" w:rsidR="00DB74DE" w:rsidRPr="00DB74DE" w:rsidRDefault="00DB74DE" w:rsidP="00893EEC">
      <w:pPr>
        <w:pStyle w:val="Akapitzlist"/>
        <w:numPr>
          <w:ilvl w:val="0"/>
          <w:numId w:val="34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bCs/>
          <w:sz w:val="20"/>
          <w:szCs w:val="20"/>
        </w:rPr>
        <w:t xml:space="preserve">Zamawiający wyznaczył Inspektora Ochrony Danych, z którym można się skontaktować pocztą </w:t>
      </w:r>
      <w:r w:rsidR="003A6EF7">
        <w:rPr>
          <w:rFonts w:ascii="Arial" w:hAnsi="Arial" w:cs="Arial"/>
          <w:bCs/>
          <w:sz w:val="20"/>
          <w:szCs w:val="20"/>
        </w:rPr>
        <w:t>elektroniczną na adres iod_gmina_nidzica@nidzica.pl</w:t>
      </w:r>
      <w:r w:rsidRPr="00DB74DE">
        <w:rPr>
          <w:rFonts w:ascii="Arial" w:hAnsi="Arial" w:cs="Arial"/>
          <w:sz w:val="20"/>
          <w:szCs w:val="20"/>
        </w:rPr>
        <w:t>,</w:t>
      </w:r>
    </w:p>
    <w:p w14:paraId="27186371" w14:textId="17CE235B" w:rsidR="00DB74DE" w:rsidRPr="003336B3" w:rsidRDefault="00DB74DE" w:rsidP="00893EEC">
      <w:pPr>
        <w:pStyle w:val="Akapitzlist"/>
        <w:numPr>
          <w:ilvl w:val="0"/>
          <w:numId w:val="34"/>
        </w:numPr>
        <w:shd w:val="clear" w:color="auto" w:fill="FFFFFF"/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dane osobowe osób fizycznych przetwarzane będą na podstawie art. 6 ust. 1 lit. c rozporządzenia 2016/679 w celu związanym z postępowaniem o udzielenie zamówienia publicznego - </w:t>
      </w:r>
      <w:r w:rsidR="009C0B81">
        <w:rPr>
          <w:rFonts w:ascii="Arial" w:hAnsi="Arial" w:cs="Arial"/>
          <w:b/>
          <w:sz w:val="20"/>
          <w:szCs w:val="20"/>
        </w:rPr>
        <w:t>„Bud</w:t>
      </w:r>
      <w:r w:rsidR="00074390">
        <w:rPr>
          <w:rFonts w:ascii="Arial" w:hAnsi="Arial" w:cs="Arial"/>
          <w:b/>
          <w:sz w:val="20"/>
          <w:szCs w:val="20"/>
        </w:rPr>
        <w:t xml:space="preserve">owa sieci </w:t>
      </w:r>
      <w:proofErr w:type="spellStart"/>
      <w:r w:rsidR="00074390">
        <w:rPr>
          <w:rFonts w:ascii="Arial" w:hAnsi="Arial" w:cs="Arial"/>
          <w:b/>
          <w:sz w:val="20"/>
          <w:szCs w:val="20"/>
        </w:rPr>
        <w:t>wod</w:t>
      </w:r>
      <w:proofErr w:type="spellEnd"/>
      <w:r w:rsidR="00074390">
        <w:rPr>
          <w:rFonts w:ascii="Arial" w:hAnsi="Arial" w:cs="Arial"/>
          <w:b/>
          <w:sz w:val="20"/>
          <w:szCs w:val="20"/>
        </w:rPr>
        <w:t>.</w:t>
      </w:r>
      <w:r w:rsidR="00D83216">
        <w:rPr>
          <w:rFonts w:ascii="Arial" w:hAnsi="Arial" w:cs="Arial"/>
          <w:b/>
          <w:sz w:val="20"/>
          <w:szCs w:val="20"/>
        </w:rPr>
        <w:t xml:space="preserve"> </w:t>
      </w:r>
      <w:r w:rsidR="00074390">
        <w:rPr>
          <w:rFonts w:ascii="Arial" w:hAnsi="Arial" w:cs="Arial"/>
          <w:b/>
          <w:sz w:val="20"/>
          <w:szCs w:val="20"/>
        </w:rPr>
        <w:t>-</w:t>
      </w:r>
      <w:r w:rsidR="00D83216">
        <w:rPr>
          <w:rFonts w:ascii="Arial" w:hAnsi="Arial" w:cs="Arial"/>
          <w:b/>
          <w:sz w:val="20"/>
          <w:szCs w:val="20"/>
        </w:rPr>
        <w:t xml:space="preserve"> </w:t>
      </w:r>
      <w:r w:rsidR="00074390">
        <w:rPr>
          <w:rFonts w:ascii="Arial" w:hAnsi="Arial" w:cs="Arial"/>
          <w:b/>
          <w:sz w:val="20"/>
          <w:szCs w:val="20"/>
        </w:rPr>
        <w:t>kan. do Łysakowa, budowa SUW Rozdroże oraz budowa sieci kanalizacji sanitarnej i odcinka sieci wodociągowej w Kanigowie</w:t>
      </w:r>
      <w:r w:rsidRPr="00B30E2B">
        <w:rPr>
          <w:rFonts w:ascii="Arial" w:hAnsi="Arial" w:cs="Arial"/>
          <w:b/>
          <w:sz w:val="20"/>
          <w:szCs w:val="20"/>
        </w:rPr>
        <w:t>”</w:t>
      </w:r>
      <w:r w:rsidR="002E21FF">
        <w:rPr>
          <w:rFonts w:ascii="Arial" w:hAnsi="Arial" w:cs="Arial"/>
          <w:b/>
          <w:sz w:val="20"/>
          <w:szCs w:val="20"/>
        </w:rPr>
        <w:t>,</w:t>
      </w:r>
      <w:r w:rsidRPr="00B30E2B">
        <w:rPr>
          <w:rFonts w:ascii="Arial" w:hAnsi="Arial" w:cs="Arial"/>
          <w:b/>
          <w:sz w:val="20"/>
          <w:szCs w:val="20"/>
        </w:rPr>
        <w:t xml:space="preserve"> </w:t>
      </w:r>
      <w:r w:rsidR="009C0B81">
        <w:rPr>
          <w:rFonts w:ascii="Arial" w:hAnsi="Arial" w:cs="Arial"/>
          <w:b/>
          <w:sz w:val="20"/>
          <w:szCs w:val="20"/>
        </w:rPr>
        <w:t>Oznaczenie sprawy: TI.271.</w:t>
      </w:r>
      <w:r w:rsidR="001C4213">
        <w:rPr>
          <w:rFonts w:ascii="Arial" w:hAnsi="Arial" w:cs="Arial"/>
          <w:b/>
          <w:sz w:val="20"/>
          <w:szCs w:val="20"/>
        </w:rPr>
        <w:t>8</w:t>
      </w:r>
      <w:r w:rsidR="009D3343" w:rsidRPr="003336B3">
        <w:rPr>
          <w:rFonts w:ascii="Arial" w:hAnsi="Arial" w:cs="Arial"/>
          <w:b/>
          <w:sz w:val="20"/>
          <w:szCs w:val="20"/>
        </w:rPr>
        <w:t>.202</w:t>
      </w:r>
      <w:r w:rsidR="00693B06">
        <w:rPr>
          <w:rFonts w:ascii="Arial" w:hAnsi="Arial" w:cs="Arial"/>
          <w:b/>
          <w:sz w:val="20"/>
          <w:szCs w:val="20"/>
        </w:rPr>
        <w:t>2</w:t>
      </w:r>
      <w:r w:rsidRPr="003336B3">
        <w:rPr>
          <w:rFonts w:ascii="Arial" w:hAnsi="Arial" w:cs="Arial"/>
          <w:b/>
          <w:sz w:val="20"/>
          <w:szCs w:val="20"/>
        </w:rPr>
        <w:t>,</w:t>
      </w:r>
    </w:p>
    <w:p w14:paraId="6DABB699" w14:textId="77777777" w:rsidR="00DB74DE" w:rsidRPr="00DB74DE" w:rsidRDefault="00DB74DE" w:rsidP="00893EEC">
      <w:pPr>
        <w:pStyle w:val="Akapitzlist"/>
        <w:numPr>
          <w:ilvl w:val="0"/>
          <w:numId w:val="34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 w14:paraId="6F88EF89" w14:textId="77777777" w:rsidR="00DB74DE" w:rsidRPr="00DB74DE" w:rsidRDefault="00DB74DE" w:rsidP="00893EEC">
      <w:pPr>
        <w:pStyle w:val="Akapitzlist"/>
        <w:numPr>
          <w:ilvl w:val="0"/>
          <w:numId w:val="34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osoba fizyczna posiada:</w:t>
      </w:r>
    </w:p>
    <w:p w14:paraId="735A4098" w14:textId="77777777" w:rsidR="00DB74DE" w:rsidRPr="00DB74DE" w:rsidRDefault="00DB74DE" w:rsidP="00893EEC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na podstawie art. 15 rozporządzenia 2016/679 prawo dostępu do danych osobowych jej dotyczących;</w:t>
      </w:r>
    </w:p>
    <w:p w14:paraId="686D01B9" w14:textId="77777777" w:rsidR="00DB74DE" w:rsidRPr="00DB74DE" w:rsidRDefault="00DB74DE" w:rsidP="00893EEC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na podstawie art. 16 rozporządzenia 2016/679 prawo do sprostowania swoich danych osobowych;</w:t>
      </w:r>
    </w:p>
    <w:p w14:paraId="38E815D0" w14:textId="77777777" w:rsidR="00DB74DE" w:rsidRPr="00DB74DE" w:rsidRDefault="00DB74DE" w:rsidP="00893EEC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na podstawie art. 18 rozporządzenia 2016/679 prawo żądania od administratora ograniczenia przetwarzania danych osobowych z zastrzeżeniem przypadków, o których mowa w art. 18 ust. 2 rozporządzenia 2016/679;  </w:t>
      </w:r>
    </w:p>
    <w:p w14:paraId="3A998CDA" w14:textId="77777777" w:rsidR="00DB74DE" w:rsidRPr="00DB74DE" w:rsidRDefault="00DB74DE" w:rsidP="00893EEC">
      <w:pPr>
        <w:pStyle w:val="Akapitzlist"/>
        <w:numPr>
          <w:ilvl w:val="0"/>
          <w:numId w:val="33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prawo do wniesienia skargi do Prezesa Urzędu Ochrony Danych Osobowych, gdy osoba fizyczna uzna, że przetwarzanie danych osobowych jej dotyczących narusza przepisy rozporządzenia 2016/679;</w:t>
      </w:r>
    </w:p>
    <w:p w14:paraId="2FBD5B31" w14:textId="77777777" w:rsidR="00DB74DE" w:rsidRPr="00DB74DE" w:rsidRDefault="00DB74DE" w:rsidP="00893EEC">
      <w:pPr>
        <w:pStyle w:val="Akapitzlist"/>
        <w:numPr>
          <w:ilvl w:val="0"/>
          <w:numId w:val="34"/>
        </w:numPr>
        <w:tabs>
          <w:tab w:val="left" w:pos="-142"/>
          <w:tab w:val="left" w:pos="284"/>
          <w:tab w:val="left" w:pos="426"/>
          <w:tab w:val="left" w:pos="2127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osobie fizycznej nie przysługuje:</w:t>
      </w:r>
    </w:p>
    <w:p w14:paraId="0E603208" w14:textId="77777777" w:rsidR="00DB74DE" w:rsidRPr="00DB74DE" w:rsidRDefault="00DB74DE" w:rsidP="00893EEC">
      <w:pPr>
        <w:pStyle w:val="Akapitzlist"/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w związku z art. 17 ust. 3 lit. b, d lub e rozporządzenia 2016/679 prawo do usunięcia danych osobowych;</w:t>
      </w:r>
    </w:p>
    <w:p w14:paraId="1B6C1E79" w14:textId="77777777" w:rsidR="00DB74DE" w:rsidRPr="00DB74DE" w:rsidRDefault="00DB74DE" w:rsidP="00893EEC">
      <w:pPr>
        <w:pStyle w:val="Akapitzlist"/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>prawo do przenoszenia danych osobowych, o którym mowa w art. 20 rozporządzenia 2016/679;</w:t>
      </w:r>
    </w:p>
    <w:p w14:paraId="1DD9B8F6" w14:textId="77777777" w:rsidR="002F60EA" w:rsidRDefault="00DB74DE" w:rsidP="00893EEC">
      <w:pPr>
        <w:pStyle w:val="Akapitzlist"/>
        <w:numPr>
          <w:ilvl w:val="0"/>
          <w:numId w:val="31"/>
        </w:numPr>
        <w:tabs>
          <w:tab w:val="left" w:pos="-142"/>
          <w:tab w:val="left" w:pos="284"/>
          <w:tab w:val="left" w:pos="426"/>
          <w:tab w:val="left" w:pos="2552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B74DE">
        <w:rPr>
          <w:rFonts w:ascii="Arial" w:hAnsi="Arial" w:cs="Arial"/>
          <w:sz w:val="20"/>
          <w:szCs w:val="20"/>
        </w:rPr>
        <w:t xml:space="preserve">na podstawie art. 21 rozporządzenia 2016/679 prawo sprzeciwu, wobec przetwarzania danych osobowych, gdyż podstawą prawną przetwarzania danych osobowych osób fizycznych jest art. 6 ust. 1 lit. c rozporządzenia 2016/679. </w:t>
      </w:r>
    </w:p>
    <w:p w14:paraId="44998744" w14:textId="77777777" w:rsidR="002F60EA" w:rsidRPr="002F60EA" w:rsidRDefault="002F60EA" w:rsidP="002F60EA">
      <w:pPr>
        <w:pStyle w:val="Akapitzlist"/>
        <w:tabs>
          <w:tab w:val="left" w:pos="-142"/>
          <w:tab w:val="left" w:pos="284"/>
          <w:tab w:val="left" w:pos="426"/>
          <w:tab w:val="left" w:pos="2552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50E703A2" w14:textId="77777777" w:rsidR="002F60EA" w:rsidRDefault="002A1FD7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>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14:paraId="49834614" w14:textId="77777777" w:rsidR="002F60EA" w:rsidRPr="002F60EA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4C243A24" w14:textId="77777777" w:rsidR="00DB74DE" w:rsidRDefault="002A1FD7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 w14:paraId="24D75EDB" w14:textId="77777777" w:rsidR="002F60EA" w:rsidRPr="00DB74DE" w:rsidRDefault="002F60EA" w:rsidP="002F60EA">
      <w:p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755EC0FC" w14:textId="77777777" w:rsidR="00DB74DE" w:rsidRPr="00DB74DE" w:rsidRDefault="002A1FD7" w:rsidP="00893EEC">
      <w:pPr>
        <w:numPr>
          <w:ilvl w:val="0"/>
          <w:numId w:val="32"/>
        </w:numPr>
        <w:tabs>
          <w:tab w:val="left" w:pos="-142"/>
          <w:tab w:val="left" w:pos="284"/>
          <w:tab w:val="left" w:pos="426"/>
          <w:tab w:val="left" w:pos="1134"/>
        </w:tabs>
        <w:suppressAutoHyphens/>
        <w:autoSpaceDE w:val="0"/>
        <w:autoSpaceDN w:val="0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B74DE" w:rsidRPr="00DB74DE">
        <w:rPr>
          <w:rFonts w:ascii="Arial" w:hAnsi="Arial" w:cs="Arial"/>
          <w:sz w:val="20"/>
          <w:szCs w:val="20"/>
        </w:rPr>
        <w:t xml:space="preserve">W celu zapewnienia, że wykonawca wypełnił obowiązki informacyjne wynikające z rozporządzenia 2016/679 oraz ochrony prawnie uzasadnionych interesów osoby trzeciej, której dane zostały przekazane w związku z ubieganiem się wykonawcy o udzielenie zamówienia w postępowaniu, wykonawca składa w postępowaniu oświadczenie o wypełnieniu przez niego obowiązków informacyjnych przewidzianych w art. 13 lub art. 14 rozporządzenia 2016/679. Oświadczenie, o którym mowa w zdaniu pierwszym wykonawca składa w ofercie. </w:t>
      </w:r>
    </w:p>
    <w:p w14:paraId="4F1E840C" w14:textId="77777777" w:rsidR="00933310" w:rsidRDefault="00933310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BCADFA" w14:textId="77777777" w:rsidR="00B7272A" w:rsidRPr="000C7661" w:rsidRDefault="002F0CB1" w:rsidP="002F0CB1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567"/>
        </w:tabs>
        <w:spacing w:before="36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XXII. </w:t>
      </w:r>
      <w:r w:rsidR="00B7272A" w:rsidRPr="000C7661">
        <w:rPr>
          <w:rFonts w:ascii="Arial" w:hAnsi="Arial" w:cs="Arial"/>
          <w:b/>
          <w:sz w:val="20"/>
          <w:szCs w:val="20"/>
        </w:rPr>
        <w:t>WYKAZ ZAŁĄCZNIKÓW DO SWZ</w:t>
      </w:r>
    </w:p>
    <w:p w14:paraId="416B460F" w14:textId="77777777" w:rsidR="00B7272A" w:rsidRDefault="00B7272A" w:rsidP="0093331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6B790D" w14:textId="77777777" w:rsidR="00B7272A" w:rsidRDefault="00B7272A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Pr="00DA460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Formularz ofertowy</w:t>
      </w:r>
      <w:r w:rsidR="00822B17">
        <w:rPr>
          <w:rFonts w:ascii="Arial" w:hAnsi="Arial" w:cs="Arial"/>
          <w:sz w:val="20"/>
          <w:szCs w:val="20"/>
        </w:rPr>
        <w:t xml:space="preserve"> (oferta)</w:t>
      </w:r>
    </w:p>
    <w:p w14:paraId="750FCC20" w14:textId="77777777" w:rsidR="002D15C9" w:rsidRDefault="002D15C9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A16D0BF" w14:textId="77777777" w:rsidR="00B7272A" w:rsidRPr="007A308A" w:rsidRDefault="00B7272A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2</w:t>
      </w:r>
      <w:r w:rsidRPr="007A308A">
        <w:rPr>
          <w:rFonts w:ascii="Arial" w:hAnsi="Arial" w:cs="Arial"/>
          <w:sz w:val="20"/>
          <w:szCs w:val="20"/>
        </w:rPr>
        <w:t xml:space="preserve"> Oświadczenia o niepodleganiu wykluczeniu i spełnieniu warunków udziału w  </w:t>
      </w:r>
    </w:p>
    <w:p w14:paraId="58532998" w14:textId="77777777" w:rsidR="00B7272A" w:rsidRPr="007A308A" w:rsidRDefault="00B7272A" w:rsidP="002D15C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                       </w:t>
      </w:r>
      <w:r w:rsidR="00820868" w:rsidRPr="007A308A">
        <w:rPr>
          <w:rFonts w:ascii="Arial" w:hAnsi="Arial" w:cs="Arial"/>
          <w:sz w:val="20"/>
          <w:szCs w:val="20"/>
        </w:rPr>
        <w:t>p</w:t>
      </w:r>
      <w:r w:rsidRPr="007A308A">
        <w:rPr>
          <w:rFonts w:ascii="Arial" w:hAnsi="Arial" w:cs="Arial"/>
          <w:sz w:val="20"/>
          <w:szCs w:val="20"/>
        </w:rPr>
        <w:t>ostępowaniu</w:t>
      </w:r>
      <w:r w:rsidR="006F7DD5" w:rsidRPr="007A308A">
        <w:rPr>
          <w:rFonts w:ascii="Arial" w:hAnsi="Arial" w:cs="Arial"/>
          <w:sz w:val="20"/>
          <w:szCs w:val="20"/>
        </w:rPr>
        <w:t xml:space="preserve"> </w:t>
      </w:r>
      <w:r w:rsidR="006F7DD5" w:rsidRPr="007A308A">
        <w:rPr>
          <w:rFonts w:ascii="Arial" w:hAnsi="Arial" w:cs="Arial"/>
          <w:b/>
          <w:sz w:val="20"/>
          <w:szCs w:val="20"/>
        </w:rPr>
        <w:t>(należy złożyć do oferty)</w:t>
      </w:r>
    </w:p>
    <w:p w14:paraId="096F8FF4" w14:textId="77777777" w:rsidR="00820868" w:rsidRPr="007A308A" w:rsidRDefault="00820868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7F22E0E" w14:textId="77777777" w:rsidR="00B540F1" w:rsidRPr="007A308A" w:rsidRDefault="00B7272A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3</w:t>
      </w:r>
      <w:r w:rsidRPr="007A308A">
        <w:rPr>
          <w:rFonts w:ascii="Arial" w:hAnsi="Arial" w:cs="Arial"/>
          <w:sz w:val="20"/>
          <w:szCs w:val="20"/>
        </w:rPr>
        <w:t xml:space="preserve"> </w:t>
      </w:r>
      <w:r w:rsidR="00B540F1" w:rsidRPr="007A308A">
        <w:rPr>
          <w:rFonts w:ascii="Arial" w:hAnsi="Arial" w:cs="Arial"/>
          <w:sz w:val="20"/>
          <w:szCs w:val="20"/>
        </w:rPr>
        <w:t xml:space="preserve">Oświadczenie Wykonawców wspólnie ubiegających się o zamówienie, z którego  </w:t>
      </w:r>
    </w:p>
    <w:p w14:paraId="40DD7B38" w14:textId="77777777" w:rsidR="006F7DD5" w:rsidRPr="007A308A" w:rsidRDefault="00B540F1" w:rsidP="002D15C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                      wynika, które roboty budowlane wykonają poszczególnie Wykonawcy</w:t>
      </w:r>
      <w:r w:rsidR="006F7DD5" w:rsidRPr="007A308A">
        <w:rPr>
          <w:rFonts w:ascii="Arial" w:hAnsi="Arial" w:cs="Arial"/>
          <w:sz w:val="20"/>
          <w:szCs w:val="20"/>
        </w:rPr>
        <w:t xml:space="preserve"> </w:t>
      </w:r>
      <w:r w:rsidR="006F7DD5" w:rsidRPr="007A308A">
        <w:rPr>
          <w:rFonts w:ascii="Arial" w:hAnsi="Arial" w:cs="Arial"/>
          <w:b/>
          <w:sz w:val="20"/>
          <w:szCs w:val="20"/>
        </w:rPr>
        <w:t xml:space="preserve">(należy złożyć  </w:t>
      </w:r>
    </w:p>
    <w:p w14:paraId="0BCCECA9" w14:textId="77777777" w:rsidR="00B7272A" w:rsidRPr="007A308A" w:rsidRDefault="006F7DD5" w:rsidP="002D15C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b/>
          <w:sz w:val="20"/>
          <w:szCs w:val="20"/>
        </w:rPr>
        <w:t xml:space="preserve">                      do </w:t>
      </w:r>
      <w:proofErr w:type="gramStart"/>
      <w:r w:rsidRPr="007A308A">
        <w:rPr>
          <w:rFonts w:ascii="Arial" w:hAnsi="Arial" w:cs="Arial"/>
          <w:b/>
          <w:sz w:val="20"/>
          <w:szCs w:val="20"/>
        </w:rPr>
        <w:t>oferty</w:t>
      </w:r>
      <w:proofErr w:type="gramEnd"/>
      <w:r w:rsidR="00820868" w:rsidRPr="007A308A">
        <w:rPr>
          <w:rFonts w:ascii="Arial" w:hAnsi="Arial" w:cs="Arial"/>
          <w:b/>
          <w:sz w:val="20"/>
          <w:szCs w:val="20"/>
        </w:rPr>
        <w:t xml:space="preserve"> jeżeli dotyczy</w:t>
      </w:r>
      <w:r w:rsidRPr="007A308A">
        <w:rPr>
          <w:rFonts w:ascii="Arial" w:hAnsi="Arial" w:cs="Arial"/>
          <w:b/>
          <w:sz w:val="20"/>
          <w:szCs w:val="20"/>
        </w:rPr>
        <w:t>)</w:t>
      </w:r>
    </w:p>
    <w:p w14:paraId="4F9FD6A7" w14:textId="77777777" w:rsidR="00820868" w:rsidRPr="007A308A" w:rsidRDefault="00820868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1FA948B" w14:textId="77777777" w:rsidR="00B540F1" w:rsidRDefault="00B540F1" w:rsidP="002D15C9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4</w:t>
      </w:r>
      <w:r w:rsidRPr="007A308A">
        <w:rPr>
          <w:rFonts w:ascii="Arial" w:hAnsi="Arial" w:cs="Arial"/>
          <w:sz w:val="20"/>
          <w:szCs w:val="20"/>
        </w:rPr>
        <w:t xml:space="preserve"> Pełn</w:t>
      </w:r>
      <w:r w:rsidR="00B06C69" w:rsidRPr="007A308A">
        <w:rPr>
          <w:rFonts w:ascii="Arial" w:hAnsi="Arial" w:cs="Arial"/>
          <w:sz w:val="20"/>
          <w:szCs w:val="20"/>
        </w:rPr>
        <w:t xml:space="preserve">omocnictwo (wzór) </w:t>
      </w:r>
      <w:r w:rsidR="00820868" w:rsidRPr="007A308A">
        <w:rPr>
          <w:rFonts w:ascii="Arial" w:hAnsi="Arial" w:cs="Arial"/>
          <w:b/>
          <w:sz w:val="20"/>
          <w:szCs w:val="20"/>
        </w:rPr>
        <w:t xml:space="preserve">(należy złożyć do </w:t>
      </w:r>
      <w:proofErr w:type="gramStart"/>
      <w:r w:rsidR="00820868" w:rsidRPr="007A308A">
        <w:rPr>
          <w:rFonts w:ascii="Arial" w:hAnsi="Arial" w:cs="Arial"/>
          <w:b/>
          <w:sz w:val="20"/>
          <w:szCs w:val="20"/>
        </w:rPr>
        <w:t>oferty</w:t>
      </w:r>
      <w:proofErr w:type="gramEnd"/>
      <w:r w:rsidR="00820868" w:rsidRPr="007A308A">
        <w:rPr>
          <w:rFonts w:ascii="Arial" w:hAnsi="Arial" w:cs="Arial"/>
          <w:b/>
          <w:sz w:val="20"/>
          <w:szCs w:val="20"/>
        </w:rPr>
        <w:t xml:space="preserve"> jeżeli dotyczy)</w:t>
      </w:r>
    </w:p>
    <w:p w14:paraId="45216419" w14:textId="77777777" w:rsidR="00B23948" w:rsidRPr="007A308A" w:rsidRDefault="00B23948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D09F77D" w14:textId="77777777" w:rsidR="00B540F1" w:rsidRPr="007A308A" w:rsidRDefault="00B540F1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>Załącznik nr</w:t>
      </w:r>
      <w:r w:rsidRPr="007A308A">
        <w:rPr>
          <w:rFonts w:ascii="Arial" w:hAnsi="Arial" w:cs="Arial"/>
          <w:b/>
          <w:sz w:val="20"/>
          <w:szCs w:val="20"/>
        </w:rPr>
        <w:t xml:space="preserve"> 5</w:t>
      </w:r>
      <w:r w:rsidRPr="007A308A">
        <w:rPr>
          <w:rFonts w:ascii="Arial" w:hAnsi="Arial" w:cs="Arial"/>
          <w:sz w:val="20"/>
          <w:szCs w:val="20"/>
        </w:rPr>
        <w:t xml:space="preserve"> Zobowiązanie innego podmiotu do udostępnienia niezbędnych zasobów (wzór)</w:t>
      </w:r>
    </w:p>
    <w:p w14:paraId="7268392B" w14:textId="77777777" w:rsidR="00820868" w:rsidRPr="007A308A" w:rsidRDefault="00820868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b/>
          <w:sz w:val="20"/>
          <w:szCs w:val="20"/>
        </w:rPr>
        <w:t xml:space="preserve">                      (należy złożyć do </w:t>
      </w:r>
      <w:proofErr w:type="gramStart"/>
      <w:r w:rsidRPr="007A308A">
        <w:rPr>
          <w:rFonts w:ascii="Arial" w:hAnsi="Arial" w:cs="Arial"/>
          <w:b/>
          <w:sz w:val="20"/>
          <w:szCs w:val="20"/>
        </w:rPr>
        <w:t>oferty</w:t>
      </w:r>
      <w:proofErr w:type="gramEnd"/>
      <w:r w:rsidRPr="007A308A">
        <w:rPr>
          <w:rFonts w:ascii="Arial" w:hAnsi="Arial" w:cs="Arial"/>
          <w:b/>
          <w:sz w:val="20"/>
          <w:szCs w:val="20"/>
        </w:rPr>
        <w:t xml:space="preserve"> jeżeli dotyczy)</w:t>
      </w:r>
    </w:p>
    <w:p w14:paraId="236620C2" w14:textId="77777777" w:rsidR="00820868" w:rsidRPr="007A308A" w:rsidRDefault="00820868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00368F4" w14:textId="77777777" w:rsidR="007A308A" w:rsidRPr="007A308A" w:rsidRDefault="007A308A" w:rsidP="002D15C9">
      <w:pPr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6</w:t>
      </w:r>
      <w:r w:rsidRPr="007A308A">
        <w:rPr>
          <w:rFonts w:ascii="Arial" w:hAnsi="Arial" w:cs="Arial"/>
          <w:sz w:val="20"/>
          <w:szCs w:val="20"/>
        </w:rPr>
        <w:t xml:space="preserve"> – Wykaz robót budowlanych – wzór </w:t>
      </w:r>
      <w:r w:rsidRPr="007A308A">
        <w:rPr>
          <w:rFonts w:ascii="Arial" w:hAnsi="Arial" w:cs="Arial"/>
          <w:b/>
          <w:sz w:val="20"/>
          <w:szCs w:val="20"/>
        </w:rPr>
        <w:t>(należy złożyć na wezwanie Zamawiającego)</w:t>
      </w:r>
    </w:p>
    <w:p w14:paraId="3DDE0E24" w14:textId="77777777" w:rsidR="007A308A" w:rsidRPr="007A308A" w:rsidRDefault="007A308A" w:rsidP="002D15C9">
      <w:pPr>
        <w:rPr>
          <w:rFonts w:ascii="Arial" w:hAnsi="Arial" w:cs="Arial"/>
          <w:sz w:val="20"/>
          <w:szCs w:val="20"/>
        </w:rPr>
      </w:pPr>
    </w:p>
    <w:p w14:paraId="0AD14915" w14:textId="77777777" w:rsidR="007A308A" w:rsidRPr="007A308A" w:rsidRDefault="007A308A" w:rsidP="002D15C9">
      <w:pPr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7</w:t>
      </w:r>
      <w:r w:rsidRPr="007A308A">
        <w:rPr>
          <w:rFonts w:ascii="Arial" w:hAnsi="Arial" w:cs="Arial"/>
          <w:sz w:val="20"/>
          <w:szCs w:val="20"/>
        </w:rPr>
        <w:t xml:space="preserve"> – Wykaz osób uczestniczących w wykonywaniu zamówienia– wzór </w:t>
      </w:r>
    </w:p>
    <w:p w14:paraId="19ED617B" w14:textId="77777777" w:rsidR="007A308A" w:rsidRDefault="007A308A" w:rsidP="002D15C9">
      <w:pPr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b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7A308A">
        <w:rPr>
          <w:rFonts w:ascii="Arial" w:hAnsi="Arial" w:cs="Arial"/>
          <w:b/>
          <w:sz w:val="20"/>
          <w:szCs w:val="20"/>
        </w:rPr>
        <w:t xml:space="preserve"> (należy złożyć na wezwanie Zamawiającego)</w:t>
      </w:r>
    </w:p>
    <w:p w14:paraId="42C15DA9" w14:textId="77777777" w:rsidR="007A308A" w:rsidRPr="007A308A" w:rsidRDefault="007A308A" w:rsidP="002D15C9">
      <w:pPr>
        <w:rPr>
          <w:rFonts w:ascii="Arial" w:hAnsi="Arial" w:cs="Arial"/>
          <w:b/>
          <w:sz w:val="20"/>
          <w:szCs w:val="20"/>
        </w:rPr>
      </w:pPr>
    </w:p>
    <w:p w14:paraId="0F32FC28" w14:textId="77777777" w:rsidR="00060BED" w:rsidRDefault="007A308A" w:rsidP="002D15C9">
      <w:pPr>
        <w:suppressAutoHyphens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 w:rsidRPr="007A308A">
        <w:rPr>
          <w:rFonts w:ascii="Arial" w:hAnsi="Arial" w:cs="Arial"/>
          <w:b/>
          <w:sz w:val="20"/>
          <w:szCs w:val="20"/>
        </w:rPr>
        <w:t>8</w:t>
      </w:r>
      <w:r w:rsidR="002772A9">
        <w:rPr>
          <w:rFonts w:ascii="Arial" w:hAnsi="Arial" w:cs="Arial"/>
          <w:b/>
          <w:sz w:val="20"/>
          <w:szCs w:val="20"/>
        </w:rPr>
        <w:t xml:space="preserve"> -</w:t>
      </w:r>
      <w:r w:rsidR="00701F76" w:rsidRPr="007A308A">
        <w:rPr>
          <w:rFonts w:ascii="Arial" w:hAnsi="Arial" w:cs="Arial"/>
          <w:sz w:val="20"/>
          <w:szCs w:val="20"/>
        </w:rPr>
        <w:t xml:space="preserve"> Oświadczenie o </w:t>
      </w:r>
      <w:r>
        <w:rPr>
          <w:rFonts w:ascii="Arial" w:hAnsi="Arial" w:cs="Arial"/>
          <w:sz w:val="20"/>
          <w:szCs w:val="20"/>
        </w:rPr>
        <w:t xml:space="preserve">aktualności </w:t>
      </w:r>
      <w:r w:rsidR="003F2EDF">
        <w:rPr>
          <w:rFonts w:ascii="Arial" w:hAnsi="Arial" w:cs="Arial"/>
          <w:sz w:val="20"/>
          <w:szCs w:val="20"/>
        </w:rPr>
        <w:t>informacji zawartych w oświadczeniu w z</w:t>
      </w:r>
      <w:r w:rsidR="00060BED">
        <w:rPr>
          <w:rFonts w:ascii="Arial" w:hAnsi="Arial" w:cs="Arial"/>
          <w:sz w:val="20"/>
          <w:szCs w:val="20"/>
        </w:rPr>
        <w:t>a</w:t>
      </w:r>
      <w:r w:rsidR="003F2EDF">
        <w:rPr>
          <w:rFonts w:ascii="Arial" w:hAnsi="Arial" w:cs="Arial"/>
          <w:sz w:val="20"/>
          <w:szCs w:val="20"/>
        </w:rPr>
        <w:t xml:space="preserve">kresie braku </w:t>
      </w:r>
      <w:r w:rsidR="00060BED">
        <w:rPr>
          <w:rFonts w:ascii="Arial" w:hAnsi="Arial" w:cs="Arial"/>
          <w:sz w:val="20"/>
          <w:szCs w:val="20"/>
        </w:rPr>
        <w:t xml:space="preserve"> </w:t>
      </w:r>
    </w:p>
    <w:p w14:paraId="32004341" w14:textId="77777777" w:rsidR="007A308A" w:rsidRDefault="00060BED" w:rsidP="002D15C9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3F2EDF">
        <w:rPr>
          <w:rFonts w:ascii="Arial" w:hAnsi="Arial" w:cs="Arial"/>
          <w:sz w:val="20"/>
          <w:szCs w:val="20"/>
        </w:rPr>
        <w:t>podstaw wykluczenia z postępowania</w:t>
      </w:r>
    </w:p>
    <w:p w14:paraId="4F20DB58" w14:textId="77777777" w:rsidR="00701F76" w:rsidRPr="007A308A" w:rsidRDefault="007A308A" w:rsidP="002D15C9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701F76" w:rsidRPr="007A308A">
        <w:rPr>
          <w:rFonts w:ascii="Arial" w:hAnsi="Arial" w:cs="Arial"/>
          <w:b/>
          <w:sz w:val="20"/>
          <w:szCs w:val="20"/>
        </w:rPr>
        <w:t xml:space="preserve"> (należy złożyć na wezwanie Zamawiającego)</w:t>
      </w:r>
    </w:p>
    <w:p w14:paraId="3A8BAACB" w14:textId="77777777" w:rsidR="00820868" w:rsidRDefault="00820868" w:rsidP="002D15C9">
      <w:pPr>
        <w:suppressAutoHyphens/>
        <w:rPr>
          <w:rFonts w:ascii="Arial" w:hAnsi="Arial" w:cs="Arial"/>
          <w:sz w:val="20"/>
          <w:szCs w:val="20"/>
        </w:rPr>
      </w:pPr>
    </w:p>
    <w:p w14:paraId="1B23EFD6" w14:textId="77777777" w:rsidR="007A308A" w:rsidRPr="007A308A" w:rsidRDefault="007A308A" w:rsidP="002D15C9">
      <w:pPr>
        <w:suppressAutoHyphens/>
        <w:rPr>
          <w:rFonts w:ascii="Arial" w:hAnsi="Arial" w:cs="Arial"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9</w:t>
      </w:r>
      <w:r w:rsidRPr="007A308A">
        <w:rPr>
          <w:rFonts w:ascii="Arial" w:hAnsi="Arial" w:cs="Arial"/>
          <w:sz w:val="20"/>
          <w:szCs w:val="20"/>
        </w:rPr>
        <w:t xml:space="preserve"> </w:t>
      </w:r>
      <w:r w:rsidR="002772A9">
        <w:rPr>
          <w:rFonts w:ascii="Arial" w:hAnsi="Arial" w:cs="Arial"/>
          <w:sz w:val="20"/>
          <w:szCs w:val="20"/>
        </w:rPr>
        <w:t>-</w:t>
      </w:r>
      <w:r w:rsidRPr="007A308A">
        <w:rPr>
          <w:rFonts w:ascii="Arial" w:hAnsi="Arial" w:cs="Arial"/>
          <w:sz w:val="20"/>
          <w:szCs w:val="20"/>
        </w:rPr>
        <w:t xml:space="preserve"> Oświadczenie o przynależności lub braku przynależności do tej samej grupy  </w:t>
      </w:r>
    </w:p>
    <w:p w14:paraId="4CB4A029" w14:textId="77777777" w:rsidR="007A308A" w:rsidRPr="007A308A" w:rsidRDefault="007A308A" w:rsidP="002D15C9">
      <w:pPr>
        <w:rPr>
          <w:rFonts w:ascii="Arial" w:hAnsi="Arial" w:cs="Arial"/>
          <w:b/>
          <w:sz w:val="20"/>
          <w:szCs w:val="20"/>
        </w:rPr>
      </w:pPr>
      <w:r w:rsidRPr="007A308A">
        <w:rPr>
          <w:rFonts w:ascii="Arial" w:hAnsi="Arial" w:cs="Arial"/>
          <w:sz w:val="20"/>
          <w:szCs w:val="20"/>
        </w:rPr>
        <w:t xml:space="preserve">                         kapitałowej</w:t>
      </w:r>
      <w:r w:rsidRPr="007A308A">
        <w:rPr>
          <w:rFonts w:ascii="Arial" w:hAnsi="Arial" w:cs="Arial"/>
          <w:b/>
          <w:sz w:val="20"/>
          <w:szCs w:val="20"/>
        </w:rPr>
        <w:t xml:space="preserve"> (należy złożyć na wezwanie Zamawiającego)</w:t>
      </w:r>
    </w:p>
    <w:p w14:paraId="4871204F" w14:textId="77777777" w:rsidR="00820868" w:rsidRDefault="00820868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6F14141" w14:textId="77777777" w:rsidR="008F0C18" w:rsidRDefault="00D72C66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Pr="00D72C66">
        <w:rPr>
          <w:rFonts w:ascii="Arial" w:hAnsi="Arial" w:cs="Arial"/>
          <w:b/>
          <w:sz w:val="20"/>
          <w:szCs w:val="20"/>
        </w:rPr>
        <w:t>10</w:t>
      </w:r>
      <w:r w:rsidR="00B540F1">
        <w:rPr>
          <w:rFonts w:ascii="Arial" w:hAnsi="Arial" w:cs="Arial"/>
          <w:sz w:val="20"/>
          <w:szCs w:val="20"/>
        </w:rPr>
        <w:t xml:space="preserve"> </w:t>
      </w:r>
      <w:r w:rsidR="002772A9">
        <w:rPr>
          <w:rFonts w:ascii="Arial" w:hAnsi="Arial" w:cs="Arial"/>
          <w:sz w:val="20"/>
          <w:szCs w:val="20"/>
        </w:rPr>
        <w:t>-</w:t>
      </w:r>
      <w:r w:rsidR="00B540F1">
        <w:rPr>
          <w:rFonts w:ascii="Arial" w:hAnsi="Arial" w:cs="Arial"/>
          <w:sz w:val="20"/>
          <w:szCs w:val="20"/>
        </w:rPr>
        <w:t xml:space="preserve"> Projektowane postanowienia umowy (projekt</w:t>
      </w:r>
      <w:r w:rsidR="009B5807">
        <w:rPr>
          <w:rFonts w:ascii="Arial" w:hAnsi="Arial" w:cs="Arial"/>
          <w:sz w:val="20"/>
          <w:szCs w:val="20"/>
        </w:rPr>
        <w:t>/wzór</w:t>
      </w:r>
      <w:r w:rsidR="00B540F1">
        <w:rPr>
          <w:rFonts w:ascii="Arial" w:hAnsi="Arial" w:cs="Arial"/>
          <w:sz w:val="20"/>
          <w:szCs w:val="20"/>
        </w:rPr>
        <w:t xml:space="preserve"> umowy)</w:t>
      </w:r>
    </w:p>
    <w:p w14:paraId="60612A2F" w14:textId="77777777" w:rsidR="002772A9" w:rsidRDefault="002772A9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A9C4989" w14:textId="77777777" w:rsidR="002772A9" w:rsidRDefault="00D72C66" w:rsidP="002D15C9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11</w:t>
      </w:r>
      <w:r w:rsidR="00B540F1">
        <w:rPr>
          <w:rFonts w:ascii="Arial" w:hAnsi="Arial" w:cs="Arial"/>
          <w:sz w:val="20"/>
          <w:szCs w:val="20"/>
        </w:rPr>
        <w:t xml:space="preserve"> </w:t>
      </w:r>
      <w:r w:rsidR="002772A9">
        <w:rPr>
          <w:rFonts w:ascii="Arial" w:hAnsi="Arial" w:cs="Arial"/>
          <w:sz w:val="20"/>
          <w:szCs w:val="20"/>
        </w:rPr>
        <w:t>-</w:t>
      </w:r>
      <w:r w:rsidR="00B540F1">
        <w:rPr>
          <w:rFonts w:ascii="Arial" w:hAnsi="Arial" w:cs="Arial"/>
          <w:sz w:val="20"/>
          <w:szCs w:val="20"/>
        </w:rPr>
        <w:t xml:space="preserve"> Karta gwarancyjna (wzór</w:t>
      </w:r>
      <w:r w:rsidR="00B23948">
        <w:rPr>
          <w:rFonts w:ascii="Arial" w:hAnsi="Arial" w:cs="Arial"/>
          <w:sz w:val="20"/>
          <w:szCs w:val="20"/>
        </w:rPr>
        <w:t>)</w:t>
      </w:r>
    </w:p>
    <w:p w14:paraId="28BDB4EF" w14:textId="77777777" w:rsidR="00B23948" w:rsidRDefault="00B23948" w:rsidP="002D15C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0D2F617" w14:textId="77777777" w:rsidR="0094120D" w:rsidRPr="003D166C" w:rsidRDefault="0094120D" w:rsidP="00CA3D6E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08378BDA" w14:textId="77777777" w:rsidR="00573D08" w:rsidRPr="00794D3B" w:rsidRDefault="00573D08" w:rsidP="00573D08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794D3B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845B19">
        <w:rPr>
          <w:rFonts w:ascii="Arial" w:hAnsi="Arial" w:cs="Arial"/>
          <w:b/>
          <w:sz w:val="20"/>
          <w:szCs w:val="20"/>
          <w:u w:val="single"/>
        </w:rPr>
        <w:t>12</w:t>
      </w:r>
      <w:r w:rsidRPr="00794D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94D3B">
        <w:rPr>
          <w:rFonts w:ascii="Arial" w:hAnsi="Arial" w:cs="Arial"/>
          <w:sz w:val="20"/>
          <w:szCs w:val="20"/>
          <w:u w:val="single"/>
        </w:rPr>
        <w:t>-</w:t>
      </w:r>
      <w:r w:rsidR="00845B19">
        <w:rPr>
          <w:rFonts w:ascii="Arial" w:hAnsi="Arial" w:cs="Arial"/>
          <w:sz w:val="20"/>
          <w:szCs w:val="20"/>
          <w:u w:val="single"/>
        </w:rPr>
        <w:t xml:space="preserve"> </w:t>
      </w:r>
      <w:r w:rsidRPr="00794D3B">
        <w:rPr>
          <w:rFonts w:ascii="Arial" w:hAnsi="Arial" w:cs="Arial"/>
          <w:sz w:val="20"/>
          <w:szCs w:val="20"/>
          <w:u w:val="single"/>
        </w:rPr>
        <w:t>Dokumentacja dot.</w:t>
      </w:r>
      <w:r w:rsidRPr="00794D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45B19" w:rsidRPr="00845B19">
        <w:rPr>
          <w:rFonts w:ascii="Arial" w:hAnsi="Arial" w:cs="Arial"/>
          <w:b/>
          <w:sz w:val="20"/>
          <w:szCs w:val="20"/>
          <w:u w:val="single"/>
        </w:rPr>
        <w:t xml:space="preserve">Budowa sieci </w:t>
      </w:r>
      <w:proofErr w:type="spellStart"/>
      <w:r w:rsidR="00845B19" w:rsidRPr="00845B19">
        <w:rPr>
          <w:rFonts w:ascii="Arial" w:hAnsi="Arial" w:cs="Arial"/>
          <w:b/>
          <w:sz w:val="20"/>
          <w:szCs w:val="20"/>
          <w:u w:val="single"/>
        </w:rPr>
        <w:t>wod</w:t>
      </w:r>
      <w:proofErr w:type="spellEnd"/>
      <w:r w:rsidR="00845B19" w:rsidRPr="00845B19">
        <w:rPr>
          <w:rFonts w:ascii="Arial" w:hAnsi="Arial" w:cs="Arial"/>
          <w:b/>
          <w:sz w:val="20"/>
          <w:szCs w:val="20"/>
          <w:u w:val="single"/>
        </w:rPr>
        <w:t>. - kan. do Łysakowa, budowa SUW Rozdroże</w:t>
      </w:r>
      <w:r w:rsidRPr="00064EF4">
        <w:rPr>
          <w:rFonts w:ascii="Arial" w:hAnsi="Arial" w:cs="Arial"/>
          <w:b/>
          <w:sz w:val="20"/>
          <w:szCs w:val="20"/>
          <w:u w:val="single"/>
        </w:rPr>
        <w:t>:</w:t>
      </w:r>
    </w:p>
    <w:p w14:paraId="55FCE636" w14:textId="77777777" w:rsidR="00AF2721" w:rsidRDefault="00AF2721" w:rsidP="00AF2721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</w:t>
      </w:r>
      <w:r w:rsidRPr="0038488C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- Decyzja Starosty Nidzickiego nr 231/2017 z dnia 19.12.2017</w:t>
      </w:r>
      <w:r w:rsidRPr="00A11003">
        <w:rPr>
          <w:rFonts w:ascii="Arial" w:hAnsi="Arial" w:cs="Arial"/>
          <w:sz w:val="20"/>
          <w:szCs w:val="20"/>
        </w:rPr>
        <w:t xml:space="preserve"> r.</w:t>
      </w:r>
    </w:p>
    <w:p w14:paraId="62189269" w14:textId="77777777" w:rsidR="00AF2721" w:rsidRDefault="00AF2721" w:rsidP="00AF2721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3B5BC74" w14:textId="77777777" w:rsidR="00714127" w:rsidRDefault="00AF2721" w:rsidP="00714127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12.2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Decyzja Starosty Nidzickiego z dnia 01.04.2022</w:t>
      </w:r>
      <w:r w:rsidRPr="00A11003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o przeniesieniu pozwolenia na budowę</w:t>
      </w:r>
    </w:p>
    <w:p w14:paraId="4E0BA713" w14:textId="77777777" w:rsidR="00714127" w:rsidRDefault="00714127" w:rsidP="00714127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0156430" w14:textId="77777777" w:rsidR="00B606F3" w:rsidRDefault="00714127" w:rsidP="00573D0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12.3</w:t>
      </w:r>
      <w:r w:rsidRPr="0038488C">
        <w:rPr>
          <w:rFonts w:ascii="Arial" w:hAnsi="Arial" w:cs="Arial"/>
          <w:b/>
          <w:sz w:val="20"/>
          <w:szCs w:val="20"/>
        </w:rPr>
        <w:t>.</w:t>
      </w:r>
      <w:r w:rsidR="001B6955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Zaświadczenie Starosty Nidzickiego z dnia 05.04.2022 r. o braku podstaw do wniesienia sprzeciwu do zgłoszenia</w:t>
      </w:r>
    </w:p>
    <w:p w14:paraId="3FB14893" w14:textId="77777777" w:rsidR="00B606F3" w:rsidRDefault="00714127" w:rsidP="000E065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12.4</w:t>
      </w:r>
      <w:r w:rsidRPr="0038488C">
        <w:rPr>
          <w:rFonts w:ascii="Arial" w:hAnsi="Arial" w:cs="Arial"/>
          <w:b/>
          <w:sz w:val="20"/>
          <w:szCs w:val="20"/>
        </w:rPr>
        <w:t>.</w:t>
      </w:r>
      <w:r w:rsidR="001B695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E0653">
        <w:rPr>
          <w:rFonts w:ascii="Arial" w:hAnsi="Arial" w:cs="Arial"/>
          <w:sz w:val="20"/>
          <w:szCs w:val="20"/>
        </w:rPr>
        <w:t>Projekt budowlany do Decyzji nr 231/2017 z dnia 19.12.2017 r. (Łysakowo-Rozdroże)</w:t>
      </w:r>
    </w:p>
    <w:p w14:paraId="0F39FFA7" w14:textId="77777777" w:rsidR="00B606F3" w:rsidRDefault="000E0653" w:rsidP="00573D0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12.5</w:t>
      </w:r>
      <w:r w:rsidRPr="0038488C">
        <w:rPr>
          <w:rFonts w:ascii="Arial" w:hAnsi="Arial" w:cs="Arial"/>
          <w:b/>
          <w:sz w:val="20"/>
          <w:szCs w:val="20"/>
        </w:rPr>
        <w:t>.</w:t>
      </w:r>
      <w:r w:rsidR="001B6955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Projekt budowlany do zgłoszenia (Rozdroże)</w:t>
      </w:r>
    </w:p>
    <w:p w14:paraId="3F1171C0" w14:textId="77777777" w:rsidR="00B606F3" w:rsidRDefault="001B6955" w:rsidP="00573D0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12.6</w:t>
      </w:r>
      <w:r w:rsidRPr="0038488C">
        <w:rPr>
          <w:rFonts w:ascii="Arial" w:hAnsi="Arial" w:cs="Arial"/>
          <w:b/>
          <w:sz w:val="20"/>
          <w:szCs w:val="20"/>
        </w:rPr>
        <w:t>.</w:t>
      </w:r>
      <w:r w:rsidRPr="001B69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Specyfikacja techniczna wykonania i odbioru robót budowlanych</w:t>
      </w:r>
    </w:p>
    <w:p w14:paraId="1B45A28D" w14:textId="77777777" w:rsidR="00573D08" w:rsidRDefault="00573D08" w:rsidP="00573D0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9A2231">
        <w:rPr>
          <w:rFonts w:ascii="Arial" w:hAnsi="Arial" w:cs="Arial"/>
          <w:b/>
          <w:sz w:val="20"/>
          <w:szCs w:val="20"/>
        </w:rPr>
        <w:t>12.7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Przedmiar robót</w:t>
      </w:r>
      <w:r w:rsidR="009A2231">
        <w:rPr>
          <w:rFonts w:ascii="Arial" w:hAnsi="Arial" w:cs="Arial"/>
          <w:sz w:val="20"/>
          <w:szCs w:val="20"/>
        </w:rPr>
        <w:t xml:space="preserve">/kosztorys branża sanitarna, technologia </w:t>
      </w:r>
      <w:r w:rsidR="009A2231" w:rsidRPr="007A308A">
        <w:rPr>
          <w:rFonts w:ascii="Arial" w:hAnsi="Arial" w:cs="Arial"/>
          <w:b/>
          <w:sz w:val="20"/>
          <w:szCs w:val="20"/>
        </w:rPr>
        <w:t>(</w:t>
      </w:r>
      <w:r w:rsidR="009A2231">
        <w:rPr>
          <w:rFonts w:ascii="Arial" w:hAnsi="Arial" w:cs="Arial"/>
          <w:b/>
          <w:sz w:val="20"/>
          <w:szCs w:val="20"/>
        </w:rPr>
        <w:t xml:space="preserve">kosztorys </w:t>
      </w:r>
      <w:r w:rsidR="009A2231" w:rsidRPr="007A308A">
        <w:rPr>
          <w:rFonts w:ascii="Arial" w:hAnsi="Arial" w:cs="Arial"/>
          <w:b/>
          <w:sz w:val="20"/>
          <w:szCs w:val="20"/>
        </w:rPr>
        <w:t xml:space="preserve">należy </w:t>
      </w:r>
      <w:r w:rsidR="00B606F3">
        <w:rPr>
          <w:rFonts w:ascii="Arial" w:hAnsi="Arial" w:cs="Arial"/>
          <w:b/>
          <w:sz w:val="20"/>
          <w:szCs w:val="20"/>
        </w:rPr>
        <w:t xml:space="preserve">sporządzić i </w:t>
      </w:r>
      <w:r w:rsidR="009A2231" w:rsidRPr="007A308A">
        <w:rPr>
          <w:rFonts w:ascii="Arial" w:hAnsi="Arial" w:cs="Arial"/>
          <w:b/>
          <w:sz w:val="20"/>
          <w:szCs w:val="20"/>
        </w:rPr>
        <w:t>złożyć do oferty)</w:t>
      </w:r>
    </w:p>
    <w:p w14:paraId="5979BFDB" w14:textId="77777777" w:rsidR="00573D08" w:rsidRPr="007A308A" w:rsidRDefault="00573D08" w:rsidP="00573D08">
      <w:pPr>
        <w:suppressAutoHyphens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9A2231">
        <w:rPr>
          <w:rFonts w:ascii="Arial" w:hAnsi="Arial" w:cs="Arial"/>
          <w:b/>
          <w:sz w:val="20"/>
          <w:szCs w:val="20"/>
        </w:rPr>
        <w:t>12.8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</w:t>
      </w:r>
      <w:r w:rsidR="009A2231">
        <w:rPr>
          <w:rFonts w:ascii="Arial" w:hAnsi="Arial" w:cs="Arial"/>
          <w:sz w:val="20"/>
          <w:szCs w:val="20"/>
        </w:rPr>
        <w:t>Przedmiar robót/kosztorys branża budowlana</w:t>
      </w:r>
      <w:r>
        <w:rPr>
          <w:rFonts w:ascii="Arial" w:hAnsi="Arial" w:cs="Arial"/>
          <w:sz w:val="20"/>
          <w:szCs w:val="20"/>
        </w:rPr>
        <w:t xml:space="preserve"> </w:t>
      </w:r>
      <w:r w:rsidRPr="007A308A">
        <w:rPr>
          <w:rFonts w:ascii="Arial" w:hAnsi="Arial" w:cs="Arial"/>
          <w:b/>
          <w:sz w:val="20"/>
          <w:szCs w:val="20"/>
        </w:rPr>
        <w:t>(</w:t>
      </w:r>
      <w:r w:rsidR="009A2231">
        <w:rPr>
          <w:rFonts w:ascii="Arial" w:hAnsi="Arial" w:cs="Arial"/>
          <w:b/>
          <w:sz w:val="20"/>
          <w:szCs w:val="20"/>
        </w:rPr>
        <w:t xml:space="preserve">kosztorys </w:t>
      </w:r>
      <w:r w:rsidRPr="007A308A">
        <w:rPr>
          <w:rFonts w:ascii="Arial" w:hAnsi="Arial" w:cs="Arial"/>
          <w:b/>
          <w:sz w:val="20"/>
          <w:szCs w:val="20"/>
        </w:rPr>
        <w:t xml:space="preserve">należy </w:t>
      </w:r>
      <w:r w:rsidR="00B606F3">
        <w:rPr>
          <w:rFonts w:ascii="Arial" w:hAnsi="Arial" w:cs="Arial"/>
          <w:b/>
          <w:sz w:val="20"/>
          <w:szCs w:val="20"/>
        </w:rPr>
        <w:t xml:space="preserve">sporządzić i </w:t>
      </w:r>
      <w:r w:rsidRPr="007A308A">
        <w:rPr>
          <w:rFonts w:ascii="Arial" w:hAnsi="Arial" w:cs="Arial"/>
          <w:b/>
          <w:sz w:val="20"/>
          <w:szCs w:val="20"/>
        </w:rPr>
        <w:t>złożyć do oferty)</w:t>
      </w:r>
    </w:p>
    <w:p w14:paraId="2EC21D16" w14:textId="77777777" w:rsidR="00B606F3" w:rsidRDefault="00B606F3" w:rsidP="009A2231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67E29760" w14:textId="77777777" w:rsidR="009A2231" w:rsidRPr="007A308A" w:rsidRDefault="009A2231" w:rsidP="009A2231">
      <w:pPr>
        <w:suppressAutoHyphens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12.9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Przedmiar robót/kosztorys branża elektryczna </w:t>
      </w:r>
      <w:r w:rsidRPr="007A308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kosztorys </w:t>
      </w:r>
      <w:r w:rsidRPr="007A308A">
        <w:rPr>
          <w:rFonts w:ascii="Arial" w:hAnsi="Arial" w:cs="Arial"/>
          <w:b/>
          <w:sz w:val="20"/>
          <w:szCs w:val="20"/>
        </w:rPr>
        <w:t xml:space="preserve">należy </w:t>
      </w:r>
      <w:r w:rsidR="00B606F3">
        <w:rPr>
          <w:rFonts w:ascii="Arial" w:hAnsi="Arial" w:cs="Arial"/>
          <w:b/>
          <w:sz w:val="20"/>
          <w:szCs w:val="20"/>
        </w:rPr>
        <w:t xml:space="preserve">sporządzić i </w:t>
      </w:r>
      <w:r w:rsidRPr="007A308A">
        <w:rPr>
          <w:rFonts w:ascii="Arial" w:hAnsi="Arial" w:cs="Arial"/>
          <w:b/>
          <w:sz w:val="20"/>
          <w:szCs w:val="20"/>
        </w:rPr>
        <w:t>złożyć do oferty)</w:t>
      </w:r>
    </w:p>
    <w:p w14:paraId="7AD63B87" w14:textId="77777777" w:rsidR="00B606F3" w:rsidRDefault="00B606F3" w:rsidP="009A2231">
      <w:pPr>
        <w:suppressAutoHyphens/>
        <w:jc w:val="both"/>
        <w:outlineLvl w:val="0"/>
        <w:rPr>
          <w:rFonts w:ascii="Arial" w:hAnsi="Arial" w:cs="Arial"/>
          <w:sz w:val="20"/>
          <w:szCs w:val="20"/>
        </w:rPr>
      </w:pPr>
    </w:p>
    <w:p w14:paraId="07B69B57" w14:textId="77777777" w:rsidR="009A2231" w:rsidRPr="007A308A" w:rsidRDefault="009A2231" w:rsidP="009A2231">
      <w:pPr>
        <w:suppressAutoHyphens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12.10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Przedmiar robót/kosztorys branża sanitarna </w:t>
      </w:r>
      <w:r w:rsidRPr="007A308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kosztorys </w:t>
      </w:r>
      <w:r w:rsidRPr="007A308A">
        <w:rPr>
          <w:rFonts w:ascii="Arial" w:hAnsi="Arial" w:cs="Arial"/>
          <w:b/>
          <w:sz w:val="20"/>
          <w:szCs w:val="20"/>
        </w:rPr>
        <w:t xml:space="preserve">należy </w:t>
      </w:r>
      <w:r w:rsidR="00B606F3">
        <w:rPr>
          <w:rFonts w:ascii="Arial" w:hAnsi="Arial" w:cs="Arial"/>
          <w:b/>
          <w:sz w:val="20"/>
          <w:szCs w:val="20"/>
        </w:rPr>
        <w:t xml:space="preserve">sporządzić i </w:t>
      </w:r>
      <w:r w:rsidRPr="007A308A">
        <w:rPr>
          <w:rFonts w:ascii="Arial" w:hAnsi="Arial" w:cs="Arial"/>
          <w:b/>
          <w:sz w:val="20"/>
          <w:szCs w:val="20"/>
        </w:rPr>
        <w:t>złożyć do oferty)</w:t>
      </w:r>
    </w:p>
    <w:p w14:paraId="0371FE4C" w14:textId="77777777" w:rsidR="009A2231" w:rsidRDefault="009A2231" w:rsidP="009A2231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356B19" w14:textId="77777777" w:rsidR="00573D08" w:rsidRDefault="00573D08" w:rsidP="00573D0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5A6E7A" w14:textId="77777777" w:rsidR="00845B19" w:rsidRDefault="00845B19" w:rsidP="00573D0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4D3AB4" w14:textId="35104F3D" w:rsidR="00573D08" w:rsidRPr="00794D3B" w:rsidRDefault="00573D08" w:rsidP="00573D08">
      <w:pPr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794D3B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845B19">
        <w:rPr>
          <w:rFonts w:ascii="Arial" w:hAnsi="Arial" w:cs="Arial"/>
          <w:b/>
          <w:sz w:val="20"/>
          <w:szCs w:val="20"/>
          <w:u w:val="single"/>
        </w:rPr>
        <w:t>13</w:t>
      </w:r>
      <w:r w:rsidRPr="00794D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94D3B">
        <w:rPr>
          <w:rFonts w:ascii="Arial" w:hAnsi="Arial" w:cs="Arial"/>
          <w:sz w:val="20"/>
          <w:szCs w:val="20"/>
          <w:u w:val="single"/>
        </w:rPr>
        <w:t>-</w:t>
      </w:r>
      <w:r w:rsidR="00333718">
        <w:rPr>
          <w:rFonts w:ascii="Arial" w:hAnsi="Arial" w:cs="Arial"/>
          <w:sz w:val="20"/>
          <w:szCs w:val="20"/>
          <w:u w:val="single"/>
        </w:rPr>
        <w:t xml:space="preserve"> </w:t>
      </w:r>
      <w:r w:rsidRPr="00794D3B">
        <w:rPr>
          <w:rFonts w:ascii="Arial" w:hAnsi="Arial" w:cs="Arial"/>
          <w:sz w:val="20"/>
          <w:szCs w:val="20"/>
          <w:u w:val="single"/>
        </w:rPr>
        <w:t>Dokumentacja dot.</w:t>
      </w:r>
      <w:r w:rsidRPr="00794D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45B19">
        <w:rPr>
          <w:rFonts w:ascii="Arial" w:hAnsi="Arial" w:cs="Arial"/>
          <w:b/>
          <w:sz w:val="20"/>
          <w:szCs w:val="20"/>
          <w:u w:val="single"/>
        </w:rPr>
        <w:t>Budowa</w:t>
      </w:r>
      <w:r w:rsidR="00004A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45B19">
        <w:rPr>
          <w:rFonts w:ascii="Arial" w:hAnsi="Arial" w:cs="Arial"/>
          <w:b/>
          <w:sz w:val="20"/>
          <w:szCs w:val="20"/>
          <w:u w:val="single"/>
        </w:rPr>
        <w:t xml:space="preserve">sieci kanalizacji sanitarnej i </w:t>
      </w:r>
      <w:r w:rsidR="00845B19" w:rsidRPr="00845B19">
        <w:rPr>
          <w:rFonts w:ascii="Arial" w:hAnsi="Arial" w:cs="Arial"/>
          <w:b/>
          <w:sz w:val="20"/>
          <w:szCs w:val="20"/>
          <w:u w:val="single"/>
        </w:rPr>
        <w:t>odcinka sieci wodociągowej w Kanigowie</w:t>
      </w:r>
      <w:r w:rsidR="00064EF4">
        <w:rPr>
          <w:rFonts w:ascii="Arial" w:hAnsi="Arial" w:cs="Arial"/>
          <w:b/>
          <w:sz w:val="20"/>
          <w:szCs w:val="20"/>
          <w:u w:val="single"/>
        </w:rPr>
        <w:t>:</w:t>
      </w:r>
    </w:p>
    <w:p w14:paraId="14D1D2F3" w14:textId="77777777" w:rsidR="007F2A91" w:rsidRDefault="007F2A91" w:rsidP="00573D0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9679A9" w14:textId="77777777" w:rsidR="007F2A91" w:rsidRDefault="007F2A91" w:rsidP="00B606F3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</w:t>
      </w:r>
      <w:r w:rsidRPr="0038488C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- Decyzja Starosty Nidzickiego nr 31/2022 z dnia 09.03.2022</w:t>
      </w:r>
      <w:r w:rsidRPr="00A11003">
        <w:rPr>
          <w:rFonts w:ascii="Arial" w:hAnsi="Arial" w:cs="Arial"/>
          <w:sz w:val="20"/>
          <w:szCs w:val="20"/>
        </w:rPr>
        <w:t xml:space="preserve"> r.</w:t>
      </w:r>
      <w:r w:rsidR="00861468">
        <w:rPr>
          <w:rFonts w:ascii="Arial" w:hAnsi="Arial" w:cs="Arial"/>
          <w:sz w:val="20"/>
          <w:szCs w:val="20"/>
        </w:rPr>
        <w:t xml:space="preserve"> i Decyzja Wojewody Warmińsko-Mazurskiego Nr Nid/021/22 z dnia 06.04.2022 r.</w:t>
      </w:r>
    </w:p>
    <w:p w14:paraId="37C629E1" w14:textId="77777777" w:rsidR="00B606F3" w:rsidRDefault="00B606F3" w:rsidP="00B606F3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8415C47" w14:textId="77777777" w:rsidR="00333718" w:rsidRDefault="007F2A91" w:rsidP="00573D0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13.2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Projekt budowlany do Decyzji nr 31/2022 z dnia 09.03.2022 r.</w:t>
      </w:r>
    </w:p>
    <w:p w14:paraId="0E7DEAD6" w14:textId="77777777" w:rsidR="007F2A91" w:rsidRDefault="007F2A91" w:rsidP="00573D0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13.3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Projekt budowlany</w:t>
      </w:r>
      <w:r w:rsidR="00D71C48">
        <w:rPr>
          <w:rFonts w:ascii="Arial" w:hAnsi="Arial" w:cs="Arial"/>
          <w:sz w:val="20"/>
          <w:szCs w:val="20"/>
        </w:rPr>
        <w:t xml:space="preserve"> do Decyzji Wojewody Warmińsko-Mazurskiego</w:t>
      </w:r>
      <w:r w:rsidR="00861468">
        <w:rPr>
          <w:rFonts w:ascii="Arial" w:hAnsi="Arial" w:cs="Arial"/>
          <w:sz w:val="20"/>
          <w:szCs w:val="20"/>
        </w:rPr>
        <w:t xml:space="preserve"> nr Nid/021/22 z dnia 06.04.2022 r.</w:t>
      </w:r>
    </w:p>
    <w:p w14:paraId="0FA6BB75" w14:textId="77777777" w:rsidR="00D71C48" w:rsidRDefault="00D71C48" w:rsidP="00573D0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13.4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Specyfikacja techniczna wykonania i odbioru robót budowlanych</w:t>
      </w:r>
    </w:p>
    <w:p w14:paraId="0A723553" w14:textId="77777777" w:rsidR="007F2A91" w:rsidRDefault="00D71C48" w:rsidP="00B606F3">
      <w:pPr>
        <w:suppressAutoHyphens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13.5</w:t>
      </w:r>
      <w:r w:rsidRPr="0038488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214130">
        <w:rPr>
          <w:rFonts w:ascii="Arial" w:hAnsi="Arial" w:cs="Arial"/>
          <w:sz w:val="20"/>
          <w:szCs w:val="20"/>
        </w:rPr>
        <w:t xml:space="preserve">Przedmiar robót/kosztorys branża sanitarna </w:t>
      </w:r>
      <w:r w:rsidR="00214130" w:rsidRPr="007A308A">
        <w:rPr>
          <w:rFonts w:ascii="Arial" w:hAnsi="Arial" w:cs="Arial"/>
          <w:b/>
          <w:sz w:val="20"/>
          <w:szCs w:val="20"/>
        </w:rPr>
        <w:t>(</w:t>
      </w:r>
      <w:r w:rsidR="00214130">
        <w:rPr>
          <w:rFonts w:ascii="Arial" w:hAnsi="Arial" w:cs="Arial"/>
          <w:b/>
          <w:sz w:val="20"/>
          <w:szCs w:val="20"/>
        </w:rPr>
        <w:t xml:space="preserve">kosztorys </w:t>
      </w:r>
      <w:r w:rsidR="00214130" w:rsidRPr="007A308A">
        <w:rPr>
          <w:rFonts w:ascii="Arial" w:hAnsi="Arial" w:cs="Arial"/>
          <w:b/>
          <w:sz w:val="20"/>
          <w:szCs w:val="20"/>
        </w:rPr>
        <w:t>należy złożyć do oferty)</w:t>
      </w:r>
    </w:p>
    <w:p w14:paraId="5A745F02" w14:textId="77777777" w:rsidR="00D71C48" w:rsidRDefault="00D71C48" w:rsidP="00573D0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6DAFDC" w14:textId="77777777" w:rsidR="00573D08" w:rsidRPr="00B7626F" w:rsidRDefault="00573D08" w:rsidP="00573D08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Pr="00B7626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- </w:t>
      </w:r>
      <w:r w:rsidRPr="00B7626F">
        <w:rPr>
          <w:rFonts w:ascii="Arial" w:hAnsi="Arial" w:cs="Arial"/>
          <w:sz w:val="20"/>
          <w:szCs w:val="20"/>
        </w:rPr>
        <w:t xml:space="preserve">Zbiorcze zestawienie kosztów </w:t>
      </w:r>
    </w:p>
    <w:p w14:paraId="3400667C" w14:textId="77777777" w:rsidR="00573D08" w:rsidRDefault="00573D08" w:rsidP="00573D08">
      <w:pPr>
        <w:rPr>
          <w:rFonts w:ascii="Arial" w:hAnsi="Arial" w:cs="Arial"/>
          <w:b/>
          <w:sz w:val="20"/>
          <w:szCs w:val="20"/>
        </w:rPr>
      </w:pPr>
      <w:r w:rsidRPr="00B7626F">
        <w:rPr>
          <w:rFonts w:ascii="Arial" w:hAnsi="Arial" w:cs="Arial"/>
          <w:b/>
          <w:sz w:val="20"/>
          <w:szCs w:val="20"/>
        </w:rPr>
        <w:t>(należy złożyć do oferty wraz ze sporządzonymi kosztorysami ofertowymi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37E25">
        <w:rPr>
          <w:rFonts w:ascii="Arial" w:hAnsi="Arial" w:cs="Arial"/>
          <w:b/>
          <w:sz w:val="20"/>
          <w:szCs w:val="20"/>
        </w:rPr>
        <w:t>na podstawie załączonych przedmiarów tj. załączniki nr 12.7., 12.8., 12.9</w:t>
      </w:r>
      <w:r>
        <w:rPr>
          <w:rFonts w:ascii="Arial" w:hAnsi="Arial" w:cs="Arial"/>
          <w:b/>
          <w:sz w:val="20"/>
          <w:szCs w:val="20"/>
        </w:rPr>
        <w:t>.</w:t>
      </w:r>
      <w:r w:rsidR="00A37E25">
        <w:rPr>
          <w:rFonts w:ascii="Arial" w:hAnsi="Arial" w:cs="Arial"/>
          <w:b/>
          <w:sz w:val="20"/>
          <w:szCs w:val="20"/>
        </w:rPr>
        <w:t>, 12.10, 13.5.</w:t>
      </w:r>
      <w:r>
        <w:rPr>
          <w:rFonts w:ascii="Arial" w:hAnsi="Arial" w:cs="Arial"/>
          <w:b/>
          <w:sz w:val="20"/>
          <w:szCs w:val="20"/>
        </w:rPr>
        <w:t xml:space="preserve"> do SWZ</w:t>
      </w:r>
      <w:r w:rsidRPr="00B7626F">
        <w:rPr>
          <w:rFonts w:ascii="Arial" w:hAnsi="Arial" w:cs="Arial"/>
          <w:b/>
          <w:sz w:val="20"/>
          <w:szCs w:val="20"/>
        </w:rPr>
        <w:t>)</w:t>
      </w:r>
    </w:p>
    <w:p w14:paraId="1728BFAE" w14:textId="77777777" w:rsidR="00004A57" w:rsidRDefault="00004A57" w:rsidP="00004A57">
      <w:pPr>
        <w:outlineLvl w:val="0"/>
        <w:rPr>
          <w:rFonts w:ascii="Arial" w:hAnsi="Arial" w:cs="Arial"/>
          <w:sz w:val="20"/>
          <w:szCs w:val="20"/>
        </w:rPr>
      </w:pPr>
    </w:p>
    <w:p w14:paraId="32E21188" w14:textId="58E3DB86" w:rsidR="00004A57" w:rsidRPr="00004A57" w:rsidRDefault="00004A57" w:rsidP="00004A5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– Zapytania do treści SWZ i wyjaśnienia udzielone przez Zamawiającego w postępowaniu ogłoszonym w dniu 08.04.2022r.</w:t>
      </w:r>
      <w:r w:rsidR="00FA68C2">
        <w:rPr>
          <w:rFonts w:ascii="Arial" w:hAnsi="Arial" w:cs="Arial"/>
          <w:sz w:val="20"/>
          <w:szCs w:val="20"/>
        </w:rPr>
        <w:t xml:space="preserve"> (I postępowanie)</w:t>
      </w:r>
    </w:p>
    <w:p w14:paraId="046E613A" w14:textId="06A2A16F" w:rsidR="00004A57" w:rsidRDefault="00004A57" w:rsidP="00004A57">
      <w:pPr>
        <w:pStyle w:val="Default"/>
        <w:rPr>
          <w:b/>
          <w:bCs/>
          <w:sz w:val="20"/>
          <w:szCs w:val="20"/>
        </w:rPr>
      </w:pPr>
    </w:p>
    <w:p w14:paraId="2EF43602" w14:textId="77777777" w:rsidR="00004A57" w:rsidRDefault="00004A57" w:rsidP="00815C2D"/>
    <w:sectPr w:rsidR="00004A57" w:rsidSect="0052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92D7" w14:textId="77777777" w:rsidR="004668C1" w:rsidRDefault="004668C1" w:rsidP="00921977">
      <w:r>
        <w:separator/>
      </w:r>
    </w:p>
  </w:endnote>
  <w:endnote w:type="continuationSeparator" w:id="0">
    <w:p w14:paraId="4C725069" w14:textId="77777777" w:rsidR="004668C1" w:rsidRDefault="004668C1" w:rsidP="0092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B6F5" w14:textId="77777777" w:rsidR="004668C1" w:rsidRPr="007B17EA" w:rsidRDefault="004668C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="00E11653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="00E11653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208D8">
      <w:rPr>
        <w:rFonts w:ascii="Arial" w:hAnsi="Arial" w:cs="Arial"/>
        <w:b/>
        <w:bCs/>
        <w:noProof/>
        <w:sz w:val="16"/>
        <w:szCs w:val="16"/>
      </w:rPr>
      <w:t>2</w:t>
    </w:r>
    <w:r w:rsidR="00E11653"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E11653"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="00E11653"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208D8">
      <w:rPr>
        <w:rFonts w:ascii="Arial" w:hAnsi="Arial" w:cs="Arial"/>
        <w:b/>
        <w:bCs/>
        <w:noProof/>
        <w:sz w:val="16"/>
        <w:szCs w:val="16"/>
      </w:rPr>
      <w:t>27</w:t>
    </w:r>
    <w:r w:rsidR="00E11653"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2477" w14:textId="77777777" w:rsidR="004668C1" w:rsidRDefault="004668C1" w:rsidP="00921977">
      <w:r>
        <w:separator/>
      </w:r>
    </w:p>
  </w:footnote>
  <w:footnote w:type="continuationSeparator" w:id="0">
    <w:p w14:paraId="17846063" w14:textId="77777777" w:rsidR="004668C1" w:rsidRDefault="004668C1" w:rsidP="0092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22C0059"/>
    <w:multiLevelType w:val="multilevel"/>
    <w:tmpl w:val="E5EA0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E1459"/>
    <w:multiLevelType w:val="hybridMultilevel"/>
    <w:tmpl w:val="8A240416"/>
    <w:lvl w:ilvl="0" w:tplc="3522C326">
      <w:start w:val="2"/>
      <w:numFmt w:val="decimal"/>
      <w:lvlText w:val="%1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21200"/>
    <w:multiLevelType w:val="multilevel"/>
    <w:tmpl w:val="750E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81322A"/>
    <w:multiLevelType w:val="multilevel"/>
    <w:tmpl w:val="F88236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0635780"/>
    <w:multiLevelType w:val="hybridMultilevel"/>
    <w:tmpl w:val="CBBA5D94"/>
    <w:lvl w:ilvl="0" w:tplc="AF5264C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E32C8"/>
    <w:multiLevelType w:val="multilevel"/>
    <w:tmpl w:val="D2EE8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35A160C"/>
    <w:multiLevelType w:val="multilevel"/>
    <w:tmpl w:val="D4FA2F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5" w15:restartNumberingAfterBreak="0">
    <w:nsid w:val="178B60F4"/>
    <w:multiLevelType w:val="hybridMultilevel"/>
    <w:tmpl w:val="9026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B48C4"/>
    <w:multiLevelType w:val="hybridMultilevel"/>
    <w:tmpl w:val="93D83D7E"/>
    <w:lvl w:ilvl="0" w:tplc="09846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C38E0"/>
    <w:multiLevelType w:val="hybridMultilevel"/>
    <w:tmpl w:val="67FCB106"/>
    <w:lvl w:ilvl="0" w:tplc="57E2D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A0A15"/>
    <w:multiLevelType w:val="hybridMultilevel"/>
    <w:tmpl w:val="DB06E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F7E3E"/>
    <w:multiLevelType w:val="hybridMultilevel"/>
    <w:tmpl w:val="24A2BDA8"/>
    <w:lvl w:ilvl="0" w:tplc="6402F980">
      <w:start w:val="1"/>
      <w:numFmt w:val="lowerLetter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1CB50ED2"/>
    <w:multiLevelType w:val="multilevel"/>
    <w:tmpl w:val="210C3C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1A2B50"/>
    <w:multiLevelType w:val="multilevel"/>
    <w:tmpl w:val="B91CEB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F506D44"/>
    <w:multiLevelType w:val="hybridMultilevel"/>
    <w:tmpl w:val="EAD6B694"/>
    <w:lvl w:ilvl="0" w:tplc="605067C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8E40F6"/>
    <w:multiLevelType w:val="multilevel"/>
    <w:tmpl w:val="60F89218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C914F0"/>
    <w:multiLevelType w:val="hybridMultilevel"/>
    <w:tmpl w:val="8E526DE8"/>
    <w:lvl w:ilvl="0" w:tplc="F9607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26FF0"/>
    <w:multiLevelType w:val="multilevel"/>
    <w:tmpl w:val="D3CE01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EE167C"/>
    <w:multiLevelType w:val="hybridMultilevel"/>
    <w:tmpl w:val="FE72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824307"/>
    <w:multiLevelType w:val="hybridMultilevel"/>
    <w:tmpl w:val="DE0E5A06"/>
    <w:lvl w:ilvl="0" w:tplc="F66080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B7441C"/>
    <w:multiLevelType w:val="hybridMultilevel"/>
    <w:tmpl w:val="822A0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63CBC"/>
    <w:multiLevelType w:val="hybridMultilevel"/>
    <w:tmpl w:val="07BC2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ED575F"/>
    <w:multiLevelType w:val="hybridMultilevel"/>
    <w:tmpl w:val="3C9C8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160628"/>
    <w:multiLevelType w:val="hybridMultilevel"/>
    <w:tmpl w:val="17DE1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256D1D"/>
    <w:multiLevelType w:val="hybridMultilevel"/>
    <w:tmpl w:val="2B9C45A0"/>
    <w:lvl w:ilvl="0" w:tplc="681C8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D225C0"/>
    <w:multiLevelType w:val="hybridMultilevel"/>
    <w:tmpl w:val="45F408C0"/>
    <w:lvl w:ilvl="0" w:tplc="9F9A658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4"/>
      </w:rPr>
    </w:lvl>
    <w:lvl w:ilvl="1" w:tplc="936866C4">
      <w:start w:val="1"/>
      <w:numFmt w:val="decimal"/>
      <w:lvlText w:val="%2)"/>
      <w:lvlJc w:val="left"/>
      <w:pPr>
        <w:ind w:left="1440" w:hanging="360"/>
      </w:pPr>
      <w:rPr>
        <w:rFonts w:ascii="Arial" w:hAnsi="Arial" w:cs="Calibri" w:hint="default"/>
        <w:b w:val="0"/>
        <w:i w:val="0"/>
        <w:color w:val="auto"/>
        <w:sz w:val="20"/>
      </w:rPr>
    </w:lvl>
    <w:lvl w:ilvl="2" w:tplc="94F4D6D6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D5C060A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2857842"/>
    <w:multiLevelType w:val="hybridMultilevel"/>
    <w:tmpl w:val="3C9C8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47811"/>
    <w:multiLevelType w:val="hybridMultilevel"/>
    <w:tmpl w:val="D8C815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D62F6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7D4AE3"/>
    <w:multiLevelType w:val="hybridMultilevel"/>
    <w:tmpl w:val="1326126E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D828047A">
      <w:start w:val="1"/>
      <w:numFmt w:val="decimal"/>
      <w:lvlText w:val="%2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5A82820C">
      <w:start w:val="1"/>
      <w:numFmt w:val="lowerLetter"/>
      <w:lvlText w:val="%3)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E42D6B"/>
    <w:multiLevelType w:val="hybridMultilevel"/>
    <w:tmpl w:val="8A7C5A7E"/>
    <w:lvl w:ilvl="0" w:tplc="37845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F23432"/>
    <w:multiLevelType w:val="multilevel"/>
    <w:tmpl w:val="829643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2" w15:restartNumberingAfterBreak="0">
    <w:nsid w:val="70676975"/>
    <w:multiLevelType w:val="hybridMultilevel"/>
    <w:tmpl w:val="8DD83E84"/>
    <w:lvl w:ilvl="0" w:tplc="54804E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CFC8B3D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C483213"/>
    <w:multiLevelType w:val="hybridMultilevel"/>
    <w:tmpl w:val="83FC0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BF2776"/>
    <w:multiLevelType w:val="multilevel"/>
    <w:tmpl w:val="80A6EE0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58469124">
    <w:abstractNumId w:val="53"/>
  </w:num>
  <w:num w:numId="2" w16cid:durableId="2071804828">
    <w:abstractNumId w:val="39"/>
  </w:num>
  <w:num w:numId="3" w16cid:durableId="256865646">
    <w:abstractNumId w:val="2"/>
  </w:num>
  <w:num w:numId="4" w16cid:durableId="498886855">
    <w:abstractNumId w:val="1"/>
  </w:num>
  <w:num w:numId="5" w16cid:durableId="524682922">
    <w:abstractNumId w:val="0"/>
  </w:num>
  <w:num w:numId="6" w16cid:durableId="2014912842">
    <w:abstractNumId w:val="50"/>
  </w:num>
  <w:num w:numId="7" w16cid:durableId="380831755">
    <w:abstractNumId w:val="16"/>
  </w:num>
  <w:num w:numId="8" w16cid:durableId="670334006">
    <w:abstractNumId w:val="26"/>
  </w:num>
  <w:num w:numId="9" w16cid:durableId="535238221">
    <w:abstractNumId w:val="9"/>
  </w:num>
  <w:num w:numId="10" w16cid:durableId="1131441624">
    <w:abstractNumId w:val="48"/>
  </w:num>
  <w:num w:numId="11" w16cid:durableId="1619988001">
    <w:abstractNumId w:val="47"/>
    <w:lvlOverride w:ilvl="0">
      <w:startOverride w:val="1"/>
    </w:lvlOverride>
  </w:num>
  <w:num w:numId="12" w16cid:durableId="434404766">
    <w:abstractNumId w:val="37"/>
    <w:lvlOverride w:ilvl="0">
      <w:startOverride w:val="1"/>
    </w:lvlOverride>
  </w:num>
  <w:num w:numId="13" w16cid:durableId="1301423562">
    <w:abstractNumId w:val="25"/>
  </w:num>
  <w:num w:numId="14" w16cid:durableId="1944150747">
    <w:abstractNumId w:val="29"/>
  </w:num>
  <w:num w:numId="15" w16cid:durableId="1185436158">
    <w:abstractNumId w:val="24"/>
  </w:num>
  <w:num w:numId="16" w16cid:durableId="663552557">
    <w:abstractNumId w:val="38"/>
  </w:num>
  <w:num w:numId="17" w16cid:durableId="253170352">
    <w:abstractNumId w:val="12"/>
  </w:num>
  <w:num w:numId="18" w16cid:durableId="1934319269">
    <w:abstractNumId w:val="6"/>
  </w:num>
  <w:num w:numId="19" w16cid:durableId="1952011679">
    <w:abstractNumId w:val="15"/>
  </w:num>
  <w:num w:numId="20" w16cid:durableId="152259717">
    <w:abstractNumId w:val="36"/>
  </w:num>
  <w:num w:numId="21" w16cid:durableId="530799248">
    <w:abstractNumId w:val="14"/>
  </w:num>
  <w:num w:numId="22" w16cid:durableId="65237040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6742512">
    <w:abstractNumId w:val="42"/>
  </w:num>
  <w:num w:numId="24" w16cid:durableId="157307840">
    <w:abstractNumId w:val="52"/>
  </w:num>
  <w:num w:numId="25" w16cid:durableId="931665842">
    <w:abstractNumId w:val="30"/>
  </w:num>
  <w:num w:numId="26" w16cid:durableId="27488619">
    <w:abstractNumId w:val="7"/>
  </w:num>
  <w:num w:numId="27" w16cid:durableId="307394527">
    <w:abstractNumId w:val="40"/>
  </w:num>
  <w:num w:numId="28" w16cid:durableId="1994988578">
    <w:abstractNumId w:val="23"/>
  </w:num>
  <w:num w:numId="29" w16cid:durableId="1685204317">
    <w:abstractNumId w:val="46"/>
  </w:num>
  <w:num w:numId="30" w16cid:durableId="910969226">
    <w:abstractNumId w:val="20"/>
  </w:num>
  <w:num w:numId="31" w16cid:durableId="50076293">
    <w:abstractNumId w:val="43"/>
  </w:num>
  <w:num w:numId="32" w16cid:durableId="1310938593">
    <w:abstractNumId w:val="32"/>
  </w:num>
  <w:num w:numId="33" w16cid:durableId="696273591">
    <w:abstractNumId w:val="55"/>
  </w:num>
  <w:num w:numId="34" w16cid:durableId="2077167022">
    <w:abstractNumId w:val="35"/>
  </w:num>
  <w:num w:numId="35" w16cid:durableId="1086347476">
    <w:abstractNumId w:val="27"/>
  </w:num>
  <w:num w:numId="36" w16cid:durableId="9856676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2666300">
    <w:abstractNumId w:val="49"/>
  </w:num>
  <w:num w:numId="38" w16cid:durableId="1646619871">
    <w:abstractNumId w:val="19"/>
  </w:num>
  <w:num w:numId="39" w16cid:durableId="1177845460">
    <w:abstractNumId w:val="31"/>
  </w:num>
  <w:num w:numId="40" w16cid:durableId="621690420">
    <w:abstractNumId w:val="18"/>
  </w:num>
  <w:num w:numId="41" w16cid:durableId="1711567293">
    <w:abstractNumId w:val="28"/>
  </w:num>
  <w:num w:numId="42" w16cid:durableId="1202934106">
    <w:abstractNumId w:val="41"/>
  </w:num>
  <w:num w:numId="43" w16cid:durableId="1580167316">
    <w:abstractNumId w:val="22"/>
  </w:num>
  <w:num w:numId="44" w16cid:durableId="1749308247">
    <w:abstractNumId w:val="10"/>
  </w:num>
  <w:num w:numId="45" w16cid:durableId="129254186">
    <w:abstractNumId w:val="5"/>
  </w:num>
  <w:num w:numId="46" w16cid:durableId="706418199">
    <w:abstractNumId w:val="51"/>
  </w:num>
  <w:num w:numId="47" w16cid:durableId="2049641606">
    <w:abstractNumId w:val="8"/>
  </w:num>
  <w:num w:numId="48" w16cid:durableId="1642033826">
    <w:abstractNumId w:val="13"/>
  </w:num>
  <w:num w:numId="49" w16cid:durableId="39205586">
    <w:abstractNumId w:val="54"/>
  </w:num>
  <w:num w:numId="50" w16cid:durableId="1345935121">
    <w:abstractNumId w:val="33"/>
  </w:num>
  <w:num w:numId="51" w16cid:durableId="408112641">
    <w:abstractNumId w:val="11"/>
  </w:num>
  <w:num w:numId="52" w16cid:durableId="1012613495">
    <w:abstractNumId w:val="44"/>
  </w:num>
  <w:num w:numId="53" w16cid:durableId="251427784">
    <w:abstractNumId w:val="17"/>
  </w:num>
  <w:num w:numId="54" w16cid:durableId="1580600272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977"/>
    <w:rsid w:val="00000D33"/>
    <w:rsid w:val="00001E90"/>
    <w:rsid w:val="00004A57"/>
    <w:rsid w:val="000053B3"/>
    <w:rsid w:val="00005C76"/>
    <w:rsid w:val="00005E0E"/>
    <w:rsid w:val="000117FF"/>
    <w:rsid w:val="00012335"/>
    <w:rsid w:val="00013A14"/>
    <w:rsid w:val="00017504"/>
    <w:rsid w:val="00017F89"/>
    <w:rsid w:val="00020573"/>
    <w:rsid w:val="00021D8F"/>
    <w:rsid w:val="00023849"/>
    <w:rsid w:val="000305C4"/>
    <w:rsid w:val="00035ED6"/>
    <w:rsid w:val="000419E0"/>
    <w:rsid w:val="000441B6"/>
    <w:rsid w:val="00044652"/>
    <w:rsid w:val="00051337"/>
    <w:rsid w:val="00054301"/>
    <w:rsid w:val="0005475F"/>
    <w:rsid w:val="00055676"/>
    <w:rsid w:val="000576CD"/>
    <w:rsid w:val="000608F4"/>
    <w:rsid w:val="00060BED"/>
    <w:rsid w:val="000620A9"/>
    <w:rsid w:val="000637C6"/>
    <w:rsid w:val="00063AA5"/>
    <w:rsid w:val="00064EF4"/>
    <w:rsid w:val="0007023A"/>
    <w:rsid w:val="00070523"/>
    <w:rsid w:val="00074390"/>
    <w:rsid w:val="000802F0"/>
    <w:rsid w:val="00081806"/>
    <w:rsid w:val="00084F75"/>
    <w:rsid w:val="00086F95"/>
    <w:rsid w:val="00087104"/>
    <w:rsid w:val="00087CC6"/>
    <w:rsid w:val="00093C29"/>
    <w:rsid w:val="00096627"/>
    <w:rsid w:val="00096C70"/>
    <w:rsid w:val="000972C1"/>
    <w:rsid w:val="000A2785"/>
    <w:rsid w:val="000A67BD"/>
    <w:rsid w:val="000B0BBB"/>
    <w:rsid w:val="000B1463"/>
    <w:rsid w:val="000B15B8"/>
    <w:rsid w:val="000B3857"/>
    <w:rsid w:val="000B60CA"/>
    <w:rsid w:val="000C0742"/>
    <w:rsid w:val="000C0899"/>
    <w:rsid w:val="000C3EFF"/>
    <w:rsid w:val="000C7CFA"/>
    <w:rsid w:val="000D35E9"/>
    <w:rsid w:val="000D7514"/>
    <w:rsid w:val="000E0653"/>
    <w:rsid w:val="000E4D59"/>
    <w:rsid w:val="000F1C7A"/>
    <w:rsid w:val="000F754E"/>
    <w:rsid w:val="001018B2"/>
    <w:rsid w:val="00104589"/>
    <w:rsid w:val="00106CE4"/>
    <w:rsid w:val="001074AA"/>
    <w:rsid w:val="001102B0"/>
    <w:rsid w:val="00112E40"/>
    <w:rsid w:val="001150AD"/>
    <w:rsid w:val="00122292"/>
    <w:rsid w:val="0012258D"/>
    <w:rsid w:val="00122A6F"/>
    <w:rsid w:val="00122D3B"/>
    <w:rsid w:val="00134ACF"/>
    <w:rsid w:val="00135450"/>
    <w:rsid w:val="0013558D"/>
    <w:rsid w:val="00137987"/>
    <w:rsid w:val="00137F72"/>
    <w:rsid w:val="001406B4"/>
    <w:rsid w:val="0014279B"/>
    <w:rsid w:val="001447C9"/>
    <w:rsid w:val="00145350"/>
    <w:rsid w:val="00147EA4"/>
    <w:rsid w:val="00150B3D"/>
    <w:rsid w:val="0015146F"/>
    <w:rsid w:val="00152441"/>
    <w:rsid w:val="00152C6C"/>
    <w:rsid w:val="00153701"/>
    <w:rsid w:val="001537AB"/>
    <w:rsid w:val="001549F2"/>
    <w:rsid w:val="00164245"/>
    <w:rsid w:val="00165E7A"/>
    <w:rsid w:val="00167F4C"/>
    <w:rsid w:val="0017236D"/>
    <w:rsid w:val="0017514D"/>
    <w:rsid w:val="001769FC"/>
    <w:rsid w:val="001771E9"/>
    <w:rsid w:val="00180BC7"/>
    <w:rsid w:val="00182439"/>
    <w:rsid w:val="001922B7"/>
    <w:rsid w:val="001928A1"/>
    <w:rsid w:val="00195FA4"/>
    <w:rsid w:val="00196B24"/>
    <w:rsid w:val="00196C44"/>
    <w:rsid w:val="001A1EA3"/>
    <w:rsid w:val="001A75C8"/>
    <w:rsid w:val="001B5974"/>
    <w:rsid w:val="001B6955"/>
    <w:rsid w:val="001C02D5"/>
    <w:rsid w:val="001C4213"/>
    <w:rsid w:val="001D0AEC"/>
    <w:rsid w:val="001D31BE"/>
    <w:rsid w:val="001D4EC2"/>
    <w:rsid w:val="001D6FEE"/>
    <w:rsid w:val="001D7BB2"/>
    <w:rsid w:val="001E0523"/>
    <w:rsid w:val="001E0E83"/>
    <w:rsid w:val="001E3099"/>
    <w:rsid w:val="001E3419"/>
    <w:rsid w:val="001F3E94"/>
    <w:rsid w:val="001F420B"/>
    <w:rsid w:val="001F64BA"/>
    <w:rsid w:val="001F74A7"/>
    <w:rsid w:val="002055EA"/>
    <w:rsid w:val="00207A8B"/>
    <w:rsid w:val="00207FEA"/>
    <w:rsid w:val="0021341C"/>
    <w:rsid w:val="00213EDB"/>
    <w:rsid w:val="00214130"/>
    <w:rsid w:val="0021447C"/>
    <w:rsid w:val="00216282"/>
    <w:rsid w:val="00216CA0"/>
    <w:rsid w:val="002173C9"/>
    <w:rsid w:val="002252F6"/>
    <w:rsid w:val="00227179"/>
    <w:rsid w:val="00232C25"/>
    <w:rsid w:val="00235A20"/>
    <w:rsid w:val="002401A2"/>
    <w:rsid w:val="00241FAD"/>
    <w:rsid w:val="002459C4"/>
    <w:rsid w:val="00247270"/>
    <w:rsid w:val="00250D78"/>
    <w:rsid w:val="002512B3"/>
    <w:rsid w:val="002529F2"/>
    <w:rsid w:val="00254072"/>
    <w:rsid w:val="0025589E"/>
    <w:rsid w:val="002563EC"/>
    <w:rsid w:val="0025730C"/>
    <w:rsid w:val="00257AE7"/>
    <w:rsid w:val="00260902"/>
    <w:rsid w:val="00261F82"/>
    <w:rsid w:val="002625DB"/>
    <w:rsid w:val="0026290E"/>
    <w:rsid w:val="00266378"/>
    <w:rsid w:val="0026720E"/>
    <w:rsid w:val="002703AC"/>
    <w:rsid w:val="00271CBA"/>
    <w:rsid w:val="00274E33"/>
    <w:rsid w:val="00276618"/>
    <w:rsid w:val="002769A0"/>
    <w:rsid w:val="002772A9"/>
    <w:rsid w:val="00281A90"/>
    <w:rsid w:val="002823CE"/>
    <w:rsid w:val="002829C9"/>
    <w:rsid w:val="00284374"/>
    <w:rsid w:val="00285AD6"/>
    <w:rsid w:val="00292761"/>
    <w:rsid w:val="0029579A"/>
    <w:rsid w:val="00295E6F"/>
    <w:rsid w:val="00296923"/>
    <w:rsid w:val="00296938"/>
    <w:rsid w:val="002A1FD7"/>
    <w:rsid w:val="002A39B4"/>
    <w:rsid w:val="002A7A78"/>
    <w:rsid w:val="002B2322"/>
    <w:rsid w:val="002B4D12"/>
    <w:rsid w:val="002C028E"/>
    <w:rsid w:val="002C0BA3"/>
    <w:rsid w:val="002C300F"/>
    <w:rsid w:val="002C36D0"/>
    <w:rsid w:val="002C6831"/>
    <w:rsid w:val="002C7209"/>
    <w:rsid w:val="002D15C9"/>
    <w:rsid w:val="002D17F0"/>
    <w:rsid w:val="002D4E60"/>
    <w:rsid w:val="002E21FF"/>
    <w:rsid w:val="002E3221"/>
    <w:rsid w:val="002E6EC9"/>
    <w:rsid w:val="002E7007"/>
    <w:rsid w:val="002F0CB1"/>
    <w:rsid w:val="002F2869"/>
    <w:rsid w:val="002F4C56"/>
    <w:rsid w:val="002F60EA"/>
    <w:rsid w:val="002F62A3"/>
    <w:rsid w:val="002F78E2"/>
    <w:rsid w:val="002F7A38"/>
    <w:rsid w:val="00302EFF"/>
    <w:rsid w:val="00305970"/>
    <w:rsid w:val="00310463"/>
    <w:rsid w:val="003110FA"/>
    <w:rsid w:val="0031218A"/>
    <w:rsid w:val="0031296E"/>
    <w:rsid w:val="0031399A"/>
    <w:rsid w:val="003267E3"/>
    <w:rsid w:val="00330BF4"/>
    <w:rsid w:val="00332FC2"/>
    <w:rsid w:val="003336B3"/>
    <w:rsid w:val="00333718"/>
    <w:rsid w:val="003339AB"/>
    <w:rsid w:val="003357F3"/>
    <w:rsid w:val="00341C8A"/>
    <w:rsid w:val="00355ECA"/>
    <w:rsid w:val="003717C5"/>
    <w:rsid w:val="00375E92"/>
    <w:rsid w:val="0037650E"/>
    <w:rsid w:val="00376ABD"/>
    <w:rsid w:val="0037705D"/>
    <w:rsid w:val="00380DD9"/>
    <w:rsid w:val="00382505"/>
    <w:rsid w:val="003920C1"/>
    <w:rsid w:val="00393FEB"/>
    <w:rsid w:val="003971D2"/>
    <w:rsid w:val="00397F30"/>
    <w:rsid w:val="003A040A"/>
    <w:rsid w:val="003A0DB9"/>
    <w:rsid w:val="003A5018"/>
    <w:rsid w:val="003A5129"/>
    <w:rsid w:val="003A5281"/>
    <w:rsid w:val="003A539F"/>
    <w:rsid w:val="003A698F"/>
    <w:rsid w:val="003A6EF7"/>
    <w:rsid w:val="003A771D"/>
    <w:rsid w:val="003B19E5"/>
    <w:rsid w:val="003B308B"/>
    <w:rsid w:val="003B3E3C"/>
    <w:rsid w:val="003B46A8"/>
    <w:rsid w:val="003C1532"/>
    <w:rsid w:val="003C27CC"/>
    <w:rsid w:val="003C6AA0"/>
    <w:rsid w:val="003C7421"/>
    <w:rsid w:val="003C7FBE"/>
    <w:rsid w:val="003D013A"/>
    <w:rsid w:val="003D0ED7"/>
    <w:rsid w:val="003D12EF"/>
    <w:rsid w:val="003D166C"/>
    <w:rsid w:val="003D34C5"/>
    <w:rsid w:val="003D38E3"/>
    <w:rsid w:val="003D43E9"/>
    <w:rsid w:val="003D533B"/>
    <w:rsid w:val="003D56E5"/>
    <w:rsid w:val="003E085A"/>
    <w:rsid w:val="003E1003"/>
    <w:rsid w:val="003E28D1"/>
    <w:rsid w:val="003E2EA0"/>
    <w:rsid w:val="003E5F1B"/>
    <w:rsid w:val="003F0E4C"/>
    <w:rsid w:val="003F2E37"/>
    <w:rsid w:val="003F2EDF"/>
    <w:rsid w:val="004061CF"/>
    <w:rsid w:val="00410DD8"/>
    <w:rsid w:val="00415BDA"/>
    <w:rsid w:val="004163EA"/>
    <w:rsid w:val="00420F6B"/>
    <w:rsid w:val="004229D3"/>
    <w:rsid w:val="004237EE"/>
    <w:rsid w:val="004258A0"/>
    <w:rsid w:val="00433F0E"/>
    <w:rsid w:val="00435C29"/>
    <w:rsid w:val="00436FDF"/>
    <w:rsid w:val="0043795F"/>
    <w:rsid w:val="00443483"/>
    <w:rsid w:val="0044405D"/>
    <w:rsid w:val="004460B1"/>
    <w:rsid w:val="00450970"/>
    <w:rsid w:val="00450AA2"/>
    <w:rsid w:val="00454DD1"/>
    <w:rsid w:val="0045684B"/>
    <w:rsid w:val="00456F46"/>
    <w:rsid w:val="004630D2"/>
    <w:rsid w:val="00463AC1"/>
    <w:rsid w:val="004650D7"/>
    <w:rsid w:val="004668C1"/>
    <w:rsid w:val="00466F17"/>
    <w:rsid w:val="004675C8"/>
    <w:rsid w:val="004719B3"/>
    <w:rsid w:val="00471F49"/>
    <w:rsid w:val="004724A2"/>
    <w:rsid w:val="00483AAA"/>
    <w:rsid w:val="004860A6"/>
    <w:rsid w:val="004879F5"/>
    <w:rsid w:val="00490C68"/>
    <w:rsid w:val="00491492"/>
    <w:rsid w:val="00497D04"/>
    <w:rsid w:val="004A42E2"/>
    <w:rsid w:val="004A50AA"/>
    <w:rsid w:val="004A5293"/>
    <w:rsid w:val="004A543D"/>
    <w:rsid w:val="004A6D24"/>
    <w:rsid w:val="004A7FA3"/>
    <w:rsid w:val="004B1E4C"/>
    <w:rsid w:val="004B32E6"/>
    <w:rsid w:val="004B3AAF"/>
    <w:rsid w:val="004B43D9"/>
    <w:rsid w:val="004B5E38"/>
    <w:rsid w:val="004C3989"/>
    <w:rsid w:val="004D10FA"/>
    <w:rsid w:val="004D17C3"/>
    <w:rsid w:val="004D2618"/>
    <w:rsid w:val="004D2E2A"/>
    <w:rsid w:val="004D6290"/>
    <w:rsid w:val="004D6E6E"/>
    <w:rsid w:val="004E1FF9"/>
    <w:rsid w:val="004E2472"/>
    <w:rsid w:val="004E362A"/>
    <w:rsid w:val="004F05F7"/>
    <w:rsid w:val="004F388A"/>
    <w:rsid w:val="004F547A"/>
    <w:rsid w:val="00504201"/>
    <w:rsid w:val="00506DDD"/>
    <w:rsid w:val="00510038"/>
    <w:rsid w:val="00516FDB"/>
    <w:rsid w:val="00520746"/>
    <w:rsid w:val="00520B01"/>
    <w:rsid w:val="00526698"/>
    <w:rsid w:val="00531918"/>
    <w:rsid w:val="005361DB"/>
    <w:rsid w:val="005363C4"/>
    <w:rsid w:val="00537A7B"/>
    <w:rsid w:val="00541A85"/>
    <w:rsid w:val="00543497"/>
    <w:rsid w:val="00544A70"/>
    <w:rsid w:val="00547308"/>
    <w:rsid w:val="00547BE7"/>
    <w:rsid w:val="00552609"/>
    <w:rsid w:val="0055776E"/>
    <w:rsid w:val="00560996"/>
    <w:rsid w:val="00561F97"/>
    <w:rsid w:val="0056787F"/>
    <w:rsid w:val="00567D68"/>
    <w:rsid w:val="00571243"/>
    <w:rsid w:val="00573D08"/>
    <w:rsid w:val="00574A25"/>
    <w:rsid w:val="0057503F"/>
    <w:rsid w:val="00576C10"/>
    <w:rsid w:val="00577CD9"/>
    <w:rsid w:val="00580070"/>
    <w:rsid w:val="0058213A"/>
    <w:rsid w:val="00582C17"/>
    <w:rsid w:val="005839B3"/>
    <w:rsid w:val="00587B58"/>
    <w:rsid w:val="005900E6"/>
    <w:rsid w:val="0059185C"/>
    <w:rsid w:val="00593202"/>
    <w:rsid w:val="00596002"/>
    <w:rsid w:val="0059619D"/>
    <w:rsid w:val="00597482"/>
    <w:rsid w:val="005A22BD"/>
    <w:rsid w:val="005A38D6"/>
    <w:rsid w:val="005A4737"/>
    <w:rsid w:val="005A6DDC"/>
    <w:rsid w:val="005B261B"/>
    <w:rsid w:val="005B4E00"/>
    <w:rsid w:val="005C0C34"/>
    <w:rsid w:val="005C43D6"/>
    <w:rsid w:val="005C4EAC"/>
    <w:rsid w:val="005C71A7"/>
    <w:rsid w:val="005D0E4D"/>
    <w:rsid w:val="005D0E9A"/>
    <w:rsid w:val="005D76BA"/>
    <w:rsid w:val="005E29FC"/>
    <w:rsid w:val="005F4B08"/>
    <w:rsid w:val="0060170A"/>
    <w:rsid w:val="00611822"/>
    <w:rsid w:val="006140EE"/>
    <w:rsid w:val="00614146"/>
    <w:rsid w:val="00615827"/>
    <w:rsid w:val="0061688D"/>
    <w:rsid w:val="00617A12"/>
    <w:rsid w:val="0062099A"/>
    <w:rsid w:val="00623C0C"/>
    <w:rsid w:val="006249C3"/>
    <w:rsid w:val="00625043"/>
    <w:rsid w:val="00636ECF"/>
    <w:rsid w:val="00637B40"/>
    <w:rsid w:val="00642BEA"/>
    <w:rsid w:val="00642F71"/>
    <w:rsid w:val="006436A4"/>
    <w:rsid w:val="0064682F"/>
    <w:rsid w:val="006469D9"/>
    <w:rsid w:val="006532C3"/>
    <w:rsid w:val="00654C33"/>
    <w:rsid w:val="00655B70"/>
    <w:rsid w:val="006565B4"/>
    <w:rsid w:val="006621F1"/>
    <w:rsid w:val="00665057"/>
    <w:rsid w:val="006667BB"/>
    <w:rsid w:val="006678DE"/>
    <w:rsid w:val="006729A5"/>
    <w:rsid w:val="00672BDF"/>
    <w:rsid w:val="006735C1"/>
    <w:rsid w:val="00677712"/>
    <w:rsid w:val="006805D6"/>
    <w:rsid w:val="00680F74"/>
    <w:rsid w:val="006835F9"/>
    <w:rsid w:val="00683BAD"/>
    <w:rsid w:val="006844ED"/>
    <w:rsid w:val="00686836"/>
    <w:rsid w:val="006871AF"/>
    <w:rsid w:val="006874C4"/>
    <w:rsid w:val="00690F87"/>
    <w:rsid w:val="00692B0C"/>
    <w:rsid w:val="00693B06"/>
    <w:rsid w:val="00693E6A"/>
    <w:rsid w:val="00695D11"/>
    <w:rsid w:val="00696906"/>
    <w:rsid w:val="00696D20"/>
    <w:rsid w:val="006A0163"/>
    <w:rsid w:val="006A1DAC"/>
    <w:rsid w:val="006A3910"/>
    <w:rsid w:val="006A3D56"/>
    <w:rsid w:val="006A4C17"/>
    <w:rsid w:val="006A5BB0"/>
    <w:rsid w:val="006A5FF6"/>
    <w:rsid w:val="006A7BD6"/>
    <w:rsid w:val="006B0FAD"/>
    <w:rsid w:val="006B293A"/>
    <w:rsid w:val="006B4B4C"/>
    <w:rsid w:val="006B4EA7"/>
    <w:rsid w:val="006B5C24"/>
    <w:rsid w:val="006B7303"/>
    <w:rsid w:val="006C17A1"/>
    <w:rsid w:val="006C23F8"/>
    <w:rsid w:val="006C29B4"/>
    <w:rsid w:val="006C7484"/>
    <w:rsid w:val="006D0A30"/>
    <w:rsid w:val="006D2AD7"/>
    <w:rsid w:val="006D2DCC"/>
    <w:rsid w:val="006F7DD5"/>
    <w:rsid w:val="00700CAA"/>
    <w:rsid w:val="00701F76"/>
    <w:rsid w:val="00703BCF"/>
    <w:rsid w:val="00714127"/>
    <w:rsid w:val="00714926"/>
    <w:rsid w:val="00723B97"/>
    <w:rsid w:val="00727C19"/>
    <w:rsid w:val="007313AD"/>
    <w:rsid w:val="007329CB"/>
    <w:rsid w:val="00734245"/>
    <w:rsid w:val="00735ACB"/>
    <w:rsid w:val="00740BAB"/>
    <w:rsid w:val="0074446C"/>
    <w:rsid w:val="00747C23"/>
    <w:rsid w:val="007519D8"/>
    <w:rsid w:val="00751EA8"/>
    <w:rsid w:val="00752961"/>
    <w:rsid w:val="00753EAB"/>
    <w:rsid w:val="00755365"/>
    <w:rsid w:val="007554DE"/>
    <w:rsid w:val="0075573A"/>
    <w:rsid w:val="00757426"/>
    <w:rsid w:val="00761F48"/>
    <w:rsid w:val="00762CAA"/>
    <w:rsid w:val="00763319"/>
    <w:rsid w:val="00767FB3"/>
    <w:rsid w:val="00776055"/>
    <w:rsid w:val="00776670"/>
    <w:rsid w:val="00776EFD"/>
    <w:rsid w:val="00780740"/>
    <w:rsid w:val="00781673"/>
    <w:rsid w:val="007832B1"/>
    <w:rsid w:val="00784577"/>
    <w:rsid w:val="00792A21"/>
    <w:rsid w:val="007947B9"/>
    <w:rsid w:val="007957F0"/>
    <w:rsid w:val="00795D6A"/>
    <w:rsid w:val="00796AE5"/>
    <w:rsid w:val="00797DC8"/>
    <w:rsid w:val="007A308A"/>
    <w:rsid w:val="007A4AAE"/>
    <w:rsid w:val="007A616A"/>
    <w:rsid w:val="007A723F"/>
    <w:rsid w:val="007B2532"/>
    <w:rsid w:val="007B305B"/>
    <w:rsid w:val="007B439D"/>
    <w:rsid w:val="007B68BA"/>
    <w:rsid w:val="007C35F4"/>
    <w:rsid w:val="007C3AE8"/>
    <w:rsid w:val="007C4C3B"/>
    <w:rsid w:val="007C56A6"/>
    <w:rsid w:val="007C73E2"/>
    <w:rsid w:val="007D0FEE"/>
    <w:rsid w:val="007D1DFE"/>
    <w:rsid w:val="007D37CA"/>
    <w:rsid w:val="007E1190"/>
    <w:rsid w:val="007E2EFF"/>
    <w:rsid w:val="007E3371"/>
    <w:rsid w:val="007E458C"/>
    <w:rsid w:val="007F2A91"/>
    <w:rsid w:val="007F38EA"/>
    <w:rsid w:val="007F5293"/>
    <w:rsid w:val="007F66D1"/>
    <w:rsid w:val="007F7226"/>
    <w:rsid w:val="00802565"/>
    <w:rsid w:val="00802EC9"/>
    <w:rsid w:val="00802EFD"/>
    <w:rsid w:val="0080317F"/>
    <w:rsid w:val="00807C22"/>
    <w:rsid w:val="00810FF5"/>
    <w:rsid w:val="00811892"/>
    <w:rsid w:val="00814525"/>
    <w:rsid w:val="00815470"/>
    <w:rsid w:val="00815A21"/>
    <w:rsid w:val="00815C2D"/>
    <w:rsid w:val="00816ECE"/>
    <w:rsid w:val="0082010B"/>
    <w:rsid w:val="00820868"/>
    <w:rsid w:val="00822B17"/>
    <w:rsid w:val="00824192"/>
    <w:rsid w:val="0082677F"/>
    <w:rsid w:val="00826A43"/>
    <w:rsid w:val="00830D9D"/>
    <w:rsid w:val="0083286C"/>
    <w:rsid w:val="00832AB6"/>
    <w:rsid w:val="0083409A"/>
    <w:rsid w:val="008344AC"/>
    <w:rsid w:val="00834AB7"/>
    <w:rsid w:val="00834E33"/>
    <w:rsid w:val="0083630E"/>
    <w:rsid w:val="008372A2"/>
    <w:rsid w:val="00845B19"/>
    <w:rsid w:val="0084603B"/>
    <w:rsid w:val="00847898"/>
    <w:rsid w:val="00851BB9"/>
    <w:rsid w:val="008527BD"/>
    <w:rsid w:val="00854859"/>
    <w:rsid w:val="00861468"/>
    <w:rsid w:val="0086440A"/>
    <w:rsid w:val="0086456D"/>
    <w:rsid w:val="00864E61"/>
    <w:rsid w:val="00867A0A"/>
    <w:rsid w:val="0087252D"/>
    <w:rsid w:val="0087694B"/>
    <w:rsid w:val="00877216"/>
    <w:rsid w:val="008809F5"/>
    <w:rsid w:val="00881041"/>
    <w:rsid w:val="00882065"/>
    <w:rsid w:val="00883DD6"/>
    <w:rsid w:val="008901D9"/>
    <w:rsid w:val="008932A6"/>
    <w:rsid w:val="00893EEC"/>
    <w:rsid w:val="00895F98"/>
    <w:rsid w:val="008A138A"/>
    <w:rsid w:val="008A178C"/>
    <w:rsid w:val="008A380B"/>
    <w:rsid w:val="008A6B03"/>
    <w:rsid w:val="008B1D01"/>
    <w:rsid w:val="008B4203"/>
    <w:rsid w:val="008B77D9"/>
    <w:rsid w:val="008C34F9"/>
    <w:rsid w:val="008C3638"/>
    <w:rsid w:val="008D0F00"/>
    <w:rsid w:val="008D1234"/>
    <w:rsid w:val="008D4133"/>
    <w:rsid w:val="008D6812"/>
    <w:rsid w:val="008E461B"/>
    <w:rsid w:val="008E4E30"/>
    <w:rsid w:val="008E7AA4"/>
    <w:rsid w:val="008F0C18"/>
    <w:rsid w:val="008F1B28"/>
    <w:rsid w:val="008F4C40"/>
    <w:rsid w:val="008F5175"/>
    <w:rsid w:val="008F58F4"/>
    <w:rsid w:val="008F6C3D"/>
    <w:rsid w:val="008F77C1"/>
    <w:rsid w:val="009001E0"/>
    <w:rsid w:val="00904006"/>
    <w:rsid w:val="0090410B"/>
    <w:rsid w:val="009061C3"/>
    <w:rsid w:val="0091244C"/>
    <w:rsid w:val="00915D39"/>
    <w:rsid w:val="00920387"/>
    <w:rsid w:val="0092185C"/>
    <w:rsid w:val="00921977"/>
    <w:rsid w:val="00927E97"/>
    <w:rsid w:val="00930C33"/>
    <w:rsid w:val="00933003"/>
    <w:rsid w:val="00933310"/>
    <w:rsid w:val="00940EBB"/>
    <w:rsid w:val="0094120D"/>
    <w:rsid w:val="009414B6"/>
    <w:rsid w:val="00942BD6"/>
    <w:rsid w:val="00943F64"/>
    <w:rsid w:val="00944682"/>
    <w:rsid w:val="009513E7"/>
    <w:rsid w:val="0095200D"/>
    <w:rsid w:val="009544AF"/>
    <w:rsid w:val="009544D3"/>
    <w:rsid w:val="00954D12"/>
    <w:rsid w:val="009560F9"/>
    <w:rsid w:val="0095622A"/>
    <w:rsid w:val="0096027A"/>
    <w:rsid w:val="00960AE8"/>
    <w:rsid w:val="009633A9"/>
    <w:rsid w:val="0097137F"/>
    <w:rsid w:val="00974DE2"/>
    <w:rsid w:val="00974EFD"/>
    <w:rsid w:val="00975F60"/>
    <w:rsid w:val="009805D3"/>
    <w:rsid w:val="00983AA7"/>
    <w:rsid w:val="009840E1"/>
    <w:rsid w:val="0098596D"/>
    <w:rsid w:val="00991D6D"/>
    <w:rsid w:val="00992859"/>
    <w:rsid w:val="0099454F"/>
    <w:rsid w:val="009A1D6C"/>
    <w:rsid w:val="009A2231"/>
    <w:rsid w:val="009A3236"/>
    <w:rsid w:val="009A3C17"/>
    <w:rsid w:val="009A3C70"/>
    <w:rsid w:val="009A4F22"/>
    <w:rsid w:val="009A54B6"/>
    <w:rsid w:val="009A77FC"/>
    <w:rsid w:val="009B01F9"/>
    <w:rsid w:val="009B0CEC"/>
    <w:rsid w:val="009B3D8D"/>
    <w:rsid w:val="009B5807"/>
    <w:rsid w:val="009B58A4"/>
    <w:rsid w:val="009B765F"/>
    <w:rsid w:val="009C0B81"/>
    <w:rsid w:val="009C177F"/>
    <w:rsid w:val="009C5DEB"/>
    <w:rsid w:val="009D0DCF"/>
    <w:rsid w:val="009D3343"/>
    <w:rsid w:val="009D41D8"/>
    <w:rsid w:val="009E19EC"/>
    <w:rsid w:val="009E3B79"/>
    <w:rsid w:val="009E3DBF"/>
    <w:rsid w:val="009E403D"/>
    <w:rsid w:val="009E41A1"/>
    <w:rsid w:val="009E49F3"/>
    <w:rsid w:val="009F17E6"/>
    <w:rsid w:val="009F31E8"/>
    <w:rsid w:val="009F404C"/>
    <w:rsid w:val="009F6DC2"/>
    <w:rsid w:val="00A002D7"/>
    <w:rsid w:val="00A01FD6"/>
    <w:rsid w:val="00A0594E"/>
    <w:rsid w:val="00A10707"/>
    <w:rsid w:val="00A11003"/>
    <w:rsid w:val="00A11344"/>
    <w:rsid w:val="00A12EAC"/>
    <w:rsid w:val="00A14616"/>
    <w:rsid w:val="00A16609"/>
    <w:rsid w:val="00A16C0A"/>
    <w:rsid w:val="00A17874"/>
    <w:rsid w:val="00A17FEF"/>
    <w:rsid w:val="00A22D66"/>
    <w:rsid w:val="00A3451F"/>
    <w:rsid w:val="00A35468"/>
    <w:rsid w:val="00A376A2"/>
    <w:rsid w:val="00A37E25"/>
    <w:rsid w:val="00A40A89"/>
    <w:rsid w:val="00A43576"/>
    <w:rsid w:val="00A450C2"/>
    <w:rsid w:val="00A45D3E"/>
    <w:rsid w:val="00A513E0"/>
    <w:rsid w:val="00A52868"/>
    <w:rsid w:val="00A54AFF"/>
    <w:rsid w:val="00A563E0"/>
    <w:rsid w:val="00A57216"/>
    <w:rsid w:val="00A576F8"/>
    <w:rsid w:val="00A644BB"/>
    <w:rsid w:val="00A67A6C"/>
    <w:rsid w:val="00A719AF"/>
    <w:rsid w:val="00A739A4"/>
    <w:rsid w:val="00A74395"/>
    <w:rsid w:val="00A75D56"/>
    <w:rsid w:val="00A7685B"/>
    <w:rsid w:val="00A82FD7"/>
    <w:rsid w:val="00A93CA6"/>
    <w:rsid w:val="00A9668E"/>
    <w:rsid w:val="00AA04D5"/>
    <w:rsid w:val="00AA12E5"/>
    <w:rsid w:val="00AA3E18"/>
    <w:rsid w:val="00AA77D1"/>
    <w:rsid w:val="00AB0374"/>
    <w:rsid w:val="00AB05FE"/>
    <w:rsid w:val="00AB203E"/>
    <w:rsid w:val="00AB2A2B"/>
    <w:rsid w:val="00AC2648"/>
    <w:rsid w:val="00AD5F3D"/>
    <w:rsid w:val="00AD6688"/>
    <w:rsid w:val="00AD6C1C"/>
    <w:rsid w:val="00AE6DDD"/>
    <w:rsid w:val="00AF0176"/>
    <w:rsid w:val="00AF1BED"/>
    <w:rsid w:val="00AF2721"/>
    <w:rsid w:val="00AF2CBC"/>
    <w:rsid w:val="00AF32EC"/>
    <w:rsid w:val="00AF5D4A"/>
    <w:rsid w:val="00B015D8"/>
    <w:rsid w:val="00B049C1"/>
    <w:rsid w:val="00B04D07"/>
    <w:rsid w:val="00B05025"/>
    <w:rsid w:val="00B06B27"/>
    <w:rsid w:val="00B06C69"/>
    <w:rsid w:val="00B07C0C"/>
    <w:rsid w:val="00B10F28"/>
    <w:rsid w:val="00B11396"/>
    <w:rsid w:val="00B12105"/>
    <w:rsid w:val="00B1234A"/>
    <w:rsid w:val="00B208D8"/>
    <w:rsid w:val="00B21B97"/>
    <w:rsid w:val="00B22677"/>
    <w:rsid w:val="00B22E0E"/>
    <w:rsid w:val="00B23948"/>
    <w:rsid w:val="00B24FBA"/>
    <w:rsid w:val="00B26004"/>
    <w:rsid w:val="00B30E2B"/>
    <w:rsid w:val="00B33714"/>
    <w:rsid w:val="00B4025B"/>
    <w:rsid w:val="00B413A9"/>
    <w:rsid w:val="00B41D97"/>
    <w:rsid w:val="00B41DAE"/>
    <w:rsid w:val="00B44C40"/>
    <w:rsid w:val="00B509B8"/>
    <w:rsid w:val="00B52E9B"/>
    <w:rsid w:val="00B540F1"/>
    <w:rsid w:val="00B602D0"/>
    <w:rsid w:val="00B606F3"/>
    <w:rsid w:val="00B615B5"/>
    <w:rsid w:val="00B64A2F"/>
    <w:rsid w:val="00B6526C"/>
    <w:rsid w:val="00B7272A"/>
    <w:rsid w:val="00B769E9"/>
    <w:rsid w:val="00B76DA9"/>
    <w:rsid w:val="00B77950"/>
    <w:rsid w:val="00B77F3D"/>
    <w:rsid w:val="00B82365"/>
    <w:rsid w:val="00B839B8"/>
    <w:rsid w:val="00B900F8"/>
    <w:rsid w:val="00B90127"/>
    <w:rsid w:val="00B908D0"/>
    <w:rsid w:val="00B94913"/>
    <w:rsid w:val="00B958B0"/>
    <w:rsid w:val="00BA0D79"/>
    <w:rsid w:val="00BA4102"/>
    <w:rsid w:val="00BA5147"/>
    <w:rsid w:val="00BA6A51"/>
    <w:rsid w:val="00BA77EC"/>
    <w:rsid w:val="00BB0116"/>
    <w:rsid w:val="00BB09B0"/>
    <w:rsid w:val="00BB0B91"/>
    <w:rsid w:val="00BB1CEC"/>
    <w:rsid w:val="00BB2EEC"/>
    <w:rsid w:val="00BB5FF7"/>
    <w:rsid w:val="00BC1460"/>
    <w:rsid w:val="00BC3C8A"/>
    <w:rsid w:val="00BC413B"/>
    <w:rsid w:val="00BC61FF"/>
    <w:rsid w:val="00BC64E2"/>
    <w:rsid w:val="00BC7EED"/>
    <w:rsid w:val="00BD1FBA"/>
    <w:rsid w:val="00BD4E35"/>
    <w:rsid w:val="00BD55DC"/>
    <w:rsid w:val="00BD6956"/>
    <w:rsid w:val="00BE1E60"/>
    <w:rsid w:val="00BE1F8C"/>
    <w:rsid w:val="00BE2929"/>
    <w:rsid w:val="00BE4117"/>
    <w:rsid w:val="00BF134D"/>
    <w:rsid w:val="00BF24BF"/>
    <w:rsid w:val="00BF286E"/>
    <w:rsid w:val="00BF28CD"/>
    <w:rsid w:val="00BF3F43"/>
    <w:rsid w:val="00C003BF"/>
    <w:rsid w:val="00C02161"/>
    <w:rsid w:val="00C0471F"/>
    <w:rsid w:val="00C070EF"/>
    <w:rsid w:val="00C12E14"/>
    <w:rsid w:val="00C1360B"/>
    <w:rsid w:val="00C141B1"/>
    <w:rsid w:val="00C14585"/>
    <w:rsid w:val="00C14A99"/>
    <w:rsid w:val="00C14E6C"/>
    <w:rsid w:val="00C1564B"/>
    <w:rsid w:val="00C16982"/>
    <w:rsid w:val="00C16FE3"/>
    <w:rsid w:val="00C22552"/>
    <w:rsid w:val="00C22785"/>
    <w:rsid w:val="00C24DBE"/>
    <w:rsid w:val="00C2642C"/>
    <w:rsid w:val="00C26DE4"/>
    <w:rsid w:val="00C341C5"/>
    <w:rsid w:val="00C34A38"/>
    <w:rsid w:val="00C34AF3"/>
    <w:rsid w:val="00C34E77"/>
    <w:rsid w:val="00C366F7"/>
    <w:rsid w:val="00C4045D"/>
    <w:rsid w:val="00C423CA"/>
    <w:rsid w:val="00C47EDE"/>
    <w:rsid w:val="00C50E0B"/>
    <w:rsid w:val="00C546D1"/>
    <w:rsid w:val="00C55FAB"/>
    <w:rsid w:val="00C5644A"/>
    <w:rsid w:val="00C60AF7"/>
    <w:rsid w:val="00C612BA"/>
    <w:rsid w:val="00C61805"/>
    <w:rsid w:val="00C620C9"/>
    <w:rsid w:val="00C623A6"/>
    <w:rsid w:val="00C63469"/>
    <w:rsid w:val="00C64507"/>
    <w:rsid w:val="00C65CBE"/>
    <w:rsid w:val="00C662CB"/>
    <w:rsid w:val="00C672BF"/>
    <w:rsid w:val="00C864BA"/>
    <w:rsid w:val="00C868DA"/>
    <w:rsid w:val="00C86BAD"/>
    <w:rsid w:val="00C92A05"/>
    <w:rsid w:val="00C944C2"/>
    <w:rsid w:val="00C96D1D"/>
    <w:rsid w:val="00CA3D6E"/>
    <w:rsid w:val="00CA4548"/>
    <w:rsid w:val="00CA564B"/>
    <w:rsid w:val="00CA6998"/>
    <w:rsid w:val="00CB1332"/>
    <w:rsid w:val="00CB15AA"/>
    <w:rsid w:val="00CB2C49"/>
    <w:rsid w:val="00CB3223"/>
    <w:rsid w:val="00CB55B7"/>
    <w:rsid w:val="00CC170C"/>
    <w:rsid w:val="00CC2FD9"/>
    <w:rsid w:val="00CC3B68"/>
    <w:rsid w:val="00CC4025"/>
    <w:rsid w:val="00CC5330"/>
    <w:rsid w:val="00CD1C5E"/>
    <w:rsid w:val="00CD35F9"/>
    <w:rsid w:val="00CD3E89"/>
    <w:rsid w:val="00CD5706"/>
    <w:rsid w:val="00CE10F7"/>
    <w:rsid w:val="00CE46E5"/>
    <w:rsid w:val="00CE5C87"/>
    <w:rsid w:val="00CF385E"/>
    <w:rsid w:val="00CF3A40"/>
    <w:rsid w:val="00CF4DBA"/>
    <w:rsid w:val="00CF4FE8"/>
    <w:rsid w:val="00D033EC"/>
    <w:rsid w:val="00D0466C"/>
    <w:rsid w:val="00D1397A"/>
    <w:rsid w:val="00D14941"/>
    <w:rsid w:val="00D17D1E"/>
    <w:rsid w:val="00D20843"/>
    <w:rsid w:val="00D26388"/>
    <w:rsid w:val="00D26DDB"/>
    <w:rsid w:val="00D27F70"/>
    <w:rsid w:val="00D30D0C"/>
    <w:rsid w:val="00D311C9"/>
    <w:rsid w:val="00D314B1"/>
    <w:rsid w:val="00D35681"/>
    <w:rsid w:val="00D443E5"/>
    <w:rsid w:val="00D56E06"/>
    <w:rsid w:val="00D5752F"/>
    <w:rsid w:val="00D62DE4"/>
    <w:rsid w:val="00D634F7"/>
    <w:rsid w:val="00D64349"/>
    <w:rsid w:val="00D64FBD"/>
    <w:rsid w:val="00D66153"/>
    <w:rsid w:val="00D66BAE"/>
    <w:rsid w:val="00D71C0A"/>
    <w:rsid w:val="00D71C48"/>
    <w:rsid w:val="00D72C66"/>
    <w:rsid w:val="00D75D87"/>
    <w:rsid w:val="00D7619B"/>
    <w:rsid w:val="00D77635"/>
    <w:rsid w:val="00D81235"/>
    <w:rsid w:val="00D83216"/>
    <w:rsid w:val="00D847A1"/>
    <w:rsid w:val="00D929C5"/>
    <w:rsid w:val="00D9326C"/>
    <w:rsid w:val="00D97FAC"/>
    <w:rsid w:val="00DA2CDA"/>
    <w:rsid w:val="00DA4608"/>
    <w:rsid w:val="00DB0342"/>
    <w:rsid w:val="00DB063D"/>
    <w:rsid w:val="00DB1735"/>
    <w:rsid w:val="00DB385B"/>
    <w:rsid w:val="00DB74DE"/>
    <w:rsid w:val="00DB74EB"/>
    <w:rsid w:val="00DC00DE"/>
    <w:rsid w:val="00DC0FC7"/>
    <w:rsid w:val="00DC1119"/>
    <w:rsid w:val="00DC567E"/>
    <w:rsid w:val="00DD3032"/>
    <w:rsid w:val="00DD3838"/>
    <w:rsid w:val="00DD4E05"/>
    <w:rsid w:val="00DD6163"/>
    <w:rsid w:val="00DE3BC0"/>
    <w:rsid w:val="00DE5C9D"/>
    <w:rsid w:val="00DE61E6"/>
    <w:rsid w:val="00DE7557"/>
    <w:rsid w:val="00DF20D1"/>
    <w:rsid w:val="00DF350D"/>
    <w:rsid w:val="00DF3FFC"/>
    <w:rsid w:val="00E00B1A"/>
    <w:rsid w:val="00E02C04"/>
    <w:rsid w:val="00E05705"/>
    <w:rsid w:val="00E07A83"/>
    <w:rsid w:val="00E07C7D"/>
    <w:rsid w:val="00E10BCC"/>
    <w:rsid w:val="00E11653"/>
    <w:rsid w:val="00E137EB"/>
    <w:rsid w:val="00E14056"/>
    <w:rsid w:val="00E146E7"/>
    <w:rsid w:val="00E17CB6"/>
    <w:rsid w:val="00E17D67"/>
    <w:rsid w:val="00E244E0"/>
    <w:rsid w:val="00E27733"/>
    <w:rsid w:val="00E3717B"/>
    <w:rsid w:val="00E4659D"/>
    <w:rsid w:val="00E46C28"/>
    <w:rsid w:val="00E46D31"/>
    <w:rsid w:val="00E501D6"/>
    <w:rsid w:val="00E50E56"/>
    <w:rsid w:val="00E53A3B"/>
    <w:rsid w:val="00E5497D"/>
    <w:rsid w:val="00E61B9A"/>
    <w:rsid w:val="00E63E6F"/>
    <w:rsid w:val="00E746DC"/>
    <w:rsid w:val="00E74764"/>
    <w:rsid w:val="00E747B3"/>
    <w:rsid w:val="00E77CDA"/>
    <w:rsid w:val="00E81A49"/>
    <w:rsid w:val="00E85862"/>
    <w:rsid w:val="00E8600B"/>
    <w:rsid w:val="00E87EFB"/>
    <w:rsid w:val="00E932EB"/>
    <w:rsid w:val="00E95745"/>
    <w:rsid w:val="00E961AA"/>
    <w:rsid w:val="00EA34E1"/>
    <w:rsid w:val="00EA652D"/>
    <w:rsid w:val="00EA7CDB"/>
    <w:rsid w:val="00EB0B53"/>
    <w:rsid w:val="00EB1E1C"/>
    <w:rsid w:val="00EB5BA7"/>
    <w:rsid w:val="00EC0862"/>
    <w:rsid w:val="00EC15AE"/>
    <w:rsid w:val="00EC3F55"/>
    <w:rsid w:val="00EC50E1"/>
    <w:rsid w:val="00EC5AEF"/>
    <w:rsid w:val="00EC6081"/>
    <w:rsid w:val="00EC6B86"/>
    <w:rsid w:val="00EE246C"/>
    <w:rsid w:val="00EF11AA"/>
    <w:rsid w:val="00EF4B3D"/>
    <w:rsid w:val="00F015B7"/>
    <w:rsid w:val="00F032FC"/>
    <w:rsid w:val="00F03618"/>
    <w:rsid w:val="00F06840"/>
    <w:rsid w:val="00F069C8"/>
    <w:rsid w:val="00F079C8"/>
    <w:rsid w:val="00F13439"/>
    <w:rsid w:val="00F13821"/>
    <w:rsid w:val="00F14CB4"/>
    <w:rsid w:val="00F1525B"/>
    <w:rsid w:val="00F15333"/>
    <w:rsid w:val="00F16ED8"/>
    <w:rsid w:val="00F204A7"/>
    <w:rsid w:val="00F20E25"/>
    <w:rsid w:val="00F219FF"/>
    <w:rsid w:val="00F21BDE"/>
    <w:rsid w:val="00F21EF6"/>
    <w:rsid w:val="00F2431C"/>
    <w:rsid w:val="00F263DF"/>
    <w:rsid w:val="00F33BFE"/>
    <w:rsid w:val="00F4049E"/>
    <w:rsid w:val="00F45200"/>
    <w:rsid w:val="00F52E28"/>
    <w:rsid w:val="00F53405"/>
    <w:rsid w:val="00F61123"/>
    <w:rsid w:val="00F62398"/>
    <w:rsid w:val="00F632E1"/>
    <w:rsid w:val="00F63AEF"/>
    <w:rsid w:val="00F6752F"/>
    <w:rsid w:val="00F72A13"/>
    <w:rsid w:val="00F72F70"/>
    <w:rsid w:val="00F734C1"/>
    <w:rsid w:val="00F74200"/>
    <w:rsid w:val="00F7612A"/>
    <w:rsid w:val="00F762D5"/>
    <w:rsid w:val="00F76A88"/>
    <w:rsid w:val="00F81339"/>
    <w:rsid w:val="00F85193"/>
    <w:rsid w:val="00F859DC"/>
    <w:rsid w:val="00F8704B"/>
    <w:rsid w:val="00F91BE8"/>
    <w:rsid w:val="00F920E0"/>
    <w:rsid w:val="00F92A79"/>
    <w:rsid w:val="00F95C42"/>
    <w:rsid w:val="00F97E9E"/>
    <w:rsid w:val="00FA1F98"/>
    <w:rsid w:val="00FA573C"/>
    <w:rsid w:val="00FA68C2"/>
    <w:rsid w:val="00FA68FA"/>
    <w:rsid w:val="00FA6ABA"/>
    <w:rsid w:val="00FA73A6"/>
    <w:rsid w:val="00FA7402"/>
    <w:rsid w:val="00FB0519"/>
    <w:rsid w:val="00FB2E8C"/>
    <w:rsid w:val="00FB31F9"/>
    <w:rsid w:val="00FB4EC1"/>
    <w:rsid w:val="00FB6942"/>
    <w:rsid w:val="00FB7700"/>
    <w:rsid w:val="00FC6A07"/>
    <w:rsid w:val="00FC7F09"/>
    <w:rsid w:val="00FD6BEA"/>
    <w:rsid w:val="00FE0265"/>
    <w:rsid w:val="00FE2276"/>
    <w:rsid w:val="00FE7B75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8643"/>
  <w15:docId w15:val="{4C9CEA9C-1D5F-4943-A5E3-782BE70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219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19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219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219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219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21977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92197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197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92197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2197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2197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219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2197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21977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2197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1977"/>
    <w:rPr>
      <w:rFonts w:ascii="Calibri Light" w:eastAsia="Times New Roman" w:hAnsi="Calibri Light" w:cs="Times New Roman"/>
      <w:lang w:eastAsia="pl-PL"/>
    </w:rPr>
  </w:style>
  <w:style w:type="paragraph" w:customStyle="1" w:styleId="pkt">
    <w:name w:val="pkt"/>
    <w:basedOn w:val="Normalny"/>
    <w:link w:val="pktZnak"/>
    <w:rsid w:val="00921977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9219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21977"/>
    <w:pPr>
      <w:ind w:left="850" w:hanging="425"/>
    </w:pPr>
  </w:style>
  <w:style w:type="paragraph" w:styleId="Tytu">
    <w:name w:val="Title"/>
    <w:basedOn w:val="Normalny"/>
    <w:link w:val="TytuZnak"/>
    <w:qFormat/>
    <w:rsid w:val="00921977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921977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197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977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1977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1977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2197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21977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921977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9219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219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21977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921977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9219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219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92197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21977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219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197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921977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921977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2197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97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92197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921977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92197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921977"/>
    <w:rPr>
      <w:sz w:val="20"/>
      <w:vertAlign w:val="superscript"/>
    </w:rPr>
  </w:style>
  <w:style w:type="character" w:styleId="Numerstrony">
    <w:name w:val="page number"/>
    <w:basedOn w:val="Domylnaczcionkaakapitu"/>
    <w:rsid w:val="00921977"/>
  </w:style>
  <w:style w:type="paragraph" w:customStyle="1" w:styleId="ustp">
    <w:name w:val="ustęp"/>
    <w:basedOn w:val="Normalny"/>
    <w:rsid w:val="00921977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921977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921977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92197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92197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197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9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219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219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19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921977"/>
  </w:style>
  <w:style w:type="paragraph" w:styleId="Lista">
    <w:name w:val="List"/>
    <w:basedOn w:val="Normalny"/>
    <w:rsid w:val="00921977"/>
    <w:pPr>
      <w:ind w:left="283" w:hanging="283"/>
    </w:pPr>
  </w:style>
  <w:style w:type="paragraph" w:styleId="Lista2">
    <w:name w:val="List 2"/>
    <w:basedOn w:val="Normalny"/>
    <w:rsid w:val="00921977"/>
    <w:pPr>
      <w:ind w:left="566" w:hanging="283"/>
    </w:pPr>
  </w:style>
  <w:style w:type="paragraph" w:styleId="Listapunktowana">
    <w:name w:val="List Bullet"/>
    <w:basedOn w:val="Normalny"/>
    <w:autoRedefine/>
    <w:rsid w:val="00921977"/>
    <w:pPr>
      <w:numPr>
        <w:numId w:val="3"/>
      </w:numPr>
    </w:pPr>
  </w:style>
  <w:style w:type="paragraph" w:styleId="Listapunktowana2">
    <w:name w:val="List Bullet 2"/>
    <w:basedOn w:val="Normalny"/>
    <w:autoRedefine/>
    <w:rsid w:val="00921977"/>
    <w:pPr>
      <w:numPr>
        <w:numId w:val="4"/>
      </w:numPr>
    </w:pPr>
  </w:style>
  <w:style w:type="paragraph" w:styleId="Listapunktowana3">
    <w:name w:val="List Bullet 3"/>
    <w:basedOn w:val="Normalny"/>
    <w:autoRedefine/>
    <w:rsid w:val="00921977"/>
    <w:pPr>
      <w:numPr>
        <w:numId w:val="5"/>
      </w:numPr>
    </w:pPr>
  </w:style>
  <w:style w:type="paragraph" w:styleId="Lista-kontynuacja">
    <w:name w:val="List Continue"/>
    <w:basedOn w:val="Normalny"/>
    <w:rsid w:val="00921977"/>
    <w:pPr>
      <w:spacing w:after="120"/>
      <w:ind w:left="283"/>
    </w:pPr>
  </w:style>
  <w:style w:type="paragraph" w:styleId="Lista-kontynuacja2">
    <w:name w:val="List Continue 2"/>
    <w:basedOn w:val="Normalny"/>
    <w:rsid w:val="00921977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921977"/>
  </w:style>
  <w:style w:type="table" w:styleId="Tabela-Siatka">
    <w:name w:val="Table Grid"/>
    <w:basedOn w:val="Standardowy"/>
    <w:uiPriority w:val="59"/>
    <w:rsid w:val="00921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921977"/>
  </w:style>
  <w:style w:type="paragraph" w:customStyle="1" w:styleId="Default">
    <w:name w:val="Default"/>
    <w:rsid w:val="00921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921977"/>
    <w:pPr>
      <w:ind w:left="708"/>
    </w:pPr>
  </w:style>
  <w:style w:type="character" w:customStyle="1" w:styleId="apple-style-span">
    <w:name w:val="apple-style-span"/>
    <w:basedOn w:val="Domylnaczcionkaakapitu"/>
    <w:rsid w:val="00921977"/>
  </w:style>
  <w:style w:type="paragraph" w:customStyle="1" w:styleId="Tekstpodstawowy21">
    <w:name w:val="Tekst podstawowy 21"/>
    <w:basedOn w:val="Normalny"/>
    <w:rsid w:val="0092197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921977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21977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921977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92197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921977"/>
    <w:rPr>
      <w:rFonts w:ascii="Arial" w:hAnsi="Arial"/>
      <w:color w:val="auto"/>
    </w:rPr>
  </w:style>
  <w:style w:type="paragraph" w:customStyle="1" w:styleId="arimr">
    <w:name w:val="arimr"/>
    <w:basedOn w:val="Normalny"/>
    <w:rsid w:val="0092197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921977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921977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921977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21977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219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921977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921977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92197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921977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9219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rsid w:val="0092197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rsid w:val="00921977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921977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921977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92197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92197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921977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92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921977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921977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921977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921977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921977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9219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9219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21977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921977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92197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2197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21977"/>
    <w:rPr>
      <w:b/>
      <w:i/>
      <w:spacing w:val="0"/>
    </w:rPr>
  </w:style>
  <w:style w:type="paragraph" w:customStyle="1" w:styleId="Text1">
    <w:name w:val="Text 1"/>
    <w:basedOn w:val="Normalny"/>
    <w:rsid w:val="0092197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2197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2197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2197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21977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21977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21977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21977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2197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2197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2197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qFormat/>
    <w:rsid w:val="00921977"/>
    <w:rPr>
      <w:i/>
      <w:iCs/>
    </w:rPr>
  </w:style>
  <w:style w:type="character" w:customStyle="1" w:styleId="Teksttreci">
    <w:name w:val="Tekst treści_"/>
    <w:link w:val="Teksttreci0"/>
    <w:rsid w:val="0092197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1977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921977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92197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92197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2197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4">
    <w:name w:val="Tekst treści (4)_"/>
    <w:link w:val="Teksttreci40"/>
    <w:rsid w:val="0092197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21977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8">
    <w:name w:val="Tekst treści (8)_"/>
    <w:link w:val="Teksttreci80"/>
    <w:rsid w:val="00921977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21977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9219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92197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921977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921977"/>
    <w:rPr>
      <w:color w:val="605E5C"/>
      <w:shd w:val="clear" w:color="auto" w:fill="E1DFDD"/>
    </w:rPr>
  </w:style>
  <w:style w:type="paragraph" w:customStyle="1" w:styleId="Domylnie">
    <w:name w:val="Domyślnie"/>
    <w:rsid w:val="0092197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921977"/>
    <w:rPr>
      <w:rFonts w:ascii="PL CasperOpenFace" w:hAnsi="PL CasperOpenFace"/>
      <w:sz w:val="20"/>
      <w:szCs w:val="20"/>
    </w:rPr>
  </w:style>
  <w:style w:type="character" w:customStyle="1" w:styleId="text-justify">
    <w:name w:val="text-justify"/>
    <w:rsid w:val="00921977"/>
  </w:style>
  <w:style w:type="paragraph" w:customStyle="1" w:styleId="rozdzia">
    <w:name w:val="rozdział"/>
    <w:basedOn w:val="Normalny"/>
    <w:autoRedefine/>
    <w:rsid w:val="00921977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921977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921977"/>
    <w:pPr>
      <w:numPr>
        <w:numId w:val="18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21977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219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nidzica.pl" TargetMode="External"/><Relationship Id="rId13" Type="http://schemas.openxmlformats.org/officeDocument/2006/relationships/hyperlink" Target="https://miniportal.uzp.gov.pl" TargetMode="External"/><Relationship Id="rId18" Type="http://schemas.openxmlformats.org/officeDocument/2006/relationships/hyperlink" Target="mailto:um@nidzica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um@nidzic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um@nidzica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nidzic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e-dowod/podpis-osobisty" TargetMode="External"/><Relationship Id="rId10" Type="http://schemas.openxmlformats.org/officeDocument/2006/relationships/hyperlink" Target="https://miniportal.uzp.gov.pl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28</Pages>
  <Words>13257</Words>
  <Characters>79545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Anna Romanik</cp:lastModifiedBy>
  <cp:revision>984</cp:revision>
  <cp:lastPrinted>2022-05-16T08:06:00Z</cp:lastPrinted>
  <dcterms:created xsi:type="dcterms:W3CDTF">2021-01-27T07:59:00Z</dcterms:created>
  <dcterms:modified xsi:type="dcterms:W3CDTF">2022-05-16T08:06:00Z</dcterms:modified>
</cp:coreProperties>
</file>