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90E0857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</w:t>
            </w:r>
            <w:r w:rsidR="005F6304">
              <w:rPr>
                <w:sz w:val="20"/>
                <w:szCs w:val="20"/>
              </w:rPr>
              <w:t>7</w:t>
            </w:r>
            <w:r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B9016F9" w:rsidR="005C4471" w:rsidRPr="005F6304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F6304">
              <w:rPr>
                <w:sz w:val="20"/>
                <w:szCs w:val="20"/>
              </w:rPr>
              <w:t>inwestycj</w:t>
            </w:r>
            <w:r w:rsidR="00E73FF0" w:rsidRPr="005F6304">
              <w:rPr>
                <w:sz w:val="20"/>
                <w:szCs w:val="20"/>
              </w:rPr>
              <w:t>a</w:t>
            </w:r>
            <w:r w:rsidRPr="005F6304">
              <w:rPr>
                <w:sz w:val="20"/>
                <w:szCs w:val="20"/>
              </w:rPr>
              <w:t xml:space="preserve"> polegając</w:t>
            </w:r>
            <w:r w:rsidR="00E73FF0" w:rsidRPr="005F6304">
              <w:rPr>
                <w:sz w:val="20"/>
                <w:szCs w:val="20"/>
              </w:rPr>
              <w:t>a</w:t>
            </w:r>
            <w:r w:rsidRPr="005F6304">
              <w:rPr>
                <w:sz w:val="20"/>
                <w:szCs w:val="20"/>
              </w:rPr>
              <w:t xml:space="preserve"> na budowie </w:t>
            </w:r>
            <w:r w:rsidR="005F6304" w:rsidRPr="005F6304">
              <w:rPr>
                <w:sz w:val="20"/>
                <w:szCs w:val="20"/>
              </w:rPr>
              <w:t>farmy fotowoltaicznej „Nidzica VII” o mocy do 1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2C16CF0" w:rsidR="005C4471" w:rsidRPr="00185D51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5D51">
              <w:rPr>
                <w:sz w:val="20"/>
                <w:szCs w:val="20"/>
              </w:rPr>
              <w:t>częś</w:t>
            </w:r>
            <w:r w:rsidR="00185D51" w:rsidRPr="00185D51">
              <w:rPr>
                <w:sz w:val="20"/>
                <w:szCs w:val="20"/>
              </w:rPr>
              <w:t>ć</w:t>
            </w:r>
            <w:r w:rsidRPr="00185D51">
              <w:rPr>
                <w:sz w:val="20"/>
                <w:szCs w:val="20"/>
              </w:rPr>
              <w:t xml:space="preserve"> działki </w:t>
            </w:r>
            <w:r w:rsidR="00F64C3F" w:rsidRPr="00185D51">
              <w:rPr>
                <w:sz w:val="20"/>
                <w:szCs w:val="20"/>
              </w:rPr>
              <w:t xml:space="preserve">o nr ew. </w:t>
            </w:r>
            <w:r w:rsidR="00185D51" w:rsidRPr="00185D51">
              <w:rPr>
                <w:sz w:val="20"/>
                <w:szCs w:val="20"/>
              </w:rPr>
              <w:t>125 w obrębie Napiwoda</w:t>
            </w:r>
            <w:r w:rsidRPr="00185D51">
              <w:rPr>
                <w:sz w:val="20"/>
                <w:szCs w:val="20"/>
              </w:rPr>
              <w:t xml:space="preserve">, gmina Nidzica, powiat: nidzicki, województwo warmińsko-mazurskie 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11F8B7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185D51">
              <w:rPr>
                <w:sz w:val="20"/>
                <w:szCs w:val="20"/>
              </w:rPr>
              <w:t>69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61924D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53862">
              <w:rPr>
                <w:sz w:val="20"/>
                <w:szCs w:val="20"/>
              </w:rPr>
              <w:t>.0</w:t>
            </w:r>
            <w:r w:rsidR="00185D51"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185D51"/>
    <w:rsid w:val="00253862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C2A37"/>
    <w:rsid w:val="0090049C"/>
    <w:rsid w:val="00B02808"/>
    <w:rsid w:val="00E73FF0"/>
    <w:rsid w:val="00F14C98"/>
    <w:rsid w:val="00F50245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2022-09-30T08:57:00Z</dcterms:created>
  <dcterms:modified xsi:type="dcterms:W3CDTF">2022-09-30T09:01:00Z</dcterms:modified>
</cp:coreProperties>
</file>