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4704F72" w:rsidR="0003234B" w:rsidRPr="00253862" w:rsidRDefault="002E7B24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26DF">
              <w:rPr>
                <w:sz w:val="20"/>
                <w:szCs w:val="20"/>
              </w:rPr>
              <w:t>8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7D8FADAE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FF26DF">
              <w:rPr>
                <w:rStyle w:val="Pogrubienie"/>
                <w:b w:val="0"/>
                <w:bCs w:val="0"/>
                <w:sz w:val="20"/>
                <w:szCs w:val="20"/>
              </w:rPr>
              <w:t>7</w:t>
            </w:r>
            <w:r w:rsidR="006D3A75">
              <w:rPr>
                <w:rStyle w:val="Pogrubienie"/>
                <w:b w:val="0"/>
                <w:bCs w:val="0"/>
                <w:sz w:val="20"/>
                <w:szCs w:val="20"/>
              </w:rPr>
              <w:t>3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13B4A" w14:textId="77777777" w:rsidR="00FF26DF" w:rsidRPr="00635FF4" w:rsidRDefault="00FF26DF" w:rsidP="00FF26DF">
            <w:pPr>
              <w:jc w:val="both"/>
              <w:rPr>
                <w:sz w:val="20"/>
                <w:szCs w:val="20"/>
              </w:rPr>
            </w:pPr>
            <w:r w:rsidRPr="00635FF4">
              <w:rPr>
                <w:sz w:val="20"/>
                <w:szCs w:val="20"/>
              </w:rPr>
              <w:t xml:space="preserve">inwestycja polegająca na budowie budynku </w:t>
            </w:r>
            <w:r>
              <w:rPr>
                <w:sz w:val="20"/>
                <w:szCs w:val="20"/>
              </w:rPr>
              <w:t> </w:t>
            </w:r>
            <w:r w:rsidRPr="00635FF4">
              <w:rPr>
                <w:sz w:val="20"/>
                <w:szCs w:val="20"/>
              </w:rPr>
              <w:t>w celu rozbudowy Zakładu uboju i rozbioru trzody chlewnej</w:t>
            </w:r>
          </w:p>
          <w:p w14:paraId="3C27ABB3" w14:textId="091C3F82" w:rsidR="005C4471" w:rsidRPr="00423B57" w:rsidRDefault="00FF26DF" w:rsidP="00FF26DF">
            <w:pPr>
              <w:jc w:val="both"/>
              <w:rPr>
                <w:sz w:val="20"/>
                <w:szCs w:val="20"/>
              </w:rPr>
            </w:pPr>
            <w:r w:rsidRPr="00635FF4">
              <w:rPr>
                <w:sz w:val="20"/>
                <w:szCs w:val="20"/>
              </w:rPr>
              <w:t>wraz z  infrastrukturą techniczną oraz zagospodarowaniem terenu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04782312" w:rsidR="005C4471" w:rsidRPr="004974E7" w:rsidRDefault="00FF26DF" w:rsidP="00DA7B49">
            <w:pPr>
              <w:jc w:val="both"/>
              <w:rPr>
                <w:sz w:val="20"/>
                <w:szCs w:val="20"/>
              </w:rPr>
            </w:pPr>
            <w:r w:rsidRPr="00635FF4">
              <w:rPr>
                <w:bCs/>
                <w:sz w:val="20"/>
                <w:szCs w:val="20"/>
              </w:rPr>
              <w:t>część działki o nr ew. 211 w obrębie Olszewo, gmina Nidzica;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7A0EE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6D3A75">
              <w:rPr>
                <w:sz w:val="20"/>
                <w:szCs w:val="20"/>
              </w:rPr>
              <w:t>3</w:t>
            </w:r>
            <w:r w:rsidR="00FF26DF">
              <w:rPr>
                <w:sz w:val="20"/>
                <w:szCs w:val="20"/>
              </w:rPr>
              <w:t>9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D3A75">
              <w:rPr>
                <w:sz w:val="20"/>
                <w:szCs w:val="20"/>
              </w:rPr>
              <w:t>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4BBA813" w:rsidR="005C4471" w:rsidRPr="00253862" w:rsidRDefault="00D3363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26DF">
              <w:rPr>
                <w:sz w:val="20"/>
                <w:szCs w:val="20"/>
              </w:rPr>
              <w:t>3</w:t>
            </w:r>
            <w:r w:rsidR="005C4471" w:rsidRPr="00253862">
              <w:rPr>
                <w:sz w:val="20"/>
                <w:szCs w:val="20"/>
              </w:rPr>
              <w:t>.0</w:t>
            </w:r>
            <w:r w:rsidR="00FF26DF">
              <w:rPr>
                <w:sz w:val="20"/>
                <w:szCs w:val="20"/>
              </w:rPr>
              <w:t>8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7A296916" w:rsidR="005C4471" w:rsidRPr="00253862" w:rsidRDefault="00D3363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26DF">
              <w:rPr>
                <w:sz w:val="20"/>
                <w:szCs w:val="20"/>
              </w:rPr>
              <w:t>3</w:t>
            </w:r>
            <w:r w:rsidR="00755297" w:rsidRPr="00253862">
              <w:rPr>
                <w:sz w:val="20"/>
                <w:szCs w:val="20"/>
              </w:rPr>
              <w:t>.0</w:t>
            </w:r>
            <w:r w:rsidR="00FF26DF">
              <w:rPr>
                <w:sz w:val="20"/>
                <w:szCs w:val="20"/>
              </w:rPr>
              <w:t>8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 xml:space="preserve">22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38C56850" w:rsidR="003E18C2" w:rsidRPr="00253862" w:rsidRDefault="00DA7B4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 w:rsidR="00FF26DF">
                <w:rPr>
                  <w:rStyle w:val="Hipercze"/>
                  <w:sz w:val="20"/>
                  <w:szCs w:val="20"/>
                </w:rPr>
                <w:t xml:space="preserve">DECYZJA NR 73/2022 o warunkach zabudowy 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2EFFE089" w:rsidR="0035151D" w:rsidRPr="00253862" w:rsidRDefault="006D3A7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26DF">
              <w:rPr>
                <w:sz w:val="20"/>
                <w:szCs w:val="20"/>
              </w:rPr>
              <w:t>1</w:t>
            </w:r>
            <w:r w:rsidR="009663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0E2140"/>
    <w:rsid w:val="001918F0"/>
    <w:rsid w:val="00222BAD"/>
    <w:rsid w:val="00253862"/>
    <w:rsid w:val="00253E64"/>
    <w:rsid w:val="002A5CC6"/>
    <w:rsid w:val="002D0D82"/>
    <w:rsid w:val="002D6299"/>
    <w:rsid w:val="002E01AA"/>
    <w:rsid w:val="002E7B24"/>
    <w:rsid w:val="002F777D"/>
    <w:rsid w:val="00346E76"/>
    <w:rsid w:val="0035151D"/>
    <w:rsid w:val="003A5BF9"/>
    <w:rsid w:val="003E18C2"/>
    <w:rsid w:val="00423B57"/>
    <w:rsid w:val="00446EF2"/>
    <w:rsid w:val="004974E7"/>
    <w:rsid w:val="004C34DC"/>
    <w:rsid w:val="0051240E"/>
    <w:rsid w:val="005768CC"/>
    <w:rsid w:val="005B3783"/>
    <w:rsid w:val="005C4471"/>
    <w:rsid w:val="006512BE"/>
    <w:rsid w:val="00692E42"/>
    <w:rsid w:val="006B34AA"/>
    <w:rsid w:val="006D3A75"/>
    <w:rsid w:val="006F3D03"/>
    <w:rsid w:val="006F5A8E"/>
    <w:rsid w:val="006F7EF7"/>
    <w:rsid w:val="00717E82"/>
    <w:rsid w:val="00755297"/>
    <w:rsid w:val="00925003"/>
    <w:rsid w:val="00954BB8"/>
    <w:rsid w:val="009663ED"/>
    <w:rsid w:val="009738E0"/>
    <w:rsid w:val="0099390E"/>
    <w:rsid w:val="00A53392"/>
    <w:rsid w:val="00AC7943"/>
    <w:rsid w:val="00B641A1"/>
    <w:rsid w:val="00BC5F52"/>
    <w:rsid w:val="00C959C2"/>
    <w:rsid w:val="00D3363A"/>
    <w:rsid w:val="00D3786D"/>
    <w:rsid w:val="00D37EC6"/>
    <w:rsid w:val="00D423ED"/>
    <w:rsid w:val="00DA7B49"/>
    <w:rsid w:val="00F06F08"/>
    <w:rsid w:val="00F14C98"/>
    <w:rsid w:val="00F2260F"/>
    <w:rsid w:val="00F50245"/>
    <w:rsid w:val="00F70BAA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6048/DECYZJA_NR_73_2F2022_0D_0Ao_warunkach_zabudowy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2022-09-30T09:01:00Z</dcterms:created>
  <dcterms:modified xsi:type="dcterms:W3CDTF">2022-09-30T09:05:00Z</dcterms:modified>
</cp:coreProperties>
</file>