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6B78B188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08F"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47EAFA93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>
              <w:rPr>
                <w:rFonts w:ascii="Times New Roman" w:hAnsi="Times New Roman" w:cs="Times New Roman"/>
              </w:rPr>
              <w:t xml:space="preserve"> 1 szt. drzewa gat. </w:t>
            </w:r>
            <w:r w:rsidRPr="001D35F4">
              <w:rPr>
                <w:rFonts w:ascii="Times New Roman" w:hAnsi="Times New Roman" w:cs="Times New Roman"/>
              </w:rPr>
              <w:t>klon zwyczajny z terenu działki nr 9/28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5F4">
              <w:rPr>
                <w:rFonts w:ascii="Times New Roman" w:hAnsi="Times New Roman" w:cs="Times New Roman"/>
              </w:rPr>
              <w:t>położonej w obrębie geodezyjnym nr 33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2 szt. drzew gat. lipa drobnolistna o</w:t>
            </w:r>
            <w:r>
              <w:rPr>
                <w:rFonts w:ascii="Times New Roman" w:hAnsi="Times New Roman" w:cs="Times New Roman"/>
              </w:rPr>
              <w:t> </w:t>
            </w:r>
            <w:r w:rsidRPr="001D35F4">
              <w:rPr>
                <w:rFonts w:ascii="Times New Roman" w:hAnsi="Times New Roman" w:cs="Times New Roman"/>
              </w:rPr>
              <w:t>obwodach pni z terenu działki nr 21 położonej w obrębie geodezyjnym nr 33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drzewa gat. lipa drobnolistna i 424 m</w:t>
            </w:r>
            <w:r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mirabelka z terenu działki nr 167/7 położonej w obrębie geodezyjnym nr 30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221 m</w:t>
            </w:r>
            <w:r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leszczyna pospolita, olsza czarna, czarny bez, jesion wyniosły z terenu działki nr 9/33 położonej w obrębie geodezyjnym nr 33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143 m</w:t>
            </w:r>
            <w:r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klon zwyczajny, brzoza brodawkowata z terenu działki nr 289 położonej w obrębie geodezyjnym nr 30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54 m</w:t>
            </w:r>
            <w:r w:rsidRPr="001D35F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D35F4">
              <w:rPr>
                <w:rFonts w:ascii="Times New Roman" w:hAnsi="Times New Roman" w:cs="Times New Roman"/>
              </w:rPr>
              <w:t>krzewów klon pospolity, czarny bez z terenu działki nr 269/12 położonej w obrębie geodezyjnym nr 30 gminy Nidzica</w:t>
            </w:r>
            <w:r>
              <w:rPr>
                <w:rFonts w:ascii="Times New Roman" w:hAnsi="Times New Roman" w:cs="Times New Roman"/>
              </w:rPr>
              <w:t>,</w:t>
            </w:r>
            <w:r w:rsidRPr="001D35F4">
              <w:rPr>
                <w:rFonts w:ascii="Times New Roman" w:hAnsi="Times New Roman" w:cs="Times New Roman"/>
              </w:rPr>
              <w:t>171 m</w:t>
            </w:r>
            <w:r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róża dzika z terenu działki nr 253/1 położonej w</w:t>
            </w:r>
            <w:r>
              <w:rPr>
                <w:rFonts w:ascii="Times New Roman" w:hAnsi="Times New Roman" w:cs="Times New Roman"/>
              </w:rPr>
              <w:t> </w:t>
            </w:r>
            <w:r w:rsidRPr="001D35F4">
              <w:rPr>
                <w:rFonts w:ascii="Times New Roman" w:hAnsi="Times New Roman" w:cs="Times New Roman"/>
              </w:rPr>
              <w:t>obrębie geodezyjnym nr 30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210 m</w:t>
            </w:r>
            <w:r w:rsidRPr="001D3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czarny bez, wiśnia z terenu działki nr 186/5 położonej w</w:t>
            </w:r>
            <w:r>
              <w:rPr>
                <w:rFonts w:ascii="Times New Roman" w:hAnsi="Times New Roman" w:cs="Times New Roman"/>
              </w:rPr>
              <w:t> </w:t>
            </w:r>
            <w:r w:rsidRPr="001D35F4">
              <w:rPr>
                <w:rFonts w:ascii="Times New Roman" w:hAnsi="Times New Roman" w:cs="Times New Roman"/>
              </w:rPr>
              <w:t>obrębie geodezyjnym nr 30 gminy Nidzica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35F4">
              <w:rPr>
                <w:rFonts w:ascii="Times New Roman" w:hAnsi="Times New Roman" w:cs="Times New Roman"/>
              </w:rPr>
              <w:t>1352 m</w:t>
            </w:r>
            <w:r w:rsidRPr="001D1D8D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czarny bez, czeremcha zwyczajna z terenu działki nr 167/13 położonej w obrębie geodezyjnym nr 30 gminy Nidzica</w:t>
            </w:r>
            <w:r>
              <w:rPr>
                <w:rFonts w:ascii="Times New Roman" w:hAnsi="Times New Roman" w:cs="Times New Roman"/>
              </w:rPr>
              <w:t>,</w:t>
            </w:r>
            <w:r w:rsidRPr="001D35F4">
              <w:rPr>
                <w:rFonts w:ascii="Times New Roman" w:hAnsi="Times New Roman" w:cs="Times New Roman"/>
              </w:rPr>
              <w:t>124 m</w:t>
            </w:r>
            <w:r w:rsidRPr="001D1D8D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35F4">
              <w:rPr>
                <w:rFonts w:ascii="Times New Roman" w:hAnsi="Times New Roman" w:cs="Times New Roman"/>
              </w:rPr>
              <w:t xml:space="preserve"> krzewów gat. mirabelka, czeremcha zwyczajna, lipa drobnolistna z terenu działki nr 166 i 167/3 położonych w obrębie geodezyjnym nr 30 gminy Nidzica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4B4557D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6131.23.2022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DE1192C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27/2022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20</cp:revision>
  <dcterms:created xsi:type="dcterms:W3CDTF">2022-06-21T07:41:00Z</dcterms:created>
  <dcterms:modified xsi:type="dcterms:W3CDTF">2022-11-02T07:06:00Z</dcterms:modified>
</cp:coreProperties>
</file>