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BD0868F" w:rsidR="0003234B" w:rsidRPr="00253862" w:rsidRDefault="00257AC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B0F923F" w:rsidR="005C4471" w:rsidRPr="005F6304" w:rsidRDefault="005C4471" w:rsidP="00984423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na budowie instalacji fotowoltaicznej o mocy do 15 MW wraz z infrastrukturą towarzyszącą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6BC01757" w:rsidR="005C4471" w:rsidRPr="00185D51" w:rsidRDefault="00984423" w:rsidP="00984423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>działki o nr ew. 58/1 w obrębie Nibork Drugi, gmina Nidzica</w:t>
            </w:r>
            <w:r w:rsidR="005C4471" w:rsidRPr="00984423">
              <w:rPr>
                <w:sz w:val="20"/>
                <w:szCs w:val="20"/>
              </w:rPr>
              <w:t>, powiat: nidzicki, województwo warmińsko-mazurskie</w:t>
            </w:r>
            <w:r w:rsidR="005C4471" w:rsidRPr="00185D51">
              <w:rPr>
                <w:sz w:val="20"/>
                <w:szCs w:val="20"/>
              </w:rPr>
              <w:t xml:space="preserve">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49517D1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7B00B8">
              <w:rPr>
                <w:sz w:val="20"/>
                <w:szCs w:val="20"/>
              </w:rPr>
              <w:t>113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F572A3E" w:rsidR="005C4471" w:rsidRPr="00253862" w:rsidRDefault="007B00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448B0"/>
    <w:rsid w:val="000B0A7A"/>
    <w:rsid w:val="00185D51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B00B8"/>
    <w:rsid w:val="007C2A37"/>
    <w:rsid w:val="0090049C"/>
    <w:rsid w:val="00984423"/>
    <w:rsid w:val="00B02808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2022-12-20T08:11:00Z</dcterms:created>
  <dcterms:modified xsi:type="dcterms:W3CDTF">2022-12-20T08:15:00Z</dcterms:modified>
</cp:coreProperties>
</file>