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EBC3" w14:textId="479E426A" w:rsidR="00E30522" w:rsidRPr="00140EF7" w:rsidRDefault="00D414CD" w:rsidP="00CE5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Nidzica, </w:t>
      </w:r>
      <w:r w:rsidR="008D50ED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BF2474">
        <w:rPr>
          <w:rFonts w:ascii="Times New Roman" w:hAnsi="Times New Roman" w:cs="Times New Roman"/>
          <w:b/>
          <w:i/>
          <w:sz w:val="24"/>
          <w:szCs w:val="24"/>
        </w:rPr>
        <w:t xml:space="preserve"> stycznia </w:t>
      </w:r>
      <w:r w:rsidR="00952D7D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32176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E5552" w:rsidRPr="00140EF7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p w14:paraId="115679A0" w14:textId="77777777" w:rsidR="00B61972" w:rsidRDefault="00B61972" w:rsidP="00E3052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D84A42D" w14:textId="77777777" w:rsidR="00E30522" w:rsidRDefault="00E30522" w:rsidP="00E3052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49B1CE7" w14:textId="77777777" w:rsidR="00E30522" w:rsidRDefault="00B61972" w:rsidP="00B619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INFORMACJA</w:t>
      </w:r>
    </w:p>
    <w:p w14:paraId="6DB0997D" w14:textId="086885EC" w:rsidR="00B61972" w:rsidRDefault="00B61972" w:rsidP="00140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działaniach podejmowa</w:t>
      </w:r>
      <w:r w:rsidR="002D186B">
        <w:rPr>
          <w:rFonts w:ascii="Times New Roman" w:hAnsi="Times New Roman" w:cs="Times New Roman"/>
          <w:sz w:val="26"/>
          <w:szCs w:val="26"/>
        </w:rPr>
        <w:t xml:space="preserve">nych </w:t>
      </w:r>
      <w:r>
        <w:rPr>
          <w:rFonts w:ascii="Times New Roman" w:hAnsi="Times New Roman" w:cs="Times New Roman"/>
          <w:sz w:val="26"/>
          <w:szCs w:val="26"/>
        </w:rPr>
        <w:t xml:space="preserve">w </w:t>
      </w:r>
      <w:r w:rsidR="001B6022">
        <w:rPr>
          <w:rFonts w:ascii="Times New Roman" w:hAnsi="Times New Roman" w:cs="Times New Roman"/>
          <w:b/>
          <w:sz w:val="26"/>
          <w:szCs w:val="26"/>
        </w:rPr>
        <w:t>202</w:t>
      </w:r>
      <w:r w:rsidR="0032176D">
        <w:rPr>
          <w:rFonts w:ascii="Times New Roman" w:hAnsi="Times New Roman" w:cs="Times New Roman"/>
          <w:b/>
          <w:sz w:val="26"/>
          <w:szCs w:val="26"/>
        </w:rPr>
        <w:t>2</w:t>
      </w:r>
      <w:r w:rsidRPr="0074137F">
        <w:rPr>
          <w:rFonts w:ascii="Times New Roman" w:hAnsi="Times New Roman" w:cs="Times New Roman"/>
          <w:b/>
          <w:sz w:val="26"/>
          <w:szCs w:val="26"/>
        </w:rPr>
        <w:t xml:space="preserve"> roku</w:t>
      </w:r>
      <w:r>
        <w:rPr>
          <w:rFonts w:ascii="Times New Roman" w:hAnsi="Times New Roman" w:cs="Times New Roman"/>
          <w:sz w:val="26"/>
          <w:szCs w:val="26"/>
        </w:rPr>
        <w:t xml:space="preserve"> pr</w:t>
      </w:r>
      <w:r w:rsidR="00140EF7">
        <w:rPr>
          <w:rFonts w:ascii="Times New Roman" w:hAnsi="Times New Roman" w:cs="Times New Roman"/>
          <w:sz w:val="26"/>
          <w:szCs w:val="26"/>
        </w:rPr>
        <w:t>zez podmioty wykonujące zawodową</w:t>
      </w:r>
      <w:r>
        <w:rPr>
          <w:rFonts w:ascii="Times New Roman" w:hAnsi="Times New Roman" w:cs="Times New Roman"/>
          <w:sz w:val="26"/>
          <w:szCs w:val="26"/>
        </w:rPr>
        <w:t xml:space="preserve"> działalność lobbingową</w:t>
      </w:r>
      <w:r w:rsidR="0074137F">
        <w:rPr>
          <w:rFonts w:ascii="Times New Roman" w:hAnsi="Times New Roman" w:cs="Times New Roman"/>
          <w:sz w:val="26"/>
          <w:szCs w:val="26"/>
        </w:rPr>
        <w:t xml:space="preserve"> oraz podmioty wykonujące czynności z zakresu działalności lobbingowej</w:t>
      </w:r>
    </w:p>
    <w:p w14:paraId="2AFD4CDE" w14:textId="77777777" w:rsidR="00140EF7" w:rsidRDefault="00140EF7" w:rsidP="00140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639"/>
        <w:gridCol w:w="4891"/>
      </w:tblGrid>
      <w:tr w:rsidR="00D414CD" w14:paraId="52201727" w14:textId="77777777" w:rsidTr="007601D7">
        <w:tc>
          <w:tcPr>
            <w:tcW w:w="534" w:type="dxa"/>
          </w:tcPr>
          <w:p w14:paraId="527AAF3F" w14:textId="77777777" w:rsidR="00D414CD" w:rsidRDefault="00D414CD" w:rsidP="00B6197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685" w:type="dxa"/>
          </w:tcPr>
          <w:p w14:paraId="47A1F27B" w14:textId="77777777" w:rsidR="00D414CD" w:rsidRPr="007601D7" w:rsidRDefault="00D414CD" w:rsidP="007601D7">
            <w:pPr>
              <w:rPr>
                <w:rFonts w:ascii="Times New Roman" w:hAnsi="Times New Roman" w:cs="Times New Roman"/>
              </w:rPr>
            </w:pP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określenie spraw, w których zawodowa działalność lobbingowa była podejmowana</w:t>
            </w:r>
          </w:p>
        </w:tc>
        <w:tc>
          <w:tcPr>
            <w:tcW w:w="4961" w:type="dxa"/>
            <w:vMerge w:val="restart"/>
          </w:tcPr>
          <w:p w14:paraId="2AE0366C" w14:textId="77777777" w:rsidR="00DB2C1B" w:rsidRDefault="00DB2C1B" w:rsidP="0080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769489A0" w14:textId="77777777" w:rsidR="00DB2C1B" w:rsidRDefault="00DB2C1B" w:rsidP="0080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0A866" w14:textId="77777777" w:rsidR="00DB2C1B" w:rsidRDefault="00DB2C1B" w:rsidP="0080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32D5" w14:textId="1C7AECFE" w:rsidR="00D414CD" w:rsidRPr="000D07CC" w:rsidRDefault="00DB2C1B" w:rsidP="001B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14CD">
              <w:rPr>
                <w:rFonts w:ascii="Times New Roman" w:hAnsi="Times New Roman" w:cs="Times New Roman"/>
                <w:sz w:val="24"/>
                <w:szCs w:val="24"/>
              </w:rPr>
              <w:t>Na podstawie art. 18 ustawy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14CD">
              <w:rPr>
                <w:rFonts w:ascii="Times New Roman" w:hAnsi="Times New Roman" w:cs="Times New Roman"/>
                <w:sz w:val="24"/>
                <w:szCs w:val="24"/>
              </w:rPr>
              <w:t>7 lipca 2005 r. o działalności lobbingowej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14CD">
              <w:rPr>
                <w:rFonts w:ascii="Times New Roman" w:hAnsi="Times New Roman" w:cs="Times New Roman"/>
                <w:sz w:val="24"/>
                <w:szCs w:val="24"/>
              </w:rPr>
              <w:t xml:space="preserve">w procesie stanowienia prawa,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informuję, </w:t>
            </w:r>
            <w:r w:rsidR="00161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61D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2D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17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były podejmowane działania przez podmioty wykonujące zawodową działalność lobbingową oraz podmioty wykonujące czynności z zakresu działalności lobbingowej.</w:t>
            </w:r>
          </w:p>
        </w:tc>
      </w:tr>
      <w:tr w:rsidR="00D414CD" w14:paraId="15868B18" w14:textId="77777777" w:rsidTr="007601D7">
        <w:tc>
          <w:tcPr>
            <w:tcW w:w="534" w:type="dxa"/>
          </w:tcPr>
          <w:p w14:paraId="34252416" w14:textId="77777777" w:rsidR="00D414CD" w:rsidRDefault="00D414CD" w:rsidP="00B6197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685" w:type="dxa"/>
          </w:tcPr>
          <w:p w14:paraId="0FE62F92" w14:textId="77777777" w:rsidR="00D414CD" w:rsidRPr="007601D7" w:rsidRDefault="00D414CD" w:rsidP="007601D7">
            <w:pPr>
              <w:jc w:val="both"/>
              <w:rPr>
                <w:rFonts w:ascii="Times New Roman" w:hAnsi="Times New Roman" w:cs="Times New Roman"/>
              </w:rPr>
            </w:pPr>
            <w:bookmarkStart w:id="0" w:name="mip37879436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wskazanie podmiotów, </w:t>
            </w: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 xml:space="preserve">które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wykonywały zawodową działalność lobbingową</w:t>
            </w:r>
          </w:p>
        </w:tc>
        <w:tc>
          <w:tcPr>
            <w:tcW w:w="4961" w:type="dxa"/>
            <w:vMerge/>
          </w:tcPr>
          <w:p w14:paraId="0CBBA3C6" w14:textId="77777777" w:rsidR="00D414CD" w:rsidRPr="000D07CC" w:rsidRDefault="00D414CD" w:rsidP="000D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CD" w14:paraId="31D9E8E3" w14:textId="77777777" w:rsidTr="007601D7">
        <w:tc>
          <w:tcPr>
            <w:tcW w:w="534" w:type="dxa"/>
          </w:tcPr>
          <w:p w14:paraId="6592D8FB" w14:textId="77777777" w:rsidR="00D414CD" w:rsidRDefault="00D414CD" w:rsidP="00B6197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3685" w:type="dxa"/>
          </w:tcPr>
          <w:p w14:paraId="4D9AF70A" w14:textId="77777777" w:rsidR="00D414CD" w:rsidRPr="007601D7" w:rsidRDefault="00D414CD" w:rsidP="007601D7">
            <w:pPr>
              <w:rPr>
                <w:rFonts w:ascii="Times New Roman" w:hAnsi="Times New Roman" w:cs="Times New Roman"/>
              </w:rPr>
            </w:pP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określenie form podjętej zawodowej działalności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lobbingowej, wraz ze wskazaniem, czy polegała ona na wspieraniu określonych projektów, czy też na występowaniu przeciwko tym projektom</w:t>
            </w:r>
          </w:p>
        </w:tc>
        <w:tc>
          <w:tcPr>
            <w:tcW w:w="4961" w:type="dxa"/>
            <w:vMerge/>
          </w:tcPr>
          <w:p w14:paraId="4D041D03" w14:textId="77777777" w:rsidR="00D414CD" w:rsidRPr="000D07CC" w:rsidRDefault="00D414CD" w:rsidP="000D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CD" w14:paraId="09F3905D" w14:textId="77777777" w:rsidTr="007601D7">
        <w:tc>
          <w:tcPr>
            <w:tcW w:w="534" w:type="dxa"/>
          </w:tcPr>
          <w:p w14:paraId="0FC81C6B" w14:textId="77777777" w:rsidR="00D414CD" w:rsidRDefault="00D414CD" w:rsidP="00B6197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3685" w:type="dxa"/>
          </w:tcPr>
          <w:p w14:paraId="0AF6E115" w14:textId="77777777" w:rsidR="00D414CD" w:rsidRPr="007601D7" w:rsidRDefault="00D414CD" w:rsidP="000D07CC">
            <w:pPr>
              <w:jc w:val="both"/>
              <w:rPr>
                <w:rFonts w:ascii="Times New Roman" w:hAnsi="Times New Roman" w:cs="Times New Roman"/>
              </w:rPr>
            </w:pP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określenie wpływu, jaki wywarł podmiot wykonujący zawodową działalność lobbingową w procesie stanowienia prawa w danej sprawie</w:t>
            </w:r>
          </w:p>
        </w:tc>
        <w:tc>
          <w:tcPr>
            <w:tcW w:w="4961" w:type="dxa"/>
            <w:vMerge/>
          </w:tcPr>
          <w:p w14:paraId="3C259C8D" w14:textId="77777777" w:rsidR="00D414CD" w:rsidRPr="000D07CC" w:rsidRDefault="00D414CD" w:rsidP="000D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F5E9AB" w14:textId="77777777" w:rsidR="00B61972" w:rsidRDefault="00B61972" w:rsidP="001B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50EC9E" w14:textId="77777777" w:rsidR="00FD1C6D" w:rsidRDefault="00FD1C6D" w:rsidP="001B6022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123390" w14:textId="4FC3C45C" w:rsidR="00B61972" w:rsidRDefault="001B6022" w:rsidP="001B6022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Burmistrz Nidzicy</w:t>
      </w:r>
    </w:p>
    <w:p w14:paraId="37B24330" w14:textId="77777777" w:rsidR="00A913C3" w:rsidRDefault="00A913C3" w:rsidP="001B6022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511179" w14:textId="10B2D56C" w:rsidR="001B6022" w:rsidRDefault="001B6022" w:rsidP="001B6022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/-/Jacek Kosmala</w:t>
      </w:r>
    </w:p>
    <w:p w14:paraId="5A183A07" w14:textId="77777777" w:rsidR="00B61972" w:rsidRDefault="00B61972" w:rsidP="00B6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770E1C" w14:textId="77777777" w:rsidR="00B61972" w:rsidRDefault="00B61972" w:rsidP="00B6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6533C4" w14:textId="77777777" w:rsidR="00B61972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14:paraId="0D7FE01D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C58050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D87DB8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5BAAAD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AF767B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611908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0A4BA2" w14:textId="77777777" w:rsidR="00676A7C" w:rsidRDefault="00676A7C" w:rsidP="00E3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0445EB" w14:textId="77777777" w:rsidR="00DB2C1B" w:rsidRPr="00865F9A" w:rsidRDefault="00DB2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2C1B" w:rsidRPr="00865F9A" w:rsidSect="0031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66"/>
    <w:rsid w:val="000B6493"/>
    <w:rsid w:val="000D07CC"/>
    <w:rsid w:val="00100CD9"/>
    <w:rsid w:val="00140EF7"/>
    <w:rsid w:val="00161DD9"/>
    <w:rsid w:val="0019110E"/>
    <w:rsid w:val="001B6022"/>
    <w:rsid w:val="002D186B"/>
    <w:rsid w:val="003129B6"/>
    <w:rsid w:val="0032176D"/>
    <w:rsid w:val="00354862"/>
    <w:rsid w:val="003D4648"/>
    <w:rsid w:val="004008CD"/>
    <w:rsid w:val="00413668"/>
    <w:rsid w:val="00457FAF"/>
    <w:rsid w:val="00676A7C"/>
    <w:rsid w:val="006C517A"/>
    <w:rsid w:val="0074137F"/>
    <w:rsid w:val="007518CE"/>
    <w:rsid w:val="007601D7"/>
    <w:rsid w:val="007D7E7C"/>
    <w:rsid w:val="0080098B"/>
    <w:rsid w:val="00856778"/>
    <w:rsid w:val="00865F9A"/>
    <w:rsid w:val="008D50ED"/>
    <w:rsid w:val="00952D7D"/>
    <w:rsid w:val="0096132D"/>
    <w:rsid w:val="00A913C3"/>
    <w:rsid w:val="00B61366"/>
    <w:rsid w:val="00B61972"/>
    <w:rsid w:val="00B81A0A"/>
    <w:rsid w:val="00BA6EE4"/>
    <w:rsid w:val="00BF2474"/>
    <w:rsid w:val="00C0662A"/>
    <w:rsid w:val="00C80EF5"/>
    <w:rsid w:val="00CE5552"/>
    <w:rsid w:val="00D40DBA"/>
    <w:rsid w:val="00D414CD"/>
    <w:rsid w:val="00D97573"/>
    <w:rsid w:val="00DB2C1B"/>
    <w:rsid w:val="00E03A6E"/>
    <w:rsid w:val="00E30522"/>
    <w:rsid w:val="00E92932"/>
    <w:rsid w:val="00EA1F6F"/>
    <w:rsid w:val="00F12425"/>
    <w:rsid w:val="00F44509"/>
    <w:rsid w:val="00F71EC2"/>
    <w:rsid w:val="00F92CD8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1176"/>
  <w15:docId w15:val="{E8F02743-9578-4016-8370-BBF15E4B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DB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</dc:creator>
  <cp:keywords/>
  <dc:description/>
  <cp:lastModifiedBy>Halina Jarzyńska</cp:lastModifiedBy>
  <cp:revision>7</cp:revision>
  <cp:lastPrinted>2021-02-23T08:43:00Z</cp:lastPrinted>
  <dcterms:created xsi:type="dcterms:W3CDTF">2022-12-20T12:38:00Z</dcterms:created>
  <dcterms:modified xsi:type="dcterms:W3CDTF">2023-01-12T09:28:00Z</dcterms:modified>
</cp:coreProperties>
</file>