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34F" w:rsidRPr="0006634F" w:rsidRDefault="0006634F" w:rsidP="0006634F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63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</w:t>
      </w:r>
      <w:r w:rsidR="00F1709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Zarządzenia Nr </w:t>
      </w:r>
      <w:r w:rsidR="003D2B95">
        <w:rPr>
          <w:rFonts w:ascii="Times New Roman" w:eastAsia="Times New Roman" w:hAnsi="Times New Roman" w:cs="Times New Roman"/>
          <w:sz w:val="18"/>
          <w:szCs w:val="18"/>
          <w:lang w:eastAsia="pl-PL"/>
        </w:rPr>
        <w:t>1724</w:t>
      </w:r>
      <w:r w:rsidR="00F1709B">
        <w:rPr>
          <w:rFonts w:ascii="Times New Roman" w:eastAsia="Times New Roman" w:hAnsi="Times New Roman" w:cs="Times New Roman"/>
          <w:sz w:val="18"/>
          <w:szCs w:val="18"/>
          <w:lang w:eastAsia="pl-PL"/>
        </w:rPr>
        <w:t>/2023</w:t>
      </w:r>
    </w:p>
    <w:p w:rsidR="0006634F" w:rsidRPr="0006634F" w:rsidRDefault="0006634F" w:rsidP="0006634F">
      <w:pPr>
        <w:spacing w:after="0" w:line="240" w:lineRule="auto"/>
        <w:ind w:left="9204" w:right="-5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634F">
        <w:rPr>
          <w:rFonts w:ascii="Times New Roman" w:eastAsia="Times New Roman" w:hAnsi="Times New Roman" w:cs="Times New Roman"/>
          <w:sz w:val="18"/>
          <w:szCs w:val="18"/>
          <w:lang w:eastAsia="pl-PL"/>
        </w:rPr>
        <w:t>Burmistrza Nidzicy</w:t>
      </w:r>
      <w:r w:rsidR="00C66E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dnia  </w:t>
      </w:r>
      <w:r w:rsidR="003D2B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 maja </w:t>
      </w:r>
      <w:r w:rsidR="00C66E23">
        <w:rPr>
          <w:rFonts w:ascii="Times New Roman" w:eastAsia="Times New Roman" w:hAnsi="Times New Roman" w:cs="Times New Roman"/>
          <w:sz w:val="18"/>
          <w:szCs w:val="18"/>
          <w:lang w:eastAsia="pl-PL"/>
        </w:rPr>
        <w:t>202</w:t>
      </w:r>
      <w:r w:rsidR="00F1709B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Pr="000663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:rsidR="0006634F" w:rsidRPr="0006634F" w:rsidRDefault="0006634F" w:rsidP="0006634F">
      <w:pPr>
        <w:spacing w:after="0" w:line="240" w:lineRule="auto"/>
        <w:ind w:left="9204" w:right="-5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634F" w:rsidRPr="0006634F" w:rsidRDefault="0006634F" w:rsidP="000663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</w:pPr>
    </w:p>
    <w:p w:rsidR="0006634F" w:rsidRPr="0006634F" w:rsidRDefault="0006634F" w:rsidP="0006634F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06634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Wykaz </w:t>
      </w:r>
      <w:r w:rsidR="00C302F6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nieruchomości przeznaczonych</w:t>
      </w:r>
      <w:r w:rsidRPr="0006634F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do oddania w uż</w:t>
      </w:r>
      <w:r w:rsidR="00C302F6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yczenie</w:t>
      </w:r>
      <w:r w:rsidRPr="0006634F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:</w:t>
      </w:r>
    </w:p>
    <w:tbl>
      <w:tblPr>
        <w:tblW w:w="15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4859"/>
        <w:gridCol w:w="3543"/>
        <w:gridCol w:w="3261"/>
        <w:gridCol w:w="3347"/>
      </w:tblGrid>
      <w:tr w:rsidR="0006634F" w:rsidRPr="0006634F" w:rsidTr="00212D83">
        <w:trPr>
          <w:cantSplit/>
          <w:trHeight w:val="66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F" w:rsidRPr="0006634F" w:rsidRDefault="0006634F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F" w:rsidRPr="0006634F" w:rsidRDefault="0006634F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Oznaczenie nieruchomości według księgi wieczystej oraz katastru nieruchomości, powierzchnia nieruchomości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F" w:rsidRPr="0006634F" w:rsidRDefault="0006634F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F" w:rsidRPr="0006634F" w:rsidRDefault="0006634F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Przeznaczenie nieruchomości i sposób jej zagospodarowania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F" w:rsidRPr="0006634F" w:rsidRDefault="0006634F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Termin zagospodarowania nieruchomości</w:t>
            </w:r>
          </w:p>
        </w:tc>
      </w:tr>
      <w:tr w:rsidR="00C302F6" w:rsidRPr="0006634F" w:rsidTr="004A630A">
        <w:trPr>
          <w:trHeight w:val="6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F6" w:rsidRPr="0006634F" w:rsidRDefault="00C302F6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2F6" w:rsidRPr="0006634F" w:rsidRDefault="00C302F6" w:rsidP="00F1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 Nidzica, ul. 1 Maja, obręb nr 4, działka nr 107/50 o pow. 961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opis użytku: ŁIV – 556 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RIVb – 211 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W-ŁIV – 97 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W-RIVb – 97 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OL1N/00009507/9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F6" w:rsidRPr="0006634F" w:rsidRDefault="00C302F6" w:rsidP="000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zabudo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wana. Pow. użyczenia: 14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Klasa gruntu: ŁIV.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F6" w:rsidRPr="0006634F" w:rsidRDefault="00C302F6" w:rsidP="0009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Postawienie</w:t>
            </w: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wiaty śmietnikowej na pojemniki na odpady komunalne.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2F6" w:rsidRPr="0006634F" w:rsidRDefault="00C302F6" w:rsidP="00A4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Użyczenie na okres do 3 lat.</w:t>
            </w:r>
          </w:p>
        </w:tc>
      </w:tr>
      <w:tr w:rsidR="00C302F6" w:rsidRPr="0006634F" w:rsidTr="004A630A">
        <w:trPr>
          <w:trHeight w:val="6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F6" w:rsidRPr="0006634F" w:rsidRDefault="00C302F6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F6" w:rsidRDefault="00C302F6" w:rsidP="00F1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F6" w:rsidRPr="0006634F" w:rsidRDefault="00C302F6" w:rsidP="00A4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zabudo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wana. Pow. użyczenia: 14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Klasa gruntu: ŁIV.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F6" w:rsidRPr="0006634F" w:rsidRDefault="00C302F6" w:rsidP="00A4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Postawienie</w:t>
            </w: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wiaty śmietnikowej na pojemniki na odpady komunalne.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F6" w:rsidRPr="0006634F" w:rsidRDefault="00C302F6" w:rsidP="00A4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C302F6" w:rsidRPr="0006634F" w:rsidTr="004A630A">
        <w:trPr>
          <w:trHeight w:val="6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F6" w:rsidRPr="0006634F" w:rsidRDefault="00C302F6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F6" w:rsidRDefault="00C302F6" w:rsidP="00F1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F6" w:rsidRPr="0006634F" w:rsidRDefault="00C302F6" w:rsidP="00A4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zabudo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wana. Pow. użyczenia: 14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Klasa gruntu: ŁIV.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F6" w:rsidRPr="0006634F" w:rsidRDefault="00C302F6" w:rsidP="00A4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Postawienie</w:t>
            </w: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wiaty śmietnikowej na pojemniki na odpady komunalne.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F6" w:rsidRPr="0006634F" w:rsidRDefault="00C302F6" w:rsidP="00A4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C302F6" w:rsidRPr="0006634F" w:rsidTr="004A630A">
        <w:trPr>
          <w:trHeight w:val="6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F6" w:rsidRPr="0006634F" w:rsidRDefault="00C302F6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F6" w:rsidRDefault="00C302F6" w:rsidP="00F1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F6" w:rsidRPr="0006634F" w:rsidRDefault="00C302F6" w:rsidP="00A4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zabudo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wana. Pow. użyczenia: 14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Klasa gruntu: ŁIV.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F6" w:rsidRPr="0006634F" w:rsidRDefault="00C302F6" w:rsidP="00A4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Postawienie</w:t>
            </w: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wiaty śmietnikowej na pojemniki na odpady komunalne.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F6" w:rsidRPr="0006634F" w:rsidRDefault="00C302F6" w:rsidP="00A4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C302F6" w:rsidRPr="0006634F" w:rsidTr="004A630A">
        <w:trPr>
          <w:trHeight w:val="6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F6" w:rsidRPr="0006634F" w:rsidRDefault="00C302F6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F6" w:rsidRDefault="00C302F6" w:rsidP="00F1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F6" w:rsidRPr="0006634F" w:rsidRDefault="00C302F6" w:rsidP="00A4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zabudo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wana. Pow. użyczenia: 14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Klasa gruntu: ŁIV.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F6" w:rsidRPr="0006634F" w:rsidRDefault="00C302F6" w:rsidP="00A4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Postawienie</w:t>
            </w: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wiaty śmietnikowej na pojemniki na odpady komunalne.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F6" w:rsidRPr="0006634F" w:rsidRDefault="00C302F6" w:rsidP="00A4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</w:tbl>
    <w:p w:rsidR="0006634F" w:rsidRPr="0006634F" w:rsidRDefault="0006634F" w:rsidP="0006634F">
      <w:pPr>
        <w:spacing w:after="0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:rsidR="0006634F" w:rsidRPr="0006634F" w:rsidRDefault="0006634F" w:rsidP="0006634F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06634F" w:rsidRPr="0006634F" w:rsidRDefault="0006634F" w:rsidP="00066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x-none"/>
        </w:rPr>
      </w:pPr>
    </w:p>
    <w:p w:rsidR="00846873" w:rsidRDefault="00846873"/>
    <w:sectPr w:rsidR="00846873" w:rsidSect="000663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34F"/>
    <w:rsid w:val="0006634F"/>
    <w:rsid w:val="0033118D"/>
    <w:rsid w:val="00382E22"/>
    <w:rsid w:val="003D2B95"/>
    <w:rsid w:val="004C741D"/>
    <w:rsid w:val="0062377B"/>
    <w:rsid w:val="00846873"/>
    <w:rsid w:val="00986247"/>
    <w:rsid w:val="009E4814"/>
    <w:rsid w:val="00C302F6"/>
    <w:rsid w:val="00C66E23"/>
    <w:rsid w:val="00D14796"/>
    <w:rsid w:val="00D32819"/>
    <w:rsid w:val="00DE54D1"/>
    <w:rsid w:val="00E81B54"/>
    <w:rsid w:val="00F027D7"/>
    <w:rsid w:val="00F1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CDE2"/>
  <w15:docId w15:val="{53A91F47-C23A-4317-ACD4-D919638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Langowska</dc:creator>
  <cp:lastModifiedBy>Halina Jarzyńska</cp:lastModifiedBy>
  <cp:revision>15</cp:revision>
  <cp:lastPrinted>2022-09-19T06:21:00Z</cp:lastPrinted>
  <dcterms:created xsi:type="dcterms:W3CDTF">2022-08-04T10:14:00Z</dcterms:created>
  <dcterms:modified xsi:type="dcterms:W3CDTF">2023-05-04T06:32:00Z</dcterms:modified>
</cp:coreProperties>
</file>