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50CC" w14:textId="52762D00" w:rsidR="007765D7" w:rsidRPr="00FE322E" w:rsidRDefault="007765D7" w:rsidP="007765D7">
      <w:pPr>
        <w:suppressAutoHyphens w:val="0"/>
        <w:autoSpaceDE w:val="0"/>
        <w:autoSpaceDN w:val="0"/>
        <w:adjustRightInd w:val="0"/>
        <w:spacing w:before="120" w:after="120" w:line="360" w:lineRule="auto"/>
        <w:ind w:left="8496"/>
        <w:rPr>
          <w:color w:val="000000"/>
          <w:sz w:val="20"/>
          <w:szCs w:val="20"/>
          <w:shd w:val="clear" w:color="auto" w:fill="FFFFFF"/>
          <w:lang w:eastAsia="pl-PL"/>
        </w:rPr>
      </w:pPr>
      <w:r w:rsidRPr="00FE322E">
        <w:rPr>
          <w:color w:val="000000"/>
          <w:sz w:val="20"/>
          <w:szCs w:val="20"/>
          <w:shd w:val="clear" w:color="auto" w:fill="FFFFFF"/>
          <w:lang w:eastAsia="pl-PL"/>
        </w:rPr>
        <w:t xml:space="preserve">Załącznik nr 1 do zarządzenia Nr </w:t>
      </w:r>
      <w:r w:rsidR="00FE322E" w:rsidRPr="00FE322E">
        <w:rPr>
          <w:color w:val="000000"/>
          <w:sz w:val="20"/>
          <w:szCs w:val="20"/>
          <w:shd w:val="clear" w:color="auto" w:fill="FFFFFF"/>
          <w:lang w:eastAsia="pl-PL"/>
        </w:rPr>
        <w:t>1872/2023</w:t>
      </w:r>
      <w:r w:rsidRPr="00FE322E">
        <w:rPr>
          <w:color w:val="000000"/>
          <w:sz w:val="20"/>
          <w:szCs w:val="20"/>
          <w:shd w:val="clear" w:color="auto" w:fill="FFFFFF"/>
          <w:lang w:eastAsia="pl-PL"/>
        </w:rPr>
        <w:br/>
        <w:t>Burmistrza Nidzicy z dnia</w:t>
      </w:r>
      <w:r w:rsidR="00FE322E" w:rsidRPr="00FE322E">
        <w:rPr>
          <w:color w:val="000000"/>
          <w:sz w:val="20"/>
          <w:szCs w:val="20"/>
          <w:shd w:val="clear" w:color="auto" w:fill="FFFFFF"/>
          <w:lang w:eastAsia="pl-PL"/>
        </w:rPr>
        <w:t xml:space="preserve"> 31 sierpnia  </w:t>
      </w:r>
      <w:r w:rsidRPr="00FE322E">
        <w:rPr>
          <w:color w:val="000000"/>
          <w:sz w:val="20"/>
          <w:szCs w:val="20"/>
          <w:shd w:val="clear" w:color="auto" w:fill="FFFFFF"/>
          <w:lang w:eastAsia="pl-PL"/>
        </w:rPr>
        <w:t>2023r.</w:t>
      </w:r>
    </w:p>
    <w:p w14:paraId="13A183BE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3647DD80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  <w:r w:rsidRPr="007765D7">
        <w:rPr>
          <w:color w:val="000000"/>
          <w:sz w:val="20"/>
          <w:szCs w:val="20"/>
          <w:shd w:val="clear" w:color="auto" w:fill="FFFFFF"/>
          <w:lang w:eastAsia="pl-PL"/>
        </w:rPr>
        <w:t>Wykaz nieruchomości przeznaczonych do najmu:</w:t>
      </w:r>
      <w:r w:rsidRPr="007765D7">
        <w:rPr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14:paraId="7E094A4B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tbl>
      <w:tblPr>
        <w:tblW w:w="1478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409"/>
        <w:gridCol w:w="1990"/>
        <w:gridCol w:w="1785"/>
        <w:gridCol w:w="2055"/>
        <w:gridCol w:w="1485"/>
        <w:gridCol w:w="1520"/>
      </w:tblGrid>
      <w:tr w:rsidR="007765D7" w:rsidRPr="007765D7" w14:paraId="7BE256B4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4146F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0C377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Oznaczenie nieruchomości, powierzchnia nieruchomości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7573C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Opis nieruchomości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AA30A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Przeznaczenie nieruchomości i sposób jej zagospodarowania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D956B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Termin zagospodarowania nieruchomości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9FB17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Wysokość opłat z tytułu najmu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29DAA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Termin wnoszenia opłat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F7436B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  <w:lang w:eastAsia="pl-PL"/>
              </w:rPr>
            </w:pPr>
            <w:r w:rsidRPr="007765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Zasady aktualizacji opłat</w:t>
            </w:r>
          </w:p>
        </w:tc>
      </w:tr>
      <w:tr w:rsidR="007765D7" w:rsidRPr="007765D7" w14:paraId="5659B913" w14:textId="77777777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53AE4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10E46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m. Nidzica ul. Konopnickiej działka nr 203/13 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 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o pow. 9078 m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2 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, obręb 2</w:t>
            </w:r>
          </w:p>
          <w:p w14:paraId="709D7E46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KW OL1N/00009230/6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24487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Tereny mieszkaniowe</w:t>
            </w:r>
          </w:p>
          <w:p w14:paraId="230BEE0C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Pow. najmu: 18,00 m², </w:t>
            </w:r>
          </w:p>
          <w:p w14:paraId="1BB817A1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Ozn.: B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F4A18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Grunt z przeznaczeniem na posadowienie garażu typ "blaszak"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A1C96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Najem na okres do 3 lat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7843B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Miesięczna opłata czynszu najmu netto wynosi : 45,00  zł za całą powierzchnię nieruchomości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8934B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Do 15 każdego miesiąca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75F24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Nie podlega</w:t>
            </w:r>
          </w:p>
        </w:tc>
      </w:tr>
      <w:tr w:rsidR="007765D7" w:rsidRPr="007765D7" w14:paraId="7E57F728" w14:textId="77777777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DF54E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87E49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m. Nidzica ul. Żeromskiego  działka nr 81/6 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 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o pow. 1.8692 ha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 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, obręb 6</w:t>
            </w:r>
          </w:p>
          <w:p w14:paraId="78F1A543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KW OL1N/00009532/3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DE702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Tereny mieszkaniowe</w:t>
            </w:r>
          </w:p>
          <w:p w14:paraId="527438AD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Pow. najmu: 18,00 m², </w:t>
            </w:r>
          </w:p>
          <w:p w14:paraId="4FAF35D7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Ozn.: B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14FA7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Grunt z przeznaczeniem na posadowienie garażu typ "blaszak"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96547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Najem na okres do 3 lat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F23B1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Miesięczna opłata czynszu najmu netto wynosi : 45,00  zł za całą powierzchnię nieruchomości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92167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Do 15 każdego miesiąca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36009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Nie podlega</w:t>
            </w:r>
          </w:p>
        </w:tc>
      </w:tr>
      <w:tr w:rsidR="007765D7" w:rsidRPr="007765D7" w14:paraId="77878F46" w14:textId="77777777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1BB16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2F0B8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m. Nidzica ul. Żeromskiego  działka nr 81/6 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 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o pow. 1.8692 ha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 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, obręb 6</w:t>
            </w:r>
          </w:p>
          <w:p w14:paraId="5EB97F62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KW OL1N/00009532/3</w:t>
            </w:r>
          </w:p>
          <w:p w14:paraId="0D58C9D1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30A07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Tereny mieszkaniowe</w:t>
            </w:r>
          </w:p>
          <w:p w14:paraId="00E483BE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Pow. najmu: 18,00 m², </w:t>
            </w:r>
          </w:p>
          <w:p w14:paraId="599EB14A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Ozn.: B</w:t>
            </w:r>
          </w:p>
          <w:p w14:paraId="3804569A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B1469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Grunt z przeznaczeniem na posadowienie garażu typ "blaszak"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AB80B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Najem na okres do 3 lat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344CD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Miesięczna opłata czynszu najmu netto wynosi : 45,00  zł za całą powierzchnię nieruchomości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35F44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Do 15 każdego miesiąca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A71AC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Nie podlega</w:t>
            </w:r>
          </w:p>
        </w:tc>
      </w:tr>
    </w:tbl>
    <w:p w14:paraId="26906EB0" w14:textId="77777777" w:rsidR="007765D7" w:rsidRPr="007765D7" w:rsidRDefault="007765D7" w:rsidP="007765D7">
      <w:pPr>
        <w:keepNext/>
        <w:suppressAutoHyphens w:val="0"/>
        <w:autoSpaceDE w:val="0"/>
        <w:autoSpaceDN w:val="0"/>
        <w:adjustRightInd w:val="0"/>
        <w:spacing w:before="120" w:after="120"/>
        <w:rPr>
          <w:color w:val="000000"/>
          <w:sz w:val="20"/>
          <w:szCs w:val="20"/>
          <w:shd w:val="clear" w:color="auto" w:fill="FFFFFF"/>
          <w:lang w:eastAsia="pl-PL"/>
        </w:rPr>
      </w:pPr>
      <w:r w:rsidRPr="007765D7">
        <w:rPr>
          <w:color w:val="000000"/>
          <w:sz w:val="20"/>
          <w:szCs w:val="20"/>
          <w:shd w:val="clear" w:color="auto" w:fill="FFFFFF"/>
          <w:lang w:eastAsia="pl-PL"/>
        </w:rPr>
        <w:t>Podatek VAT zostanie naliczony zgodnie z przepisami ustawy  z dnia 11 marca 2004 r. o podatku od towarów i usług (Dz. U. z 2023 r. poz. 1570)</w:t>
      </w:r>
    </w:p>
    <w:p w14:paraId="0DF30BF7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Style w:val="Tabela-Prosty1"/>
        <w:tblW w:w="5000" w:type="pct"/>
        <w:tblInd w:w="-10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7765D7" w:rsidRPr="007765D7" w14:paraId="2FEC26B3" w14:textId="77777777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B4C8" w14:textId="77777777" w:rsidR="007765D7" w:rsidRPr="007765D7" w:rsidRDefault="007765D7" w:rsidP="007765D7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4361" w14:textId="77777777" w:rsidR="007765D7" w:rsidRPr="007765D7" w:rsidRDefault="007765D7" w:rsidP="007765D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765D7">
              <w:rPr>
                <w:sz w:val="22"/>
                <w:szCs w:val="22"/>
                <w:lang w:eastAsia="pl-PL"/>
              </w:rPr>
              <w:fldChar w:fldCharType="begin"/>
            </w:r>
            <w:r w:rsidRPr="007765D7">
              <w:rPr>
                <w:sz w:val="22"/>
                <w:szCs w:val="22"/>
                <w:lang w:eastAsia="pl-PL"/>
              </w:rPr>
              <w:instrText>SIGNATURE_0_1_FUNCTION</w:instrText>
            </w:r>
            <w:r w:rsidRPr="007765D7">
              <w:rPr>
                <w:sz w:val="22"/>
                <w:szCs w:val="22"/>
                <w:lang w:eastAsia="pl-PL"/>
              </w:rPr>
              <w:fldChar w:fldCharType="separate"/>
            </w:r>
            <w:r w:rsidRPr="007765D7">
              <w:rPr>
                <w:sz w:val="22"/>
                <w:szCs w:val="22"/>
                <w:lang w:eastAsia="pl-PL"/>
              </w:rPr>
              <w:t>Burmistrz Nidzicy</w:t>
            </w:r>
            <w:r w:rsidRPr="007765D7">
              <w:rPr>
                <w:sz w:val="22"/>
                <w:szCs w:val="22"/>
                <w:lang w:eastAsia="pl-PL"/>
              </w:rPr>
              <w:fldChar w:fldCharType="end"/>
            </w:r>
          </w:p>
          <w:p w14:paraId="25C7E191" w14:textId="77777777" w:rsidR="007765D7" w:rsidRPr="007765D7" w:rsidRDefault="007765D7" w:rsidP="007765D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765D7">
              <w:rPr>
                <w:sz w:val="22"/>
                <w:szCs w:val="22"/>
                <w:lang w:eastAsia="pl-PL"/>
              </w:rPr>
              <w:t xml:space="preserve"> </w:t>
            </w:r>
          </w:p>
          <w:p w14:paraId="00253EF0" w14:textId="77777777" w:rsidR="007765D7" w:rsidRPr="007765D7" w:rsidRDefault="007765D7" w:rsidP="007765D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765D7">
              <w:rPr>
                <w:sz w:val="22"/>
                <w:szCs w:val="22"/>
                <w:lang w:eastAsia="pl-PL"/>
              </w:rPr>
              <w:fldChar w:fldCharType="begin"/>
            </w:r>
            <w:r w:rsidRPr="007765D7">
              <w:rPr>
                <w:sz w:val="22"/>
                <w:szCs w:val="22"/>
                <w:lang w:eastAsia="pl-PL"/>
              </w:rPr>
              <w:instrText>SIGNATURE_0_1_FIRSTNAME</w:instrText>
            </w:r>
            <w:r w:rsidRPr="007765D7">
              <w:rPr>
                <w:sz w:val="22"/>
                <w:szCs w:val="22"/>
                <w:lang w:eastAsia="pl-PL"/>
              </w:rPr>
              <w:fldChar w:fldCharType="separate"/>
            </w:r>
            <w:r w:rsidRPr="007765D7">
              <w:rPr>
                <w:b/>
                <w:bCs/>
                <w:sz w:val="22"/>
                <w:szCs w:val="22"/>
                <w:lang w:eastAsia="pl-PL"/>
              </w:rPr>
              <w:t xml:space="preserve">Jacek </w:t>
            </w:r>
            <w:r w:rsidRPr="007765D7">
              <w:rPr>
                <w:sz w:val="22"/>
                <w:szCs w:val="22"/>
                <w:lang w:eastAsia="pl-PL"/>
              </w:rPr>
              <w:fldChar w:fldCharType="end"/>
            </w:r>
            <w:r w:rsidRPr="007765D7">
              <w:rPr>
                <w:sz w:val="22"/>
                <w:szCs w:val="22"/>
                <w:lang w:eastAsia="pl-PL"/>
              </w:rPr>
              <w:fldChar w:fldCharType="begin"/>
            </w:r>
            <w:r w:rsidRPr="007765D7">
              <w:rPr>
                <w:sz w:val="22"/>
                <w:szCs w:val="22"/>
                <w:lang w:eastAsia="pl-PL"/>
              </w:rPr>
              <w:instrText>SIGNATURE_0_1_LASTNAME</w:instrText>
            </w:r>
            <w:r w:rsidRPr="007765D7">
              <w:rPr>
                <w:sz w:val="22"/>
                <w:szCs w:val="22"/>
                <w:lang w:eastAsia="pl-PL"/>
              </w:rPr>
              <w:fldChar w:fldCharType="separate"/>
            </w:r>
            <w:r w:rsidRPr="007765D7">
              <w:rPr>
                <w:b/>
                <w:bCs/>
                <w:sz w:val="22"/>
                <w:szCs w:val="22"/>
                <w:lang w:eastAsia="pl-PL"/>
              </w:rPr>
              <w:t>Kosmala</w:t>
            </w:r>
            <w:r w:rsidRPr="007765D7">
              <w:rPr>
                <w:sz w:val="22"/>
                <w:szCs w:val="22"/>
                <w:lang w:eastAsia="pl-PL"/>
              </w:rPr>
              <w:fldChar w:fldCharType="end"/>
            </w:r>
          </w:p>
        </w:tc>
      </w:tr>
    </w:tbl>
    <w:p w14:paraId="11956CA2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2C754F48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2B6F3B20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06443765" w14:textId="5A1DD04F" w:rsidR="006E4EF3" w:rsidRPr="007765D7" w:rsidRDefault="006E4EF3" w:rsidP="007765D7"/>
    <w:sectPr w:rsidR="006E4EF3" w:rsidRPr="007765D7" w:rsidSect="003F1101">
      <w:endnotePr>
        <w:numFmt w:val="decimal"/>
      </w:endnotePr>
      <w:pgSz w:w="16838" w:h="11906" w:orient="landscape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7"/>
    <w:rsid w:val="00024134"/>
    <w:rsid w:val="00091F73"/>
    <w:rsid w:val="000F120F"/>
    <w:rsid w:val="00197BE5"/>
    <w:rsid w:val="001F19F0"/>
    <w:rsid w:val="001F7A27"/>
    <w:rsid w:val="00204D1D"/>
    <w:rsid w:val="00241AEE"/>
    <w:rsid w:val="00286568"/>
    <w:rsid w:val="002B5042"/>
    <w:rsid w:val="002E3973"/>
    <w:rsid w:val="002F1CD2"/>
    <w:rsid w:val="00376CD6"/>
    <w:rsid w:val="0039299F"/>
    <w:rsid w:val="003C4CF0"/>
    <w:rsid w:val="003D64CA"/>
    <w:rsid w:val="00422037"/>
    <w:rsid w:val="004973F3"/>
    <w:rsid w:val="00576CB8"/>
    <w:rsid w:val="005A211C"/>
    <w:rsid w:val="005A5F4E"/>
    <w:rsid w:val="0061154B"/>
    <w:rsid w:val="00613C87"/>
    <w:rsid w:val="00621BAE"/>
    <w:rsid w:val="006D0FBA"/>
    <w:rsid w:val="006D75F2"/>
    <w:rsid w:val="006E26A3"/>
    <w:rsid w:val="006E4EF3"/>
    <w:rsid w:val="006F157D"/>
    <w:rsid w:val="006F1A88"/>
    <w:rsid w:val="006F76A2"/>
    <w:rsid w:val="007765D7"/>
    <w:rsid w:val="007874F5"/>
    <w:rsid w:val="007A13E5"/>
    <w:rsid w:val="007E795F"/>
    <w:rsid w:val="008A049F"/>
    <w:rsid w:val="00904B4A"/>
    <w:rsid w:val="00907B2A"/>
    <w:rsid w:val="00944B93"/>
    <w:rsid w:val="00974CDF"/>
    <w:rsid w:val="009B2A83"/>
    <w:rsid w:val="009F0D96"/>
    <w:rsid w:val="00A31B0D"/>
    <w:rsid w:val="00AA298A"/>
    <w:rsid w:val="00B15FA1"/>
    <w:rsid w:val="00B25B00"/>
    <w:rsid w:val="00C13881"/>
    <w:rsid w:val="00C84BFF"/>
    <w:rsid w:val="00CE4A74"/>
    <w:rsid w:val="00D021DE"/>
    <w:rsid w:val="00D166F0"/>
    <w:rsid w:val="00D72712"/>
    <w:rsid w:val="00DB6261"/>
    <w:rsid w:val="00DC1157"/>
    <w:rsid w:val="00E678F8"/>
    <w:rsid w:val="00E72434"/>
    <w:rsid w:val="00ED33F0"/>
    <w:rsid w:val="00F057A6"/>
    <w:rsid w:val="00F6598B"/>
    <w:rsid w:val="00F86D9D"/>
    <w:rsid w:val="00FD72A7"/>
    <w:rsid w:val="00FE322E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0D83"/>
  <w15:docId w15:val="{A1C4FAAA-148B-4714-A44E-D51646FF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A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E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Tabela-Prosty1">
    <w:name w:val="Table Simple 1"/>
    <w:basedOn w:val="Standardowy"/>
    <w:uiPriority w:val="99"/>
    <w:rsid w:val="00776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CD1B-C4FD-4BA6-A124-9FE9DF39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Komoszyńska</cp:lastModifiedBy>
  <cp:revision>16</cp:revision>
  <dcterms:created xsi:type="dcterms:W3CDTF">2023-02-07T09:16:00Z</dcterms:created>
  <dcterms:modified xsi:type="dcterms:W3CDTF">2023-08-31T07:43:00Z</dcterms:modified>
</cp:coreProperties>
</file>