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BE0DB53" w:rsidR="00D86C47" w:rsidRPr="008C1D7E" w:rsidRDefault="00643DB3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292736C5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E351EA">
              <w:rPr>
                <w:rFonts w:ascii="Times New Roman" w:hAnsi="Times New Roman" w:cs="Times New Roman"/>
              </w:rPr>
              <w:t>odmowna</w:t>
            </w:r>
            <w:r w:rsidR="00643DB3">
              <w:rPr>
                <w:rFonts w:ascii="Times New Roman" w:hAnsi="Times New Roman" w:cs="Times New Roman"/>
              </w:rPr>
              <w:t xml:space="preserve"> </w:t>
            </w:r>
            <w:r w:rsidR="00E351EA">
              <w:rPr>
                <w:rFonts w:ascii="Times New Roman" w:hAnsi="Times New Roman" w:cs="Times New Roman"/>
              </w:rPr>
              <w:t>dot. wydania zezwolenia na usunięcia</w:t>
            </w:r>
            <w:r w:rsidR="00643DB3">
              <w:rPr>
                <w:rFonts w:ascii="Times New Roman" w:hAnsi="Times New Roman" w:cs="Times New Roman"/>
              </w:rPr>
              <w:t xml:space="preserve"> 3 szt. drzew na dz. 202/1 obręb Kanigowo, gm. Nidzica, dz. nr 4/5 obręb 5 miasta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2A212C9F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A1A2C">
              <w:rPr>
                <w:rFonts w:ascii="Times New Roman" w:hAnsi="Times New Roman" w:cs="Times New Roman"/>
              </w:rPr>
              <w:t>129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D6911A9" w:rsidR="006C4B73" w:rsidRPr="008C1D7E" w:rsidRDefault="00E351E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A1A2C"/>
    <w:rsid w:val="005E0432"/>
    <w:rsid w:val="005E3EFC"/>
    <w:rsid w:val="006103B4"/>
    <w:rsid w:val="00613ABF"/>
    <w:rsid w:val="00640621"/>
    <w:rsid w:val="00641F01"/>
    <w:rsid w:val="00643DB3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351E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7</cp:revision>
  <dcterms:created xsi:type="dcterms:W3CDTF">2022-06-21T07:41:00Z</dcterms:created>
  <dcterms:modified xsi:type="dcterms:W3CDTF">2023-10-20T12:05:00Z</dcterms:modified>
</cp:coreProperties>
</file>