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29BE" w14:textId="77777777" w:rsidR="002B1901" w:rsidRPr="00F56AD1" w:rsidRDefault="002B1901" w:rsidP="002B1901">
      <w:pPr>
        <w:spacing w:after="0" w:line="240" w:lineRule="auto"/>
        <w:ind w:right="1"/>
        <w:rPr>
          <w:rFonts w:ascii="Times New Roman" w:eastAsia="Times New Roman" w:hAnsi="Times New Roman" w:cs="Times New Roman"/>
          <w:iCs/>
          <w:lang w:eastAsia="pl-PL"/>
        </w:rPr>
      </w:pPr>
      <w:r w:rsidRPr="00F56AD1">
        <w:rPr>
          <w:rFonts w:ascii="Times New Roman" w:eastAsia="Times New Roman" w:hAnsi="Times New Roman" w:cs="Times New Roman"/>
          <w:iCs/>
          <w:lang w:eastAsia="pl-PL"/>
        </w:rPr>
        <w:t>Burmistrz Nidzicy</w:t>
      </w:r>
    </w:p>
    <w:p w14:paraId="4AC71BEA" w14:textId="77777777" w:rsidR="002B1901" w:rsidRPr="00F56AD1" w:rsidRDefault="002B1901" w:rsidP="002B1901">
      <w:pPr>
        <w:spacing w:after="0" w:line="240" w:lineRule="auto"/>
        <w:ind w:right="1"/>
        <w:rPr>
          <w:rFonts w:ascii="Times New Roman" w:eastAsia="Times New Roman" w:hAnsi="Times New Roman" w:cs="Times New Roman"/>
          <w:iCs/>
          <w:lang w:eastAsia="pl-PL"/>
        </w:rPr>
      </w:pPr>
      <w:r w:rsidRPr="00F56AD1">
        <w:rPr>
          <w:rFonts w:ascii="Times New Roman" w:eastAsia="Times New Roman" w:hAnsi="Times New Roman" w:cs="Times New Roman"/>
          <w:iCs/>
          <w:lang w:eastAsia="pl-PL"/>
        </w:rPr>
        <w:t>Plac Wolności 1</w:t>
      </w:r>
    </w:p>
    <w:p w14:paraId="5386BB32" w14:textId="77777777" w:rsidR="002B1901" w:rsidRPr="00802103" w:rsidRDefault="002B1901" w:rsidP="002B1901">
      <w:pPr>
        <w:spacing w:after="0" w:line="240" w:lineRule="auto"/>
        <w:ind w:right="1"/>
        <w:rPr>
          <w:rFonts w:ascii="Times New Roman" w:eastAsia="Times New Roman" w:hAnsi="Times New Roman" w:cs="Times New Roman"/>
          <w:iCs/>
          <w:lang w:eastAsia="pl-PL"/>
        </w:rPr>
      </w:pPr>
      <w:r w:rsidRPr="00F56AD1">
        <w:rPr>
          <w:rFonts w:ascii="Times New Roman" w:eastAsia="Times New Roman" w:hAnsi="Times New Roman" w:cs="Times New Roman"/>
          <w:iCs/>
          <w:lang w:eastAsia="pl-PL"/>
        </w:rPr>
        <w:t>13- 100 Nidzica</w:t>
      </w:r>
    </w:p>
    <w:p w14:paraId="2ACD6CA1" w14:textId="77777777" w:rsidR="002B1901" w:rsidRDefault="002B1901" w:rsidP="002B1901">
      <w:pPr>
        <w:spacing w:after="0" w:line="240" w:lineRule="auto"/>
        <w:rPr>
          <w:rFonts w:ascii="Times New Roman" w:eastAsia="Times New Roman" w:hAnsi="Times New Roman" w:cs="Times New Roman"/>
          <w:sz w:val="24"/>
          <w:szCs w:val="24"/>
          <w:lang w:eastAsia="pl-PL"/>
        </w:rPr>
      </w:pPr>
    </w:p>
    <w:p w14:paraId="030EC710" w14:textId="38E4563E" w:rsidR="005B3567" w:rsidRPr="00A94174" w:rsidRDefault="005B3567" w:rsidP="005B3567">
      <w:pPr>
        <w:spacing w:after="0" w:line="240" w:lineRule="auto"/>
        <w:ind w:left="5664"/>
        <w:rPr>
          <w:rFonts w:ascii="Times New Roman" w:eastAsia="Times New Roman" w:hAnsi="Times New Roman" w:cs="Times New Roman"/>
          <w:sz w:val="24"/>
          <w:szCs w:val="24"/>
          <w:lang w:eastAsia="pl-PL"/>
        </w:rPr>
      </w:pPr>
      <w:r w:rsidRPr="00B81C33">
        <w:rPr>
          <w:rFonts w:ascii="Times New Roman" w:eastAsia="Times New Roman" w:hAnsi="Times New Roman" w:cs="Times New Roman"/>
          <w:sz w:val="24"/>
          <w:szCs w:val="24"/>
          <w:lang w:eastAsia="pl-PL"/>
        </w:rPr>
        <w:t xml:space="preserve">Nidzica, </w:t>
      </w:r>
      <w:r>
        <w:rPr>
          <w:rFonts w:ascii="Times New Roman" w:eastAsia="Times New Roman" w:hAnsi="Times New Roman" w:cs="Times New Roman"/>
          <w:sz w:val="24"/>
          <w:szCs w:val="24"/>
          <w:lang w:eastAsia="pl-PL"/>
        </w:rPr>
        <w:t xml:space="preserve">14 lutego </w:t>
      </w:r>
      <w:r w:rsidRPr="00B81C33">
        <w:rPr>
          <w:rFonts w:ascii="Times New Roman" w:eastAsia="Times New Roman" w:hAnsi="Times New Roman" w:cs="Times New Roman"/>
          <w:sz w:val="24"/>
          <w:szCs w:val="24"/>
          <w:lang w:eastAsia="pl-PL"/>
        </w:rPr>
        <w:t>20</w:t>
      </w:r>
      <w:r>
        <w:rPr>
          <w:rFonts w:ascii="Times New Roman" w:eastAsia="Times New Roman" w:hAnsi="Times New Roman" w:cs="Times New Roman"/>
          <w:sz w:val="24"/>
          <w:szCs w:val="24"/>
          <w:lang w:eastAsia="pl-PL"/>
        </w:rPr>
        <w:t>24</w:t>
      </w:r>
      <w:r w:rsidRPr="00B81C33">
        <w:rPr>
          <w:rFonts w:ascii="Times New Roman" w:eastAsia="Times New Roman" w:hAnsi="Times New Roman" w:cs="Times New Roman"/>
          <w:sz w:val="24"/>
          <w:szCs w:val="24"/>
          <w:lang w:eastAsia="pl-PL"/>
        </w:rPr>
        <w:t>r.</w:t>
      </w:r>
    </w:p>
    <w:p w14:paraId="68F75FDE" w14:textId="77777777" w:rsidR="005B3567" w:rsidRPr="001F7910" w:rsidRDefault="005B3567" w:rsidP="005B3567">
      <w:pPr>
        <w:spacing w:after="0" w:line="240" w:lineRule="auto"/>
        <w:rPr>
          <w:rFonts w:ascii="Times New Roman" w:eastAsia="Times New Roman" w:hAnsi="Times New Roman" w:cs="Times New Roman"/>
          <w:sz w:val="24"/>
          <w:szCs w:val="24"/>
          <w:lang w:eastAsia="pl-PL"/>
        </w:rPr>
      </w:pPr>
      <w:r w:rsidRPr="004B6821">
        <w:rPr>
          <w:rFonts w:ascii="Times New Roman" w:eastAsia="Times New Roman" w:hAnsi="Times New Roman" w:cs="Times New Roman"/>
          <w:sz w:val="24"/>
          <w:szCs w:val="24"/>
          <w:lang w:eastAsia="pl-PL"/>
        </w:rPr>
        <w:t>TI.6220.</w:t>
      </w:r>
      <w:r>
        <w:rPr>
          <w:rFonts w:ascii="Times New Roman" w:eastAsia="Times New Roman" w:hAnsi="Times New Roman" w:cs="Times New Roman"/>
          <w:sz w:val="24"/>
          <w:szCs w:val="24"/>
          <w:lang w:eastAsia="pl-PL"/>
        </w:rPr>
        <w:t>21.2023</w:t>
      </w:r>
      <w:r w:rsidRPr="004B6821">
        <w:rPr>
          <w:rFonts w:ascii="Times New Roman" w:eastAsia="Times New Roman" w:hAnsi="Times New Roman" w:cs="Times New Roman"/>
          <w:sz w:val="24"/>
          <w:szCs w:val="24"/>
          <w:lang w:eastAsia="pl-PL"/>
        </w:rPr>
        <w:t xml:space="preserve"> </w:t>
      </w:r>
    </w:p>
    <w:p w14:paraId="7525A42F" w14:textId="77777777" w:rsidR="005B3567" w:rsidRDefault="005B3567" w:rsidP="005B3567">
      <w:pPr>
        <w:spacing w:after="0" w:line="240" w:lineRule="auto"/>
        <w:jc w:val="center"/>
        <w:rPr>
          <w:rFonts w:ascii="Times New Roman" w:eastAsia="Times New Roman" w:hAnsi="Times New Roman" w:cs="Times New Roman"/>
          <w:b/>
          <w:sz w:val="32"/>
          <w:szCs w:val="32"/>
          <w:lang w:eastAsia="pl-PL"/>
        </w:rPr>
      </w:pPr>
    </w:p>
    <w:p w14:paraId="40189C6E" w14:textId="77777777" w:rsidR="005B3567" w:rsidRPr="006F431E" w:rsidRDefault="005B3567" w:rsidP="005B3567">
      <w:pPr>
        <w:spacing w:after="0" w:line="240" w:lineRule="auto"/>
        <w:jc w:val="center"/>
        <w:rPr>
          <w:rFonts w:ascii="Times New Roman" w:eastAsia="Times New Roman" w:hAnsi="Times New Roman" w:cs="Times New Roman"/>
          <w:b/>
          <w:sz w:val="32"/>
          <w:szCs w:val="32"/>
          <w:lang w:eastAsia="pl-PL"/>
        </w:rPr>
      </w:pPr>
      <w:r w:rsidRPr="00062480">
        <w:rPr>
          <w:rFonts w:ascii="Times New Roman" w:eastAsia="Times New Roman" w:hAnsi="Times New Roman" w:cs="Times New Roman"/>
          <w:b/>
          <w:sz w:val="32"/>
          <w:szCs w:val="32"/>
          <w:lang w:eastAsia="pl-PL"/>
        </w:rPr>
        <w:t xml:space="preserve">Decyzja nr </w:t>
      </w:r>
      <w:r>
        <w:rPr>
          <w:rFonts w:ascii="Times New Roman" w:eastAsia="Times New Roman" w:hAnsi="Times New Roman" w:cs="Times New Roman"/>
          <w:b/>
          <w:sz w:val="32"/>
          <w:szCs w:val="32"/>
          <w:lang w:eastAsia="pl-PL"/>
        </w:rPr>
        <w:t>3</w:t>
      </w:r>
      <w:r w:rsidRPr="00062480">
        <w:rPr>
          <w:rFonts w:ascii="Times New Roman" w:eastAsia="Times New Roman" w:hAnsi="Times New Roman" w:cs="Times New Roman"/>
          <w:b/>
          <w:sz w:val="32"/>
          <w:szCs w:val="32"/>
          <w:lang w:eastAsia="pl-PL"/>
        </w:rPr>
        <w:t>/20</w:t>
      </w:r>
      <w:r>
        <w:rPr>
          <w:rFonts w:ascii="Times New Roman" w:eastAsia="Times New Roman" w:hAnsi="Times New Roman" w:cs="Times New Roman"/>
          <w:b/>
          <w:sz w:val="32"/>
          <w:szCs w:val="32"/>
          <w:lang w:eastAsia="pl-PL"/>
        </w:rPr>
        <w:t>24</w:t>
      </w:r>
    </w:p>
    <w:p w14:paraId="0B35FD75" w14:textId="77777777" w:rsidR="005B3567" w:rsidRPr="006F431E" w:rsidRDefault="005B3567" w:rsidP="005B3567">
      <w:pPr>
        <w:spacing w:after="240" w:line="240" w:lineRule="auto"/>
        <w:jc w:val="center"/>
        <w:rPr>
          <w:rFonts w:ascii="Times New Roman" w:eastAsia="Times New Roman" w:hAnsi="Times New Roman" w:cs="Times New Roman"/>
          <w:b/>
          <w:sz w:val="28"/>
          <w:szCs w:val="28"/>
          <w:lang w:eastAsia="pl-PL"/>
        </w:rPr>
      </w:pPr>
      <w:r w:rsidRPr="006F431E">
        <w:rPr>
          <w:rFonts w:ascii="Times New Roman" w:eastAsia="Times New Roman" w:hAnsi="Times New Roman" w:cs="Times New Roman"/>
          <w:b/>
          <w:sz w:val="28"/>
          <w:szCs w:val="28"/>
          <w:lang w:eastAsia="pl-PL"/>
        </w:rPr>
        <w:t>o środowiskowych uwarunkowaniach</w:t>
      </w:r>
    </w:p>
    <w:p w14:paraId="31492EA6" w14:textId="0E28C475" w:rsidR="005B3567" w:rsidRPr="0022137C" w:rsidRDefault="005B3567" w:rsidP="005B3567">
      <w:pPr>
        <w:spacing w:after="120" w:line="240" w:lineRule="auto"/>
        <w:ind w:firstLine="539"/>
        <w:jc w:val="both"/>
        <w:rPr>
          <w:rFonts w:ascii="Times New Roman" w:eastAsia="Times New Roman" w:hAnsi="Times New Roman" w:cs="Times New Roman"/>
          <w:sz w:val="24"/>
          <w:szCs w:val="24"/>
          <w:lang w:eastAsia="pl-PL"/>
        </w:rPr>
      </w:pPr>
      <w:r w:rsidRPr="006F431E">
        <w:rPr>
          <w:rFonts w:ascii="Times New Roman" w:eastAsia="Times New Roman" w:hAnsi="Times New Roman" w:cs="Times New Roman"/>
          <w:sz w:val="28"/>
          <w:szCs w:val="24"/>
          <w:lang w:eastAsia="pl-PL"/>
        </w:rPr>
        <w:tab/>
      </w:r>
      <w:r w:rsidRPr="004874C0">
        <w:rPr>
          <w:rFonts w:ascii="Times New Roman" w:eastAsia="Times New Roman" w:hAnsi="Times New Roman" w:cs="Times New Roman"/>
          <w:sz w:val="24"/>
          <w:szCs w:val="24"/>
          <w:lang w:eastAsia="pl-PL"/>
        </w:rPr>
        <w:t>Na podstawie: art. 71 ust. 2 pkt 2, art. 75 ust. 1 pkt 4, art. 84 oraz art. 85 ust. 1, ust.</w:t>
      </w:r>
      <w:r>
        <w:rPr>
          <w:rFonts w:ascii="Times New Roman" w:eastAsia="Times New Roman" w:hAnsi="Times New Roman" w:cs="Times New Roman"/>
          <w:sz w:val="24"/>
          <w:szCs w:val="24"/>
          <w:lang w:eastAsia="pl-PL"/>
        </w:rPr>
        <w:t xml:space="preserve"> </w:t>
      </w:r>
      <w:r w:rsidRPr="004874C0">
        <w:rPr>
          <w:rFonts w:ascii="Times New Roman" w:eastAsia="Times New Roman" w:hAnsi="Times New Roman" w:cs="Times New Roman"/>
          <w:sz w:val="24"/>
          <w:szCs w:val="24"/>
          <w:lang w:eastAsia="pl-PL"/>
        </w:rPr>
        <w:t xml:space="preserve">2 pkt 2 </w:t>
      </w:r>
      <w:r w:rsidRPr="009067EB">
        <w:rPr>
          <w:rFonts w:ascii="Times New Roman" w:eastAsia="Times New Roman" w:hAnsi="Times New Roman" w:cs="Times New Roman"/>
          <w:sz w:val="24"/>
          <w:szCs w:val="24"/>
          <w:lang w:eastAsia="pl-PL"/>
        </w:rPr>
        <w:t>ustawy z dnia 3 października 2008r. o udostępnianiu informacji o środowisku i jego ochronie, udziale społeczeństwa w ochronie środowiska oraz o ocenach oddziaływania na środowisko ( Dz. U. z 20</w:t>
      </w:r>
      <w:r>
        <w:rPr>
          <w:rFonts w:ascii="Times New Roman" w:eastAsia="Times New Roman" w:hAnsi="Times New Roman" w:cs="Times New Roman"/>
          <w:sz w:val="24"/>
          <w:szCs w:val="24"/>
          <w:lang w:eastAsia="pl-PL"/>
        </w:rPr>
        <w:t>23</w:t>
      </w:r>
      <w:r w:rsidRPr="009067EB">
        <w:rPr>
          <w:rFonts w:ascii="Times New Roman" w:eastAsia="Times New Roman" w:hAnsi="Times New Roman" w:cs="Times New Roman"/>
          <w:sz w:val="24"/>
          <w:szCs w:val="24"/>
          <w:lang w:eastAsia="pl-PL"/>
        </w:rPr>
        <w:t>r., poz.</w:t>
      </w:r>
      <w:r>
        <w:rPr>
          <w:rFonts w:ascii="Times New Roman" w:eastAsia="Times New Roman" w:hAnsi="Times New Roman" w:cs="Times New Roman"/>
          <w:sz w:val="24"/>
          <w:szCs w:val="24"/>
          <w:lang w:eastAsia="pl-PL"/>
        </w:rPr>
        <w:t xml:space="preserve"> 1094)- dalej ustawy </w:t>
      </w:r>
      <w:proofErr w:type="spellStart"/>
      <w:r>
        <w:rPr>
          <w:rFonts w:ascii="Times New Roman" w:eastAsia="Times New Roman" w:hAnsi="Times New Roman" w:cs="Times New Roman"/>
          <w:sz w:val="24"/>
          <w:szCs w:val="24"/>
          <w:lang w:eastAsia="pl-PL"/>
        </w:rPr>
        <w:t>ooś</w:t>
      </w:r>
      <w:proofErr w:type="spellEnd"/>
      <w:r>
        <w:rPr>
          <w:rFonts w:ascii="Times New Roman" w:eastAsia="Times New Roman" w:hAnsi="Times New Roman" w:cs="Times New Roman"/>
          <w:sz w:val="24"/>
          <w:szCs w:val="24"/>
          <w:lang w:eastAsia="pl-PL"/>
        </w:rPr>
        <w:t xml:space="preserve"> </w:t>
      </w:r>
      <w:r w:rsidRPr="009067EB">
        <w:rPr>
          <w:rFonts w:ascii="Times New Roman" w:eastAsia="Times New Roman" w:hAnsi="Times New Roman" w:cs="Times New Roman"/>
          <w:sz w:val="24"/>
          <w:szCs w:val="24"/>
          <w:lang w:eastAsia="pl-PL"/>
        </w:rPr>
        <w:t xml:space="preserve">oraz </w:t>
      </w:r>
      <w:bookmarkStart w:id="0" w:name="_Hlk517787536"/>
      <w:r w:rsidRPr="00C17423">
        <w:rPr>
          <w:rFonts w:ascii="Times New Roman" w:eastAsia="Times New Roman" w:hAnsi="Times New Roman" w:cs="Times New Roman"/>
          <w:sz w:val="24"/>
          <w:szCs w:val="24"/>
          <w:lang w:eastAsia="pl-PL"/>
        </w:rPr>
        <w:t xml:space="preserve">§ 3 ust. </w:t>
      </w:r>
      <w:r>
        <w:rPr>
          <w:rFonts w:ascii="Times New Roman" w:eastAsia="Times New Roman" w:hAnsi="Times New Roman" w:cs="Times New Roman"/>
          <w:sz w:val="24"/>
          <w:szCs w:val="24"/>
          <w:lang w:eastAsia="pl-PL"/>
        </w:rPr>
        <w:t xml:space="preserve">1 pkt 54a lit. b </w:t>
      </w:r>
      <w:r w:rsidRPr="009067EB">
        <w:rPr>
          <w:rFonts w:ascii="Times New Roman" w:eastAsia="Times New Roman" w:hAnsi="Times New Roman" w:cs="Times New Roman"/>
          <w:sz w:val="24"/>
          <w:szCs w:val="24"/>
          <w:lang w:eastAsia="pl-PL"/>
        </w:rPr>
        <w:t xml:space="preserve">rozporządzenia Rady Ministrów z dnia </w:t>
      </w:r>
      <w:r>
        <w:rPr>
          <w:rFonts w:ascii="Times New Roman" w:eastAsia="Times New Roman" w:hAnsi="Times New Roman" w:cs="Times New Roman"/>
          <w:sz w:val="24"/>
          <w:szCs w:val="24"/>
          <w:lang w:eastAsia="pl-PL"/>
        </w:rPr>
        <w:t>10</w:t>
      </w:r>
      <w:r w:rsidRPr="009067E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września</w:t>
      </w:r>
      <w:r w:rsidRPr="009067EB">
        <w:rPr>
          <w:rFonts w:ascii="Times New Roman" w:eastAsia="Times New Roman" w:hAnsi="Times New Roman" w:cs="Times New Roman"/>
          <w:sz w:val="24"/>
          <w:szCs w:val="24"/>
          <w:lang w:eastAsia="pl-PL"/>
        </w:rPr>
        <w:t xml:space="preserve"> 201</w:t>
      </w:r>
      <w:r>
        <w:rPr>
          <w:rFonts w:ascii="Times New Roman" w:eastAsia="Times New Roman" w:hAnsi="Times New Roman" w:cs="Times New Roman"/>
          <w:sz w:val="24"/>
          <w:szCs w:val="24"/>
          <w:lang w:eastAsia="pl-PL"/>
        </w:rPr>
        <w:t>9</w:t>
      </w:r>
      <w:r w:rsidRPr="009067EB">
        <w:rPr>
          <w:rFonts w:ascii="Times New Roman" w:eastAsia="Times New Roman" w:hAnsi="Times New Roman" w:cs="Times New Roman"/>
          <w:sz w:val="24"/>
          <w:szCs w:val="24"/>
          <w:lang w:eastAsia="pl-PL"/>
        </w:rPr>
        <w:t xml:space="preserve"> r.</w:t>
      </w:r>
      <w:r>
        <w:rPr>
          <w:rFonts w:ascii="Times New Roman" w:eastAsia="Times New Roman" w:hAnsi="Times New Roman" w:cs="Times New Roman"/>
          <w:sz w:val="24"/>
          <w:szCs w:val="24"/>
          <w:lang w:eastAsia="pl-PL"/>
        </w:rPr>
        <w:t xml:space="preserve"> </w:t>
      </w:r>
      <w:r w:rsidRPr="009067EB">
        <w:rPr>
          <w:rFonts w:ascii="Times New Roman" w:eastAsia="Times New Roman" w:hAnsi="Times New Roman" w:cs="Times New Roman"/>
          <w:sz w:val="24"/>
          <w:szCs w:val="24"/>
          <w:lang w:eastAsia="pl-PL"/>
        </w:rPr>
        <w:t>w sprawie przedsięwzięć mogących znacząco oddziaływać na środowisko (Dz. U. z 201</w:t>
      </w:r>
      <w:r>
        <w:rPr>
          <w:rFonts w:ascii="Times New Roman" w:eastAsia="Times New Roman" w:hAnsi="Times New Roman" w:cs="Times New Roman"/>
          <w:sz w:val="24"/>
          <w:szCs w:val="24"/>
          <w:lang w:eastAsia="pl-PL"/>
        </w:rPr>
        <w:t>9</w:t>
      </w:r>
      <w:r w:rsidRPr="009067EB">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 xml:space="preserve">1839 z </w:t>
      </w:r>
      <w:proofErr w:type="spellStart"/>
      <w:r>
        <w:rPr>
          <w:rFonts w:ascii="Times New Roman" w:eastAsia="Times New Roman" w:hAnsi="Times New Roman" w:cs="Times New Roman"/>
          <w:sz w:val="24"/>
          <w:szCs w:val="24"/>
          <w:lang w:eastAsia="pl-PL"/>
        </w:rPr>
        <w:t>późn</w:t>
      </w:r>
      <w:proofErr w:type="spellEnd"/>
      <w:r>
        <w:rPr>
          <w:rFonts w:ascii="Times New Roman" w:eastAsia="Times New Roman" w:hAnsi="Times New Roman" w:cs="Times New Roman"/>
          <w:sz w:val="24"/>
          <w:szCs w:val="24"/>
          <w:lang w:eastAsia="pl-PL"/>
        </w:rPr>
        <w:t>. zm.</w:t>
      </w:r>
      <w:r w:rsidRPr="009067EB">
        <w:rPr>
          <w:rFonts w:ascii="Times New Roman" w:eastAsia="Times New Roman" w:hAnsi="Times New Roman" w:cs="Times New Roman"/>
          <w:sz w:val="24"/>
          <w:szCs w:val="24"/>
          <w:lang w:eastAsia="pl-PL"/>
        </w:rPr>
        <w:t>)</w:t>
      </w:r>
      <w:bookmarkEnd w:id="0"/>
      <w:r>
        <w:rPr>
          <w:rFonts w:ascii="Times New Roman" w:eastAsia="Times New Roman" w:hAnsi="Times New Roman" w:cs="Times New Roman"/>
          <w:sz w:val="24"/>
          <w:szCs w:val="24"/>
          <w:lang w:eastAsia="pl-PL"/>
        </w:rPr>
        <w:t xml:space="preserve"> oraz zgodnie </w:t>
      </w:r>
      <w:r w:rsidR="00EA28D8">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z </w:t>
      </w:r>
      <w:r w:rsidRPr="009067EB">
        <w:rPr>
          <w:rFonts w:ascii="Times New Roman" w:eastAsia="Times New Roman" w:hAnsi="Times New Roman" w:cs="Times New Roman"/>
          <w:sz w:val="24"/>
          <w:szCs w:val="24"/>
          <w:lang w:eastAsia="pl-PL"/>
        </w:rPr>
        <w:t>art. 104 ustaw</w:t>
      </w:r>
      <w:r>
        <w:rPr>
          <w:rFonts w:ascii="Times New Roman" w:eastAsia="Times New Roman" w:hAnsi="Times New Roman" w:cs="Times New Roman"/>
          <w:sz w:val="24"/>
          <w:szCs w:val="24"/>
          <w:lang w:eastAsia="pl-PL"/>
        </w:rPr>
        <w:t>y</w:t>
      </w:r>
      <w:r w:rsidRPr="009067EB">
        <w:rPr>
          <w:rFonts w:ascii="Times New Roman" w:eastAsia="Times New Roman" w:hAnsi="Times New Roman" w:cs="Times New Roman"/>
          <w:sz w:val="24"/>
          <w:szCs w:val="24"/>
          <w:lang w:eastAsia="pl-PL"/>
        </w:rPr>
        <w:t xml:space="preserve"> z dnia 14 czerwca 1960 r. Kodeks postępowania administracyjnego (Dz. U. </w:t>
      </w:r>
      <w:r w:rsidR="00EA28D8">
        <w:rPr>
          <w:rFonts w:ascii="Times New Roman" w:eastAsia="Times New Roman" w:hAnsi="Times New Roman" w:cs="Times New Roman"/>
          <w:sz w:val="24"/>
          <w:szCs w:val="24"/>
          <w:lang w:eastAsia="pl-PL"/>
        </w:rPr>
        <w:br/>
      </w:r>
      <w:r w:rsidRPr="009067EB">
        <w:rPr>
          <w:rFonts w:ascii="Times New Roman" w:eastAsia="Times New Roman" w:hAnsi="Times New Roman" w:cs="Times New Roman"/>
          <w:sz w:val="24"/>
          <w:szCs w:val="24"/>
          <w:lang w:eastAsia="pl-PL"/>
        </w:rPr>
        <w:t>z 20</w:t>
      </w:r>
      <w:r>
        <w:rPr>
          <w:rFonts w:ascii="Times New Roman" w:eastAsia="Times New Roman" w:hAnsi="Times New Roman" w:cs="Times New Roman"/>
          <w:sz w:val="24"/>
          <w:szCs w:val="24"/>
          <w:lang w:eastAsia="pl-PL"/>
        </w:rPr>
        <w:t>23</w:t>
      </w:r>
      <w:r w:rsidRPr="009067EB">
        <w:rPr>
          <w:rFonts w:ascii="Times New Roman" w:eastAsia="Times New Roman" w:hAnsi="Times New Roman" w:cs="Times New Roman"/>
          <w:sz w:val="24"/>
          <w:szCs w:val="24"/>
          <w:lang w:eastAsia="pl-PL"/>
        </w:rPr>
        <w:t>r.</w:t>
      </w:r>
      <w:r>
        <w:rPr>
          <w:rFonts w:ascii="Times New Roman" w:eastAsia="Times New Roman" w:hAnsi="Times New Roman" w:cs="Times New Roman"/>
          <w:sz w:val="24"/>
          <w:szCs w:val="24"/>
          <w:lang w:eastAsia="pl-PL"/>
        </w:rPr>
        <w:t>,</w:t>
      </w:r>
      <w:r w:rsidRPr="009067EB">
        <w:rPr>
          <w:rFonts w:ascii="Times New Roman" w:eastAsia="Times New Roman" w:hAnsi="Times New Roman" w:cs="Times New Roman"/>
          <w:sz w:val="24"/>
          <w:szCs w:val="24"/>
          <w:lang w:eastAsia="pl-PL"/>
        </w:rPr>
        <w:t xml:space="preserve"> poz.</w:t>
      </w:r>
      <w:r>
        <w:rPr>
          <w:rFonts w:ascii="Times New Roman" w:eastAsia="Times New Roman" w:hAnsi="Times New Roman" w:cs="Times New Roman"/>
          <w:sz w:val="24"/>
          <w:szCs w:val="24"/>
          <w:lang w:eastAsia="pl-PL"/>
        </w:rPr>
        <w:t xml:space="preserve"> 775 z </w:t>
      </w:r>
      <w:proofErr w:type="spellStart"/>
      <w:r>
        <w:rPr>
          <w:rFonts w:ascii="Times New Roman" w:eastAsia="Times New Roman" w:hAnsi="Times New Roman" w:cs="Times New Roman"/>
          <w:sz w:val="24"/>
          <w:szCs w:val="24"/>
          <w:lang w:eastAsia="pl-PL"/>
        </w:rPr>
        <w:t>późn</w:t>
      </w:r>
      <w:proofErr w:type="spellEnd"/>
      <w:r>
        <w:rPr>
          <w:rFonts w:ascii="Times New Roman" w:eastAsia="Times New Roman" w:hAnsi="Times New Roman" w:cs="Times New Roman"/>
          <w:sz w:val="24"/>
          <w:szCs w:val="24"/>
          <w:lang w:eastAsia="pl-PL"/>
        </w:rPr>
        <w:t>. zm.</w:t>
      </w:r>
      <w:r w:rsidRPr="009067E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Pr="009067EB">
        <w:rPr>
          <w:rFonts w:ascii="Times New Roman" w:eastAsia="Times New Roman" w:hAnsi="Times New Roman" w:cs="Times New Roman"/>
          <w:sz w:val="24"/>
          <w:szCs w:val="24"/>
          <w:lang w:eastAsia="pl-PL"/>
        </w:rPr>
        <w:t xml:space="preserve"> po rozpatrzeniu wniosku złożonego przez</w:t>
      </w:r>
      <w:r>
        <w:rPr>
          <w:rFonts w:ascii="Times New Roman" w:eastAsia="Times New Roman" w:hAnsi="Times New Roman" w:cs="Times New Roman"/>
          <w:sz w:val="24"/>
          <w:szCs w:val="24"/>
          <w:lang w:eastAsia="pl-PL"/>
        </w:rPr>
        <w:t xml:space="preserve"> Inwestora- </w:t>
      </w:r>
      <w:proofErr w:type="spellStart"/>
      <w:r>
        <w:rPr>
          <w:rFonts w:ascii="Times New Roman" w:eastAsia="Times New Roman" w:hAnsi="Times New Roman" w:cs="Times New Roman"/>
          <w:sz w:val="24"/>
          <w:szCs w:val="24"/>
          <w:lang w:eastAsia="pl-PL"/>
        </w:rPr>
        <w:t>Photon</w:t>
      </w:r>
      <w:proofErr w:type="spellEnd"/>
      <w:r>
        <w:rPr>
          <w:rFonts w:ascii="Times New Roman" w:eastAsia="Times New Roman" w:hAnsi="Times New Roman" w:cs="Times New Roman"/>
          <w:sz w:val="24"/>
          <w:szCs w:val="24"/>
          <w:lang w:eastAsia="pl-PL"/>
        </w:rPr>
        <w:t xml:space="preserve"> Energy Polska Sp. z o.o. z siedzibą w Warszawie </w:t>
      </w:r>
    </w:p>
    <w:p w14:paraId="5F8F522C" w14:textId="77777777" w:rsidR="005B3567" w:rsidRDefault="005B3567" w:rsidP="005B3567">
      <w:pPr>
        <w:spacing w:after="0" w:line="276" w:lineRule="auto"/>
        <w:jc w:val="center"/>
        <w:rPr>
          <w:rFonts w:ascii="Times New Roman" w:eastAsia="Calibri" w:hAnsi="Times New Roman" w:cs="Times New Roman"/>
          <w:b/>
          <w:sz w:val="28"/>
          <w:szCs w:val="28"/>
        </w:rPr>
      </w:pPr>
    </w:p>
    <w:p w14:paraId="185040D9" w14:textId="77777777" w:rsidR="005B3567" w:rsidRPr="002E6E46" w:rsidRDefault="005B3567" w:rsidP="005B3567">
      <w:pPr>
        <w:spacing w:after="0" w:line="276" w:lineRule="auto"/>
        <w:jc w:val="center"/>
        <w:rPr>
          <w:rFonts w:ascii="Times New Roman" w:eastAsia="Calibri" w:hAnsi="Times New Roman" w:cs="Times New Roman"/>
          <w:b/>
          <w:sz w:val="28"/>
          <w:szCs w:val="28"/>
        </w:rPr>
      </w:pPr>
      <w:r w:rsidRPr="002E6E46">
        <w:rPr>
          <w:rFonts w:ascii="Times New Roman" w:eastAsia="Calibri" w:hAnsi="Times New Roman" w:cs="Times New Roman"/>
          <w:b/>
          <w:sz w:val="28"/>
          <w:szCs w:val="28"/>
        </w:rPr>
        <w:t>stwierdzam</w:t>
      </w:r>
    </w:p>
    <w:p w14:paraId="59D476A8" w14:textId="77777777" w:rsidR="005B3567" w:rsidRDefault="005B3567" w:rsidP="005B3567">
      <w:pPr>
        <w:spacing w:after="0" w:line="276" w:lineRule="auto"/>
        <w:jc w:val="both"/>
        <w:rPr>
          <w:rFonts w:ascii="Times New Roman" w:eastAsia="Times New Roman" w:hAnsi="Times New Roman" w:cs="Times New Roman"/>
          <w:b/>
          <w:bCs/>
          <w:sz w:val="24"/>
          <w:szCs w:val="24"/>
          <w:lang w:eastAsia="pl-PL"/>
        </w:rPr>
      </w:pPr>
    </w:p>
    <w:p w14:paraId="46D90337" w14:textId="77777777" w:rsidR="005B3567" w:rsidRDefault="005B3567" w:rsidP="005B3567">
      <w:pPr>
        <w:spacing w:after="0" w:line="240" w:lineRule="auto"/>
        <w:jc w:val="both"/>
        <w:rPr>
          <w:rFonts w:ascii="Times New Roman" w:hAnsi="Times New Roman" w:cs="Times New Roman"/>
          <w:sz w:val="24"/>
          <w:szCs w:val="24"/>
        </w:rPr>
      </w:pPr>
      <w:r w:rsidRPr="007D542C">
        <w:rPr>
          <w:rFonts w:ascii="Times New Roman" w:eastAsia="Times New Roman" w:hAnsi="Times New Roman" w:cs="Times New Roman"/>
          <w:b/>
          <w:bCs/>
          <w:sz w:val="24"/>
          <w:szCs w:val="24"/>
          <w:lang w:eastAsia="pl-PL"/>
        </w:rPr>
        <w:t>brak potrzeby przeprowadzenia oceny oddziaływania na środowisko</w:t>
      </w:r>
      <w:r w:rsidRPr="007D542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w:t>
      </w:r>
      <w:r w:rsidRPr="00DD6096">
        <w:rPr>
          <w:rFonts w:ascii="Times New Roman" w:hAnsi="Times New Roman" w:cs="Times New Roman"/>
          <w:sz w:val="24"/>
          <w:szCs w:val="24"/>
        </w:rPr>
        <w:t>rzedsięwzięcia polegającego na</w:t>
      </w:r>
      <w:bookmarkStart w:id="1" w:name="_Hlk30676656"/>
      <w:bookmarkStart w:id="2" w:name="_Hlk138155686"/>
      <w:bookmarkStart w:id="3" w:name="_Hlk138165933"/>
      <w:r w:rsidRPr="00DD6096">
        <w:rPr>
          <w:rFonts w:ascii="Times New Roman" w:hAnsi="Times New Roman" w:cs="Times New Roman"/>
          <w:sz w:val="24"/>
          <w:szCs w:val="24"/>
        </w:rPr>
        <w:t xml:space="preserve"> </w:t>
      </w:r>
      <w:bookmarkEnd w:id="1"/>
      <w:bookmarkEnd w:id="2"/>
      <w:bookmarkEnd w:id="3"/>
      <w:r w:rsidRPr="00846140">
        <w:rPr>
          <w:rFonts w:ascii="Times New Roman" w:hAnsi="Times New Roman" w:cs="Times New Roman"/>
          <w:sz w:val="24"/>
          <w:szCs w:val="24"/>
        </w:rPr>
        <w:t xml:space="preserve">„Budowie i eksploatacji instalacji elektroenergetycznej o mocy do 6 </w:t>
      </w:r>
      <w:proofErr w:type="spellStart"/>
      <w:r w:rsidRPr="00846140">
        <w:rPr>
          <w:rFonts w:ascii="Times New Roman" w:hAnsi="Times New Roman" w:cs="Times New Roman"/>
          <w:sz w:val="24"/>
          <w:szCs w:val="24"/>
        </w:rPr>
        <w:t>MWp</w:t>
      </w:r>
      <w:proofErr w:type="spellEnd"/>
      <w:r w:rsidRPr="00846140">
        <w:rPr>
          <w:rFonts w:ascii="Times New Roman" w:hAnsi="Times New Roman" w:cs="Times New Roman"/>
          <w:sz w:val="24"/>
          <w:szCs w:val="24"/>
        </w:rPr>
        <w:t xml:space="preserve"> wraz z infrastrukturą towarzyszącą”</w:t>
      </w:r>
      <w:r>
        <w:rPr>
          <w:rFonts w:ascii="Times New Roman" w:hAnsi="Times New Roman" w:cs="Times New Roman"/>
          <w:sz w:val="24"/>
          <w:szCs w:val="24"/>
        </w:rPr>
        <w:t xml:space="preserve"> </w:t>
      </w:r>
      <w:r w:rsidRPr="00846140">
        <w:rPr>
          <w:rFonts w:ascii="Times New Roman" w:hAnsi="Times New Roman" w:cs="Times New Roman"/>
          <w:sz w:val="24"/>
          <w:szCs w:val="24"/>
        </w:rPr>
        <w:t>( dz. nr ew. 52/1, obręb Magdaleniec, gmina Nidzica)</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eastAsia="Times New Roman" w:hAnsi="Times New Roman" w:cs="Times New Roman"/>
          <w:sz w:val="24"/>
          <w:szCs w:val="24"/>
          <w:lang w:eastAsia="pl-PL"/>
        </w:rPr>
        <w:t xml:space="preserve">i </w:t>
      </w:r>
      <w:r w:rsidRPr="003273D6">
        <w:rPr>
          <w:rFonts w:ascii="Times New Roman" w:eastAsia="Times New Roman" w:hAnsi="Times New Roman" w:cs="Times New Roman"/>
          <w:sz w:val="24"/>
          <w:szCs w:val="24"/>
          <w:lang w:eastAsia="pl-PL"/>
        </w:rPr>
        <w:t xml:space="preserve">jednocześnie określam warunki i wymagania, o których mowa w art. 82 ust. 1 pkt 1 lit. b </w:t>
      </w:r>
      <w:r w:rsidRPr="003273D6">
        <w:rPr>
          <w:rFonts w:ascii="Times New Roman" w:hAnsi="Times New Roman" w:cs="Times New Roman"/>
          <w:sz w:val="24"/>
          <w:szCs w:val="24"/>
        </w:rPr>
        <w:t xml:space="preserve">ustawy </w:t>
      </w:r>
      <w:proofErr w:type="spellStart"/>
      <w:r w:rsidRPr="003273D6">
        <w:rPr>
          <w:rFonts w:ascii="Times New Roman" w:hAnsi="Times New Roman" w:cs="Times New Roman"/>
          <w:sz w:val="24"/>
          <w:szCs w:val="24"/>
        </w:rPr>
        <w:t>ooś</w:t>
      </w:r>
      <w:proofErr w:type="spellEnd"/>
      <w:r w:rsidRPr="003273D6">
        <w:rPr>
          <w:rFonts w:ascii="Times New Roman" w:hAnsi="Times New Roman" w:cs="Times New Roman"/>
          <w:sz w:val="24"/>
          <w:szCs w:val="24"/>
        </w:rPr>
        <w:t xml:space="preserve"> </w:t>
      </w:r>
      <w:r>
        <w:rPr>
          <w:rFonts w:ascii="Times New Roman" w:hAnsi="Times New Roman" w:cs="Times New Roman"/>
          <w:sz w:val="24"/>
          <w:szCs w:val="24"/>
        </w:rPr>
        <w:t>oraz</w:t>
      </w:r>
      <w:r w:rsidRPr="003273D6">
        <w:rPr>
          <w:rFonts w:ascii="Times New Roman" w:hAnsi="Times New Roman" w:cs="Times New Roman"/>
          <w:sz w:val="24"/>
          <w:szCs w:val="24"/>
        </w:rPr>
        <w:t xml:space="preserve"> nakładam obowiązek działań, </w:t>
      </w:r>
      <w:r w:rsidRPr="003273D6">
        <w:rPr>
          <w:rFonts w:ascii="Times New Roman" w:eastAsia="Times New Roman" w:hAnsi="Times New Roman" w:cs="Times New Roman"/>
          <w:sz w:val="24"/>
          <w:szCs w:val="24"/>
          <w:lang w:eastAsia="pl-PL"/>
        </w:rPr>
        <w:t xml:space="preserve">o których mowa w art. 82 ust. 1 pkt 2 lit. b </w:t>
      </w:r>
      <w:r w:rsidRPr="003273D6">
        <w:rPr>
          <w:rFonts w:ascii="Times New Roman" w:hAnsi="Times New Roman" w:cs="Times New Roman"/>
          <w:sz w:val="24"/>
          <w:szCs w:val="24"/>
        </w:rPr>
        <w:t xml:space="preserve">ustawy </w:t>
      </w:r>
      <w:proofErr w:type="spellStart"/>
      <w:r w:rsidRPr="003273D6">
        <w:rPr>
          <w:rFonts w:ascii="Times New Roman" w:hAnsi="Times New Roman" w:cs="Times New Roman"/>
          <w:sz w:val="24"/>
          <w:szCs w:val="24"/>
        </w:rPr>
        <w:t>ooś</w:t>
      </w:r>
      <w:proofErr w:type="spellEnd"/>
      <w:r>
        <w:rPr>
          <w:rFonts w:ascii="Times New Roman" w:hAnsi="Times New Roman" w:cs="Times New Roman"/>
          <w:sz w:val="24"/>
          <w:szCs w:val="24"/>
        </w:rPr>
        <w:t>:</w:t>
      </w:r>
    </w:p>
    <w:p w14:paraId="0E5D3C4F" w14:textId="77777777" w:rsidR="005B3567" w:rsidRPr="003273D6" w:rsidRDefault="005B3567" w:rsidP="005B3567">
      <w:pPr>
        <w:spacing w:after="0" w:line="240" w:lineRule="auto"/>
        <w:jc w:val="both"/>
        <w:rPr>
          <w:rFonts w:ascii="Times New Roman" w:hAnsi="Times New Roman" w:cs="Times New Roman"/>
          <w:sz w:val="24"/>
          <w:szCs w:val="24"/>
        </w:rPr>
      </w:pPr>
    </w:p>
    <w:p w14:paraId="29DF68AF" w14:textId="77777777" w:rsidR="005B3567" w:rsidRPr="00140923" w:rsidRDefault="005B3567" w:rsidP="005B3567">
      <w:pPr>
        <w:pStyle w:val="Akapitzlist"/>
        <w:widowControl w:val="0"/>
        <w:numPr>
          <w:ilvl w:val="0"/>
          <w:numId w:val="2"/>
        </w:numPr>
        <w:tabs>
          <w:tab w:val="left" w:pos="284"/>
        </w:tabs>
        <w:spacing w:after="0" w:line="271" w:lineRule="auto"/>
        <w:ind w:left="284" w:hanging="284"/>
        <w:jc w:val="both"/>
        <w:rPr>
          <w:rFonts w:ascii="Times New Roman" w:eastAsia="Times New Roman" w:hAnsi="Times New Roman" w:cs="Times New Roman"/>
          <w:sz w:val="24"/>
          <w:szCs w:val="24"/>
          <w:lang w:eastAsia="pl-PL"/>
        </w:rPr>
      </w:pPr>
      <w:r w:rsidRPr="00140923">
        <w:rPr>
          <w:rFonts w:ascii="Times New Roman" w:eastAsia="Times New Roman" w:hAnsi="Times New Roman" w:cs="Times New Roman"/>
          <w:sz w:val="24"/>
          <w:szCs w:val="24"/>
          <w:lang w:eastAsia="pl-PL"/>
        </w:rPr>
        <w:t>prace związane z realizacją przedsięwzięcia prowadzić w sposób niezagrażający środowisku gruntowo - wodnemu m.in. poprzez użycie sprzętu będącego w dobrym stanie technicznym, odpowiednią organizację prac budowlanych, magazynowanie materiałów i surowców niezbędnych do prowadzenia robót w sposób bezpieczny dla środowiska wodno-gruntowego;</w:t>
      </w:r>
    </w:p>
    <w:p w14:paraId="7ABFCE13" w14:textId="77777777" w:rsidR="005B3567" w:rsidRPr="00140923" w:rsidRDefault="005B3567" w:rsidP="005B3567">
      <w:pPr>
        <w:pStyle w:val="Akapitzlist"/>
        <w:widowControl w:val="0"/>
        <w:numPr>
          <w:ilvl w:val="0"/>
          <w:numId w:val="2"/>
        </w:numPr>
        <w:tabs>
          <w:tab w:val="left" w:pos="284"/>
        </w:tabs>
        <w:spacing w:after="0" w:line="271" w:lineRule="auto"/>
        <w:ind w:left="284" w:hanging="284"/>
        <w:jc w:val="both"/>
        <w:rPr>
          <w:rFonts w:ascii="Times New Roman" w:eastAsia="Times New Roman" w:hAnsi="Times New Roman" w:cs="Times New Roman"/>
          <w:sz w:val="24"/>
          <w:szCs w:val="24"/>
          <w:lang w:eastAsia="pl-PL"/>
        </w:rPr>
      </w:pPr>
      <w:r w:rsidRPr="00140923">
        <w:rPr>
          <w:rFonts w:ascii="Times New Roman" w:eastAsia="Times New Roman" w:hAnsi="Times New Roman" w:cs="Times New Roman"/>
          <w:sz w:val="24"/>
          <w:szCs w:val="24"/>
          <w:lang w:eastAsia="pl-PL"/>
        </w:rPr>
        <w:t>teren inwestycji wyposażyć w materiały sorpcyjne umożliwiające szybkie usunięcie ewentualnych wycieków paliw;</w:t>
      </w:r>
    </w:p>
    <w:p w14:paraId="2B519A34" w14:textId="77777777" w:rsidR="005B3567" w:rsidRPr="00140923" w:rsidRDefault="005B3567" w:rsidP="005B3567">
      <w:pPr>
        <w:pStyle w:val="Akapitzlist"/>
        <w:widowControl w:val="0"/>
        <w:numPr>
          <w:ilvl w:val="0"/>
          <w:numId w:val="2"/>
        </w:numPr>
        <w:tabs>
          <w:tab w:val="left" w:pos="284"/>
        </w:tabs>
        <w:spacing w:after="0" w:line="271" w:lineRule="auto"/>
        <w:ind w:left="284" w:hanging="284"/>
        <w:jc w:val="both"/>
        <w:rPr>
          <w:rFonts w:ascii="Times New Roman" w:eastAsia="Times New Roman" w:hAnsi="Times New Roman" w:cs="Times New Roman"/>
          <w:sz w:val="24"/>
          <w:szCs w:val="24"/>
          <w:lang w:eastAsia="pl-PL"/>
        </w:rPr>
      </w:pPr>
      <w:r w:rsidRPr="00140923">
        <w:rPr>
          <w:rFonts w:ascii="Times New Roman" w:eastAsia="Times New Roman" w:hAnsi="Times New Roman" w:cs="Times New Roman"/>
          <w:sz w:val="24"/>
          <w:szCs w:val="24"/>
          <w:lang w:eastAsia="pl-PL"/>
        </w:rPr>
        <w:t>w sytuacjach awaryjnych, takich jak np. wyciek paliwa, podjąć natychmiastowe działania w celu usunięcia awarii oraz usunięcia zanieczyszczonego gruntu; zanieczyszczony grunt należy przekazać podmiotom uprawnionym do jego rekultywacji;</w:t>
      </w:r>
    </w:p>
    <w:p w14:paraId="7495748F" w14:textId="77777777" w:rsidR="005B3567" w:rsidRPr="00140923" w:rsidRDefault="005B3567" w:rsidP="005B3567">
      <w:pPr>
        <w:pStyle w:val="Akapitzlist"/>
        <w:widowControl w:val="0"/>
        <w:numPr>
          <w:ilvl w:val="0"/>
          <w:numId w:val="2"/>
        </w:numPr>
        <w:tabs>
          <w:tab w:val="left" w:pos="284"/>
        </w:tabs>
        <w:spacing w:after="0" w:line="271" w:lineRule="auto"/>
        <w:ind w:left="284" w:hanging="284"/>
        <w:jc w:val="both"/>
        <w:rPr>
          <w:rFonts w:ascii="Times New Roman" w:eastAsia="Times New Roman" w:hAnsi="Times New Roman" w:cs="Times New Roman"/>
          <w:sz w:val="24"/>
          <w:szCs w:val="24"/>
          <w:lang w:eastAsia="pl-PL"/>
        </w:rPr>
      </w:pPr>
      <w:r w:rsidRPr="00140923">
        <w:rPr>
          <w:rFonts w:ascii="Times New Roman" w:eastAsia="Times New Roman" w:hAnsi="Times New Roman" w:cs="Times New Roman"/>
          <w:sz w:val="24"/>
          <w:szCs w:val="24"/>
          <w:lang w:eastAsia="pl-PL"/>
        </w:rPr>
        <w:t>prace ziemne związane z montażem paneli fotowoltaicznych (posadowienie konstrukcji) oraz układaniem okablowania prowadzić bez konieczności prowadzenia prac odwodnieniowych;</w:t>
      </w:r>
    </w:p>
    <w:p w14:paraId="24A59094" w14:textId="77777777" w:rsidR="005B3567" w:rsidRPr="00140923" w:rsidRDefault="005B3567" w:rsidP="005B3567">
      <w:pPr>
        <w:pStyle w:val="Akapitzlist"/>
        <w:widowControl w:val="0"/>
        <w:numPr>
          <w:ilvl w:val="0"/>
          <w:numId w:val="2"/>
        </w:numPr>
        <w:tabs>
          <w:tab w:val="left" w:pos="284"/>
        </w:tabs>
        <w:spacing w:after="0" w:line="271" w:lineRule="auto"/>
        <w:ind w:left="284" w:hanging="284"/>
        <w:jc w:val="both"/>
        <w:rPr>
          <w:rFonts w:ascii="Times New Roman" w:eastAsia="Times New Roman" w:hAnsi="Times New Roman" w:cs="Times New Roman"/>
          <w:sz w:val="24"/>
          <w:szCs w:val="24"/>
          <w:lang w:eastAsia="pl-PL"/>
        </w:rPr>
      </w:pPr>
      <w:r w:rsidRPr="00140923">
        <w:rPr>
          <w:rFonts w:ascii="Times New Roman" w:eastAsia="Times New Roman" w:hAnsi="Times New Roman" w:cs="Times New Roman"/>
          <w:sz w:val="24"/>
          <w:szCs w:val="24"/>
          <w:lang w:eastAsia="pl-PL"/>
        </w:rPr>
        <w:t xml:space="preserve">na etapie realizacji ścieki bytowe odprowadzać do przenośnych toalet typu TOI </w:t>
      </w:r>
      <w:proofErr w:type="spellStart"/>
      <w:r w:rsidRPr="00140923">
        <w:rPr>
          <w:rFonts w:ascii="Times New Roman" w:eastAsia="Times New Roman" w:hAnsi="Times New Roman" w:cs="Times New Roman"/>
          <w:sz w:val="24"/>
          <w:szCs w:val="24"/>
          <w:lang w:eastAsia="pl-PL"/>
        </w:rPr>
        <w:t>TOI</w:t>
      </w:r>
      <w:proofErr w:type="spellEnd"/>
      <w:r w:rsidRPr="00140923">
        <w:rPr>
          <w:rFonts w:ascii="Times New Roman" w:eastAsia="Times New Roman" w:hAnsi="Times New Roman" w:cs="Times New Roman"/>
          <w:sz w:val="24"/>
          <w:szCs w:val="24"/>
          <w:lang w:eastAsia="pl-PL"/>
        </w:rPr>
        <w:t xml:space="preserve"> zbiorniki systematycznie opróżniać przez uprawnione podmioty i nie dopuszczać do ich przepełnienia;</w:t>
      </w:r>
    </w:p>
    <w:p w14:paraId="7EA856B4" w14:textId="77777777" w:rsidR="005B3567" w:rsidRPr="00140923" w:rsidRDefault="005B3567" w:rsidP="005B3567">
      <w:pPr>
        <w:pStyle w:val="Akapitzlist"/>
        <w:widowControl w:val="0"/>
        <w:numPr>
          <w:ilvl w:val="0"/>
          <w:numId w:val="2"/>
        </w:numPr>
        <w:tabs>
          <w:tab w:val="left" w:pos="284"/>
        </w:tabs>
        <w:spacing w:after="0" w:line="271" w:lineRule="auto"/>
        <w:ind w:left="284" w:hanging="284"/>
        <w:jc w:val="both"/>
        <w:rPr>
          <w:rFonts w:ascii="Times New Roman" w:eastAsia="Times New Roman" w:hAnsi="Times New Roman" w:cs="Times New Roman"/>
          <w:sz w:val="24"/>
          <w:szCs w:val="24"/>
          <w:lang w:eastAsia="pl-PL"/>
        </w:rPr>
      </w:pPr>
      <w:r w:rsidRPr="00140923">
        <w:rPr>
          <w:rFonts w:ascii="Times New Roman" w:eastAsia="Times New Roman" w:hAnsi="Times New Roman" w:cs="Times New Roman"/>
          <w:sz w:val="24"/>
          <w:szCs w:val="24"/>
          <w:lang w:eastAsia="pl-PL"/>
        </w:rPr>
        <w:t>wodę na cele socjalno-bytowe dostarczać w butelkach zwrotnych;</w:t>
      </w:r>
    </w:p>
    <w:p w14:paraId="1B132889" w14:textId="77777777" w:rsidR="005B3567" w:rsidRPr="00140923" w:rsidRDefault="005B3567" w:rsidP="005B3567">
      <w:pPr>
        <w:pStyle w:val="Akapitzlist"/>
        <w:widowControl w:val="0"/>
        <w:numPr>
          <w:ilvl w:val="0"/>
          <w:numId w:val="2"/>
        </w:numPr>
        <w:tabs>
          <w:tab w:val="left" w:pos="284"/>
        </w:tabs>
        <w:spacing w:after="0" w:line="271" w:lineRule="auto"/>
        <w:ind w:left="284" w:hanging="284"/>
        <w:jc w:val="both"/>
        <w:rPr>
          <w:rFonts w:ascii="Times New Roman" w:eastAsia="Times New Roman" w:hAnsi="Times New Roman" w:cs="Times New Roman"/>
          <w:sz w:val="24"/>
          <w:szCs w:val="24"/>
          <w:lang w:eastAsia="pl-PL"/>
        </w:rPr>
      </w:pPr>
      <w:r w:rsidRPr="00140923">
        <w:rPr>
          <w:rFonts w:ascii="Times New Roman" w:eastAsia="Times New Roman" w:hAnsi="Times New Roman" w:cs="Times New Roman"/>
          <w:sz w:val="24"/>
          <w:szCs w:val="24"/>
          <w:lang w:eastAsia="pl-PL"/>
        </w:rPr>
        <w:lastRenderedPageBreak/>
        <w:t>czyszczenie paneli fotowoltaicznych wykonywać przy użyciu wody bez dodatku substancji chemicznych/detergentów;</w:t>
      </w:r>
    </w:p>
    <w:p w14:paraId="4906CE09" w14:textId="77777777" w:rsidR="005B3567" w:rsidRPr="00140923" w:rsidRDefault="005B3567" w:rsidP="005B3567">
      <w:pPr>
        <w:pStyle w:val="Akapitzlist"/>
        <w:widowControl w:val="0"/>
        <w:numPr>
          <w:ilvl w:val="0"/>
          <w:numId w:val="2"/>
        </w:numPr>
        <w:tabs>
          <w:tab w:val="left" w:pos="284"/>
        </w:tabs>
        <w:spacing w:after="0" w:line="271" w:lineRule="auto"/>
        <w:ind w:left="284" w:hanging="284"/>
        <w:jc w:val="both"/>
        <w:rPr>
          <w:rFonts w:ascii="Times New Roman" w:eastAsia="Times New Roman" w:hAnsi="Times New Roman" w:cs="Times New Roman"/>
          <w:sz w:val="24"/>
          <w:szCs w:val="24"/>
          <w:lang w:eastAsia="pl-PL"/>
        </w:rPr>
      </w:pPr>
      <w:r w:rsidRPr="00140923">
        <w:rPr>
          <w:rFonts w:ascii="Times New Roman" w:eastAsia="Times New Roman" w:hAnsi="Times New Roman" w:cs="Times New Roman"/>
          <w:sz w:val="24"/>
          <w:szCs w:val="24"/>
          <w:lang w:eastAsia="pl-PL"/>
        </w:rPr>
        <w:t>zagospodarowanie wód opadowych na terenie działek inwestycji;</w:t>
      </w:r>
    </w:p>
    <w:p w14:paraId="251B06F0" w14:textId="77777777" w:rsidR="005B3567" w:rsidRPr="00140923" w:rsidRDefault="005B3567" w:rsidP="005B3567">
      <w:pPr>
        <w:pStyle w:val="Akapitzlist"/>
        <w:widowControl w:val="0"/>
        <w:numPr>
          <w:ilvl w:val="0"/>
          <w:numId w:val="2"/>
        </w:numPr>
        <w:tabs>
          <w:tab w:val="left" w:pos="284"/>
        </w:tabs>
        <w:spacing w:after="0" w:line="271" w:lineRule="auto"/>
        <w:ind w:left="284" w:hanging="284"/>
        <w:jc w:val="both"/>
        <w:rPr>
          <w:rFonts w:ascii="Times New Roman" w:eastAsia="Times New Roman" w:hAnsi="Times New Roman" w:cs="Times New Roman"/>
          <w:sz w:val="24"/>
          <w:szCs w:val="24"/>
          <w:lang w:eastAsia="pl-PL"/>
        </w:rPr>
      </w:pPr>
      <w:r w:rsidRPr="00140923">
        <w:rPr>
          <w:rFonts w:ascii="Times New Roman" w:eastAsia="Times New Roman" w:hAnsi="Times New Roman" w:cs="Times New Roman"/>
          <w:sz w:val="24"/>
          <w:szCs w:val="24"/>
          <w:lang w:eastAsia="pl-PL"/>
        </w:rPr>
        <w:t>nie dopuszczać do pogorszenia obecnego stanu wód powierzchniowych i podziemnych;</w:t>
      </w:r>
    </w:p>
    <w:p w14:paraId="18E5EC99" w14:textId="77777777" w:rsidR="005B3567" w:rsidRPr="00140923" w:rsidRDefault="005B3567" w:rsidP="005B3567">
      <w:pPr>
        <w:pStyle w:val="Akapitzlist"/>
        <w:widowControl w:val="0"/>
        <w:numPr>
          <w:ilvl w:val="0"/>
          <w:numId w:val="2"/>
        </w:numPr>
        <w:tabs>
          <w:tab w:val="left" w:pos="284"/>
        </w:tabs>
        <w:spacing w:after="0" w:line="271" w:lineRule="auto"/>
        <w:ind w:left="284" w:hanging="284"/>
        <w:jc w:val="both"/>
        <w:rPr>
          <w:rFonts w:ascii="Times New Roman" w:eastAsia="Times New Roman" w:hAnsi="Times New Roman" w:cs="Times New Roman"/>
          <w:sz w:val="24"/>
          <w:szCs w:val="24"/>
          <w:lang w:eastAsia="pl-PL"/>
        </w:rPr>
      </w:pPr>
      <w:r w:rsidRPr="00140923">
        <w:rPr>
          <w:rFonts w:ascii="Times New Roman" w:eastAsia="Times New Roman" w:hAnsi="Times New Roman" w:cs="Times New Roman"/>
          <w:sz w:val="24"/>
          <w:szCs w:val="24"/>
          <w:lang w:eastAsia="pl-PL"/>
        </w:rPr>
        <w:t>odpady magazynować w sposób selektywny, a następnie sukcesywnie przekazywać do odbioru podmiotom posiadającym stosowne zezwolenia w zakresie gospodarowania odpadami;</w:t>
      </w:r>
    </w:p>
    <w:p w14:paraId="47B26107" w14:textId="77777777" w:rsidR="005B3567" w:rsidRPr="00140923" w:rsidRDefault="005B3567" w:rsidP="005B3567">
      <w:pPr>
        <w:pStyle w:val="Akapitzlist"/>
        <w:widowControl w:val="0"/>
        <w:numPr>
          <w:ilvl w:val="0"/>
          <w:numId w:val="2"/>
        </w:numPr>
        <w:tabs>
          <w:tab w:val="left" w:pos="284"/>
        </w:tabs>
        <w:spacing w:after="0" w:line="271" w:lineRule="auto"/>
        <w:ind w:left="284" w:hanging="284"/>
        <w:jc w:val="both"/>
        <w:rPr>
          <w:rFonts w:ascii="Times New Roman" w:eastAsia="Times New Roman" w:hAnsi="Times New Roman" w:cs="Times New Roman"/>
          <w:sz w:val="24"/>
          <w:szCs w:val="24"/>
          <w:lang w:eastAsia="pl-PL"/>
        </w:rPr>
      </w:pPr>
      <w:r w:rsidRPr="00140923">
        <w:rPr>
          <w:rFonts w:ascii="Times New Roman" w:eastAsia="Times New Roman" w:hAnsi="Times New Roman" w:cs="Times New Roman"/>
          <w:sz w:val="24"/>
          <w:szCs w:val="24"/>
          <w:lang w:eastAsia="pl-PL"/>
        </w:rPr>
        <w:t>w przypadku zastosowania transformatorów olejowych należy zastosować szczelne misy olejowe będące w stanie zmagazynować 120% oleju oraz substancji z akcji gaśniczej, wykonane z takich materiałów</w:t>
      </w:r>
      <w:r>
        <w:rPr>
          <w:rFonts w:ascii="Times New Roman" w:eastAsia="Times New Roman" w:hAnsi="Times New Roman" w:cs="Times New Roman"/>
          <w:sz w:val="24"/>
          <w:szCs w:val="24"/>
          <w:lang w:eastAsia="pl-PL"/>
        </w:rPr>
        <w:t>,</w:t>
      </w:r>
      <w:r w:rsidRPr="00140923">
        <w:rPr>
          <w:rFonts w:ascii="Times New Roman" w:eastAsia="Times New Roman" w:hAnsi="Times New Roman" w:cs="Times New Roman"/>
          <w:sz w:val="24"/>
          <w:szCs w:val="24"/>
          <w:lang w:eastAsia="pl-PL"/>
        </w:rPr>
        <w:t xml:space="preserve"> aby ciecz izolacyjna lub olej nie przedostały się do środowiska gruntowo-wodnego;</w:t>
      </w:r>
    </w:p>
    <w:p w14:paraId="21413345" w14:textId="77777777" w:rsidR="005B3567" w:rsidRDefault="005B3567" w:rsidP="005B3567">
      <w:pPr>
        <w:pStyle w:val="Akapitzlist"/>
        <w:widowControl w:val="0"/>
        <w:numPr>
          <w:ilvl w:val="0"/>
          <w:numId w:val="2"/>
        </w:numPr>
        <w:tabs>
          <w:tab w:val="left" w:pos="284"/>
        </w:tabs>
        <w:spacing w:after="0" w:line="271" w:lineRule="auto"/>
        <w:ind w:left="284" w:hanging="284"/>
        <w:jc w:val="both"/>
        <w:rPr>
          <w:rFonts w:ascii="Times New Roman" w:eastAsia="Times New Roman" w:hAnsi="Times New Roman" w:cs="Times New Roman"/>
          <w:sz w:val="24"/>
          <w:szCs w:val="24"/>
          <w:lang w:eastAsia="pl-PL"/>
        </w:rPr>
      </w:pPr>
      <w:r w:rsidRPr="00140923">
        <w:rPr>
          <w:rFonts w:ascii="Times New Roman" w:eastAsia="Times New Roman" w:hAnsi="Times New Roman" w:cs="Times New Roman"/>
          <w:sz w:val="24"/>
          <w:szCs w:val="24"/>
          <w:lang w:eastAsia="pl-PL"/>
        </w:rPr>
        <w:t>przeprowadzać okresowe przeglądy transformatorów użytych do realizacji inwestycji na terenie przedmiotowej działki</w:t>
      </w:r>
      <w:r>
        <w:rPr>
          <w:rFonts w:ascii="Times New Roman" w:eastAsia="Times New Roman" w:hAnsi="Times New Roman" w:cs="Times New Roman"/>
          <w:sz w:val="24"/>
          <w:szCs w:val="24"/>
          <w:lang w:eastAsia="pl-PL"/>
        </w:rPr>
        <w:t>.</w:t>
      </w:r>
    </w:p>
    <w:p w14:paraId="5D589CDB" w14:textId="77777777" w:rsidR="005B3567" w:rsidRPr="00126591" w:rsidRDefault="005B3567" w:rsidP="005B3567">
      <w:pPr>
        <w:pStyle w:val="Akapitzlist"/>
        <w:widowControl w:val="0"/>
        <w:tabs>
          <w:tab w:val="left" w:pos="284"/>
        </w:tabs>
        <w:spacing w:after="0" w:line="271" w:lineRule="auto"/>
        <w:ind w:left="284"/>
        <w:jc w:val="both"/>
        <w:rPr>
          <w:rFonts w:ascii="Times New Roman" w:eastAsia="Times New Roman" w:hAnsi="Times New Roman" w:cs="Times New Roman"/>
          <w:sz w:val="24"/>
          <w:szCs w:val="24"/>
          <w:lang w:eastAsia="pl-PL"/>
        </w:rPr>
      </w:pPr>
      <w:bookmarkStart w:id="4" w:name="bookmark3"/>
      <w:bookmarkEnd w:id="4"/>
    </w:p>
    <w:p w14:paraId="2B865FA4" w14:textId="77777777" w:rsidR="005B3567" w:rsidRPr="00AB766E" w:rsidRDefault="005B3567" w:rsidP="005B3567">
      <w:pPr>
        <w:pStyle w:val="Akapitzlist"/>
        <w:keepNext/>
        <w:spacing w:after="0" w:line="240" w:lineRule="auto"/>
        <w:ind w:left="425"/>
        <w:jc w:val="both"/>
        <w:outlineLvl w:val="3"/>
        <w:rPr>
          <w:rStyle w:val="Teksttreci"/>
          <w:rFonts w:ascii="Times New Roman" w:eastAsia="Times New Roman" w:hAnsi="Times New Roman" w:cs="Times New Roman"/>
          <w:sz w:val="24"/>
          <w:szCs w:val="24"/>
          <w:lang w:eastAsia="pl-PL"/>
        </w:rPr>
      </w:pPr>
    </w:p>
    <w:p w14:paraId="5D0FE780" w14:textId="77777777" w:rsidR="005B3567" w:rsidRDefault="005B3567" w:rsidP="005B3567">
      <w:pPr>
        <w:spacing w:after="0" w:line="240" w:lineRule="auto"/>
        <w:jc w:val="center"/>
        <w:rPr>
          <w:rFonts w:ascii="Times New Roman" w:hAnsi="Times New Roman" w:cs="Times New Roman"/>
          <w:sz w:val="24"/>
          <w:szCs w:val="24"/>
          <w:u w:val="single"/>
        </w:rPr>
      </w:pPr>
      <w:r w:rsidRPr="00FD561A">
        <w:rPr>
          <w:rFonts w:ascii="Times New Roman" w:hAnsi="Times New Roman" w:cs="Times New Roman"/>
          <w:sz w:val="24"/>
          <w:szCs w:val="24"/>
          <w:u w:val="single"/>
        </w:rPr>
        <w:t>Uzasadnienie</w:t>
      </w:r>
    </w:p>
    <w:p w14:paraId="4630F9EF" w14:textId="77777777" w:rsidR="005B3567" w:rsidRPr="00FD561A" w:rsidRDefault="005B3567" w:rsidP="005B3567">
      <w:pPr>
        <w:spacing w:after="0" w:line="240" w:lineRule="auto"/>
        <w:jc w:val="center"/>
        <w:rPr>
          <w:rFonts w:ascii="Times New Roman" w:hAnsi="Times New Roman" w:cs="Times New Roman"/>
          <w:sz w:val="24"/>
          <w:szCs w:val="24"/>
          <w:u w:val="single"/>
        </w:rPr>
      </w:pPr>
    </w:p>
    <w:p w14:paraId="5FF116E5" w14:textId="7C574271" w:rsidR="005B3567" w:rsidRPr="00EA04A4" w:rsidRDefault="005B3567" w:rsidP="005B3567">
      <w:pPr>
        <w:spacing w:after="0" w:line="240" w:lineRule="auto"/>
        <w:ind w:firstLine="540"/>
        <w:jc w:val="both"/>
        <w:rPr>
          <w:rFonts w:ascii="Times New Roman" w:eastAsia="Times New Roman" w:hAnsi="Times New Roman" w:cs="Times New Roman"/>
          <w:b/>
          <w:bCs/>
          <w:lang w:eastAsia="pl-PL"/>
        </w:rPr>
      </w:pPr>
      <w:r w:rsidRPr="00EA04A4">
        <w:rPr>
          <w:rFonts w:ascii="Times New Roman" w:eastAsia="Times New Roman" w:hAnsi="Times New Roman" w:cs="Times New Roman"/>
          <w:bCs/>
          <w:lang w:eastAsia="pl-PL"/>
        </w:rPr>
        <w:t xml:space="preserve">W dniu 28 czerwca 2023 r. do tut. Urzędu wpłynął wniosek </w:t>
      </w:r>
      <w:r w:rsidRPr="00EA04A4">
        <w:rPr>
          <w:rFonts w:ascii="Times New Roman" w:eastAsia="Times New Roman" w:hAnsi="Times New Roman" w:cs="Times New Roman"/>
          <w:lang w:eastAsia="pl-PL"/>
        </w:rPr>
        <w:t xml:space="preserve">Spółki </w:t>
      </w:r>
      <w:proofErr w:type="spellStart"/>
      <w:r w:rsidRPr="00EA04A4">
        <w:rPr>
          <w:rFonts w:ascii="Times New Roman" w:eastAsia="Times New Roman" w:hAnsi="Times New Roman" w:cs="Times New Roman"/>
          <w:lang w:eastAsia="pl-PL"/>
        </w:rPr>
        <w:t>Photon</w:t>
      </w:r>
      <w:proofErr w:type="spellEnd"/>
      <w:r w:rsidRPr="00EA04A4">
        <w:rPr>
          <w:rFonts w:ascii="Times New Roman" w:eastAsia="Times New Roman" w:hAnsi="Times New Roman" w:cs="Times New Roman"/>
          <w:lang w:eastAsia="pl-PL"/>
        </w:rPr>
        <w:t xml:space="preserve"> Energy Polska Sp. </w:t>
      </w:r>
      <w:r w:rsidR="00604745">
        <w:rPr>
          <w:rFonts w:ascii="Times New Roman" w:eastAsia="Times New Roman" w:hAnsi="Times New Roman" w:cs="Times New Roman"/>
          <w:lang w:eastAsia="pl-PL"/>
        </w:rPr>
        <w:br/>
      </w:r>
      <w:r w:rsidRPr="00EA04A4">
        <w:rPr>
          <w:rFonts w:ascii="Times New Roman" w:eastAsia="Times New Roman" w:hAnsi="Times New Roman" w:cs="Times New Roman"/>
          <w:lang w:eastAsia="pl-PL"/>
        </w:rPr>
        <w:t xml:space="preserve">z o.o. z siedzibą w Warszawie, reprezentowanej przez Pełnomocnika- Pana Macieja Górskiego,  </w:t>
      </w:r>
      <w:r w:rsidRPr="00EA04A4">
        <w:rPr>
          <w:rFonts w:ascii="Times New Roman" w:eastAsia="Times New Roman" w:hAnsi="Times New Roman" w:cs="Times New Roman"/>
          <w:lang w:eastAsia="pl-PL"/>
        </w:rPr>
        <w:br/>
      </w:r>
      <w:r w:rsidRPr="00EA04A4">
        <w:rPr>
          <w:rFonts w:ascii="Times New Roman" w:eastAsia="Times New Roman" w:hAnsi="Times New Roman" w:cs="Times New Roman"/>
          <w:bCs/>
          <w:lang w:eastAsia="pl-PL"/>
        </w:rPr>
        <w:t xml:space="preserve">o wydanie decyzji o środowiskowych uwarunkowaniach dla przedsięwzięcia polegającego na „Budowie i eksploatacji instalacji elektroenergetycznej o mocy do 6 </w:t>
      </w:r>
      <w:proofErr w:type="spellStart"/>
      <w:r w:rsidRPr="00EA04A4">
        <w:rPr>
          <w:rFonts w:ascii="Times New Roman" w:eastAsia="Times New Roman" w:hAnsi="Times New Roman" w:cs="Times New Roman"/>
          <w:bCs/>
          <w:lang w:eastAsia="pl-PL"/>
        </w:rPr>
        <w:t>MWp</w:t>
      </w:r>
      <w:proofErr w:type="spellEnd"/>
      <w:r w:rsidRPr="00EA04A4">
        <w:rPr>
          <w:rFonts w:ascii="Times New Roman" w:eastAsia="Times New Roman" w:hAnsi="Times New Roman" w:cs="Times New Roman"/>
          <w:bCs/>
          <w:lang w:eastAsia="pl-PL"/>
        </w:rPr>
        <w:t xml:space="preserve"> wraz z infrastrukturą towarzyszącą” </w:t>
      </w:r>
      <w:r w:rsidR="00604745">
        <w:rPr>
          <w:rFonts w:ascii="Times New Roman" w:eastAsia="Times New Roman" w:hAnsi="Times New Roman" w:cs="Times New Roman"/>
          <w:bCs/>
          <w:lang w:eastAsia="pl-PL"/>
        </w:rPr>
        <w:br/>
      </w:r>
      <w:r w:rsidRPr="00EA04A4">
        <w:rPr>
          <w:rFonts w:ascii="Times New Roman" w:eastAsia="Times New Roman" w:hAnsi="Times New Roman" w:cs="Times New Roman"/>
          <w:bCs/>
          <w:lang w:eastAsia="pl-PL"/>
        </w:rPr>
        <w:t xml:space="preserve">(dz. nr ew. 52/1, obręb Magdaleniec, gmina Nidzica). </w:t>
      </w:r>
    </w:p>
    <w:p w14:paraId="3F083D90" w14:textId="4D33F3A0" w:rsidR="005B3567" w:rsidRPr="00EA04A4" w:rsidRDefault="005B3567" w:rsidP="005B3567">
      <w:pPr>
        <w:spacing w:after="0" w:line="240" w:lineRule="auto"/>
        <w:ind w:firstLine="540"/>
        <w:jc w:val="both"/>
        <w:rPr>
          <w:rFonts w:ascii="Times New Roman" w:eastAsia="Times New Roman" w:hAnsi="Times New Roman" w:cs="Times New Roman"/>
          <w:lang w:eastAsia="pl-PL"/>
        </w:rPr>
      </w:pPr>
      <w:r w:rsidRPr="00EA04A4">
        <w:rPr>
          <w:rFonts w:ascii="Times New Roman" w:eastAsia="Arial" w:hAnsi="Times New Roman" w:cs="Times New Roman"/>
          <w:color w:val="000000"/>
          <w:lang w:eastAsia="pl-PL" w:bidi="pl-PL"/>
        </w:rPr>
        <w:t xml:space="preserve">Planowaną inwestycję, zgodnie z </w:t>
      </w:r>
      <w:r w:rsidRPr="00EA04A4">
        <w:rPr>
          <w:rFonts w:ascii="Times New Roman" w:hAnsi="Times New Roman" w:cs="Times New Roman"/>
          <w:lang w:eastAsia="pl-PL"/>
        </w:rPr>
        <w:t xml:space="preserve">§ 3 ust. 1 pkt. 54 lit. b </w:t>
      </w:r>
      <w:r w:rsidRPr="00EA04A4">
        <w:rPr>
          <w:rFonts w:ascii="Times New Roman" w:eastAsia="Arial" w:hAnsi="Times New Roman" w:cs="Times New Roman"/>
          <w:color w:val="000000"/>
          <w:lang w:eastAsia="pl-PL" w:bidi="pl-PL"/>
        </w:rPr>
        <w:t>rozporządzenia Rady Ministrów z dnia 10 września 2019 r. w sprawie przedsięwzięć mogących znacząco oddziaływać na środowisko, zaliczono do przedsięwzięć mogących potencjalnie znacząco oddziaływać na środowisko jako: z</w:t>
      </w:r>
      <w:r w:rsidRPr="00EA04A4">
        <w:rPr>
          <w:rFonts w:ascii="Times New Roman" w:eastAsia="Times New Roman" w:hAnsi="Times New Roman" w:cs="Times New Roman"/>
          <w:lang w:eastAsia="pl-PL"/>
        </w:rPr>
        <w:t xml:space="preserve">abudowa systemami fotowoltaicznymi o powierzchni wyznaczanej po obrysie zewnętrznych skrajnych modułów paneli nie mniejszej niż 1 ha na obszarach nie objętych formami ochrony przyrody, o których mowa w </w:t>
      </w:r>
      <w:hyperlink r:id="rId7" w:anchor="/document/17091515?unitId=art(6)ust(1)pkt(1)&amp;cm=DOCUMENT" w:history="1">
        <w:r w:rsidRPr="00EA04A4">
          <w:rPr>
            <w:rFonts w:ascii="Times New Roman" w:eastAsia="Times New Roman" w:hAnsi="Times New Roman" w:cs="Times New Roman"/>
            <w:lang w:eastAsia="pl-PL"/>
          </w:rPr>
          <w:t>art. 6 ust. 1 pkt 1-5</w:t>
        </w:r>
      </w:hyperlink>
      <w:r w:rsidRPr="00EA04A4">
        <w:rPr>
          <w:rFonts w:ascii="Times New Roman" w:eastAsia="Times New Roman" w:hAnsi="Times New Roman" w:cs="Times New Roman"/>
          <w:lang w:eastAsia="pl-PL"/>
        </w:rPr>
        <w:t xml:space="preserve">, </w:t>
      </w:r>
      <w:hyperlink r:id="rId8" w:anchor="/document/17091515?unitId=art(6)ust(1)pkt(8)&amp;cm=DOCUMENT" w:history="1">
        <w:r w:rsidRPr="00EA04A4">
          <w:rPr>
            <w:rFonts w:ascii="Times New Roman" w:eastAsia="Times New Roman" w:hAnsi="Times New Roman" w:cs="Times New Roman"/>
            <w:lang w:eastAsia="pl-PL"/>
          </w:rPr>
          <w:t>8</w:t>
        </w:r>
      </w:hyperlink>
      <w:r w:rsidRPr="00EA04A4">
        <w:rPr>
          <w:rFonts w:ascii="Times New Roman" w:eastAsia="Times New Roman" w:hAnsi="Times New Roman" w:cs="Times New Roman"/>
          <w:lang w:eastAsia="pl-PL"/>
        </w:rPr>
        <w:t xml:space="preserve"> i </w:t>
      </w:r>
      <w:hyperlink r:id="rId9" w:anchor="/document/17091515?unitId=art(6)ust(1)pkt(9)&amp;cm=DOCUMENT" w:history="1">
        <w:r w:rsidRPr="00EA04A4">
          <w:rPr>
            <w:rFonts w:ascii="Times New Roman" w:eastAsia="Times New Roman" w:hAnsi="Times New Roman" w:cs="Times New Roman"/>
            <w:lang w:eastAsia="pl-PL"/>
          </w:rPr>
          <w:t>9</w:t>
        </w:r>
      </w:hyperlink>
      <w:r w:rsidRPr="00EA04A4">
        <w:rPr>
          <w:rFonts w:ascii="Times New Roman" w:eastAsia="Times New Roman" w:hAnsi="Times New Roman" w:cs="Times New Roman"/>
          <w:lang w:eastAsia="pl-PL"/>
        </w:rPr>
        <w:t xml:space="preserve"> ustawy z dnia 16 kwietnia 2004 r. o ochronie przyrody, lub w otulinach form ochrony przyrody, o których mowa w </w:t>
      </w:r>
      <w:hyperlink r:id="rId10" w:anchor="/document/17091515?unitId=art(6)ust(1)pkt(1)&amp;cm=DOCUMENT" w:history="1">
        <w:r w:rsidRPr="00EA04A4">
          <w:rPr>
            <w:rFonts w:ascii="Times New Roman" w:eastAsia="Times New Roman" w:hAnsi="Times New Roman" w:cs="Times New Roman"/>
            <w:lang w:eastAsia="pl-PL"/>
          </w:rPr>
          <w:t>art. 6 ust. 1 pkt 1-3</w:t>
        </w:r>
      </w:hyperlink>
      <w:r w:rsidRPr="00EA04A4">
        <w:rPr>
          <w:rFonts w:ascii="Times New Roman" w:eastAsia="Times New Roman" w:hAnsi="Times New Roman" w:cs="Times New Roman"/>
          <w:lang w:eastAsia="pl-PL"/>
        </w:rPr>
        <w:t xml:space="preserve"> tej ustawy (na dzień składania wniosku o wydanie decyzji środowiskowej). Aktualnie (w dniu wydania decyzji) instalacja kwalifikuje się do mogących potencjalnie oddziaływać na środowisko </w:t>
      </w:r>
      <w:r w:rsidRPr="00EA04A4">
        <w:rPr>
          <w:rFonts w:ascii="Times New Roman" w:eastAsia="Arial" w:hAnsi="Times New Roman" w:cs="Times New Roman"/>
          <w:color w:val="000000"/>
          <w:lang w:eastAsia="pl-PL" w:bidi="pl-PL"/>
        </w:rPr>
        <w:t>zgodnie z § 3 ust. 1 pkt 54a lit. b powyższego rozporządzenia jako: z</w:t>
      </w:r>
      <w:r w:rsidRPr="00EA04A4">
        <w:rPr>
          <w:rFonts w:ascii="Times New Roman" w:eastAsia="Times New Roman" w:hAnsi="Times New Roman" w:cs="Times New Roman"/>
          <w:lang w:eastAsia="pl-PL"/>
        </w:rPr>
        <w:t xml:space="preserve">abudowa systemami fotowoltaicznymi o powierzchni wyznaczanej po obrysie zewnętrznych skrajnych modułów paneli nie mniejszej niż 2 ha na obszarach nie objętych formami ochrony przyrody. </w:t>
      </w:r>
    </w:p>
    <w:p w14:paraId="3A2E8625" w14:textId="77777777" w:rsidR="005B3567" w:rsidRPr="00EA04A4" w:rsidRDefault="005B3567" w:rsidP="00604745">
      <w:pPr>
        <w:spacing w:after="0" w:line="240" w:lineRule="auto"/>
        <w:ind w:firstLine="708"/>
        <w:jc w:val="both"/>
        <w:rPr>
          <w:rFonts w:ascii="Times New Roman" w:eastAsia="Times New Roman" w:hAnsi="Times New Roman" w:cs="Times New Roman"/>
          <w:lang w:eastAsia="pl-PL"/>
        </w:rPr>
      </w:pPr>
      <w:r w:rsidRPr="00EA04A4">
        <w:rPr>
          <w:rFonts w:ascii="Times New Roman" w:eastAsia="Times New Roman" w:hAnsi="Times New Roman" w:cs="Times New Roman"/>
          <w:lang w:eastAsia="pl-PL"/>
        </w:rPr>
        <w:t xml:space="preserve">Po stwierdzeniu kompletności wniosku, w dniu 5 lipca 2023r. </w:t>
      </w:r>
      <w:r w:rsidRPr="00EA04A4">
        <w:rPr>
          <w:rFonts w:ascii="Times New Roman" w:eastAsia="Times New Roman" w:hAnsi="Times New Roman" w:cs="Times New Roman"/>
          <w:bCs/>
          <w:lang w:eastAsia="pl-PL"/>
        </w:rPr>
        <w:t xml:space="preserve">zawiadomiono Strony </w:t>
      </w:r>
      <w:r w:rsidRPr="00EA04A4">
        <w:rPr>
          <w:rFonts w:ascii="Times New Roman" w:eastAsia="Times New Roman" w:hAnsi="Times New Roman" w:cs="Times New Roman"/>
          <w:bCs/>
          <w:lang w:eastAsia="pl-PL"/>
        </w:rPr>
        <w:br/>
        <w:t>o wszczęciu postępowania administracyjnego w sprawie wydania przedmiotowej decyzji środowiskowej (w tym o możliwości zapoznania się z aktami sprawy).</w:t>
      </w:r>
    </w:p>
    <w:p w14:paraId="25DD0233" w14:textId="77777777" w:rsidR="005B3567" w:rsidRPr="00EA04A4" w:rsidRDefault="005B3567" w:rsidP="005B3567">
      <w:pPr>
        <w:spacing w:after="0" w:line="240" w:lineRule="auto"/>
        <w:ind w:firstLine="709"/>
        <w:jc w:val="both"/>
        <w:rPr>
          <w:rFonts w:ascii="Times New Roman" w:eastAsia="Times New Roman" w:hAnsi="Times New Roman" w:cs="Times New Roman"/>
          <w:bCs/>
          <w:lang w:eastAsia="pl-PL"/>
        </w:rPr>
      </w:pPr>
      <w:r w:rsidRPr="00EA04A4">
        <w:rPr>
          <w:rFonts w:ascii="Times New Roman" w:eastAsia="Times New Roman" w:hAnsi="Times New Roman" w:cs="Times New Roman"/>
          <w:bCs/>
          <w:lang w:eastAsia="pl-PL"/>
        </w:rPr>
        <w:t xml:space="preserve">Mając na uwadze liczbę stron postępowania, która przekracza 10, zgodnie z art. 74 ust. 3 ustawy </w:t>
      </w:r>
      <w:proofErr w:type="spellStart"/>
      <w:r w:rsidRPr="00EA04A4">
        <w:rPr>
          <w:rFonts w:ascii="Times New Roman" w:eastAsia="Times New Roman" w:hAnsi="Times New Roman" w:cs="Times New Roman"/>
          <w:bCs/>
          <w:lang w:eastAsia="pl-PL"/>
        </w:rPr>
        <w:t>ooś</w:t>
      </w:r>
      <w:proofErr w:type="spellEnd"/>
      <w:r w:rsidRPr="00EA04A4">
        <w:rPr>
          <w:rFonts w:ascii="Times New Roman" w:eastAsia="Times New Roman" w:hAnsi="Times New Roman" w:cs="Times New Roman"/>
          <w:bCs/>
          <w:lang w:eastAsia="pl-PL"/>
        </w:rPr>
        <w:t xml:space="preserve"> oraz art. 49 kpa zawiadomienia </w:t>
      </w:r>
      <w:r w:rsidRPr="00EA04A4">
        <w:rPr>
          <w:rFonts w:ascii="Times New Roman" w:hAnsi="Times New Roman" w:cs="Times New Roman"/>
        </w:rPr>
        <w:t>stron o decyzjach i innych czynnościach organu administracji publicznej</w:t>
      </w:r>
      <w:r w:rsidRPr="00EA04A4">
        <w:rPr>
          <w:rFonts w:ascii="Times New Roman" w:eastAsia="Times New Roman" w:hAnsi="Times New Roman" w:cs="Times New Roman"/>
          <w:bCs/>
          <w:lang w:eastAsia="pl-PL"/>
        </w:rPr>
        <w:t xml:space="preserve"> następowało poprzez zawiadomienie wywieszone w formie publicznego obwieszczenia w siedzibie organu właściwego w sprawie (tablica ogłoszeń Urzędu Miejskiego </w:t>
      </w:r>
      <w:r w:rsidRPr="00EA04A4">
        <w:rPr>
          <w:rFonts w:ascii="Times New Roman" w:eastAsia="Times New Roman" w:hAnsi="Times New Roman" w:cs="Times New Roman"/>
          <w:bCs/>
          <w:lang w:eastAsia="pl-PL"/>
        </w:rPr>
        <w:br/>
        <w:t>w Nidzicy) i na tablicy ogłoszeń w miejscowości Magdaleniec oraz umieszczenie w Biuletynie Informacji Publicznej Urzędu (</w:t>
      </w:r>
      <w:hyperlink r:id="rId11" w:history="1">
        <w:r w:rsidRPr="00EA04A4">
          <w:rPr>
            <w:rFonts w:ascii="Times New Roman" w:eastAsia="Times New Roman" w:hAnsi="Times New Roman" w:cs="Times New Roman"/>
            <w:bCs/>
            <w:lang w:eastAsia="pl-PL"/>
          </w:rPr>
          <w:t>http://bip.nidzica.pl/</w:t>
        </w:r>
      </w:hyperlink>
      <w:r w:rsidRPr="00EA04A4">
        <w:rPr>
          <w:rFonts w:ascii="Times New Roman" w:eastAsia="Times New Roman" w:hAnsi="Times New Roman" w:cs="Times New Roman"/>
          <w:bCs/>
          <w:lang w:eastAsia="pl-PL"/>
        </w:rPr>
        <w:t>).</w:t>
      </w:r>
    </w:p>
    <w:p w14:paraId="2AAA2051" w14:textId="77777777" w:rsidR="005B3567" w:rsidRPr="00EA04A4" w:rsidRDefault="005B3567" w:rsidP="005B3567">
      <w:pPr>
        <w:keepNext/>
        <w:spacing w:after="0" w:line="240" w:lineRule="auto"/>
        <w:ind w:firstLine="709"/>
        <w:jc w:val="both"/>
        <w:rPr>
          <w:rFonts w:ascii="Times New Roman" w:eastAsia="Times New Roman" w:hAnsi="Times New Roman" w:cs="Times New Roman"/>
          <w:lang w:eastAsia="pl-PL"/>
        </w:rPr>
      </w:pPr>
      <w:r w:rsidRPr="00EA04A4">
        <w:rPr>
          <w:rFonts w:ascii="Times New Roman" w:eastAsia="Times New Roman" w:hAnsi="Times New Roman" w:cs="Times New Roman"/>
          <w:lang w:eastAsia="pl-PL"/>
        </w:rPr>
        <w:t xml:space="preserve">Zgodnie z art. 64 ust. 1 ustawy </w:t>
      </w:r>
      <w:proofErr w:type="spellStart"/>
      <w:r w:rsidRPr="00EA04A4">
        <w:rPr>
          <w:rFonts w:ascii="Times New Roman" w:eastAsia="Times New Roman" w:hAnsi="Times New Roman" w:cs="Times New Roman"/>
          <w:lang w:eastAsia="pl-PL"/>
        </w:rPr>
        <w:t>ooś</w:t>
      </w:r>
      <w:proofErr w:type="spellEnd"/>
      <w:r w:rsidRPr="00EA04A4">
        <w:rPr>
          <w:rFonts w:ascii="Times New Roman" w:eastAsia="Times New Roman" w:hAnsi="Times New Roman" w:cs="Times New Roman"/>
          <w:lang w:eastAsia="pl-PL"/>
        </w:rPr>
        <w:t xml:space="preserve">, w dniu 5 lipca 2023r. celem uzyskania opinii co do potrzeby przeprowadzenia oceny oddziaływania przedsięwzięcia na środowisko, wystąpiono do Regionalnego Dyrektora Ochrony Środowiska w Olsztynie, Dyrektora Zarządu Zlewni w Dębem oraz do Państwowego Powiatowego Inspektora Sanitarnego w Nidzicy. </w:t>
      </w:r>
    </w:p>
    <w:p w14:paraId="5BA68955" w14:textId="77777777" w:rsidR="005B3567" w:rsidRPr="00EA04A4" w:rsidRDefault="005B3567" w:rsidP="005B3567">
      <w:pPr>
        <w:spacing w:after="0" w:line="240" w:lineRule="auto"/>
        <w:ind w:firstLine="708"/>
        <w:contextualSpacing/>
        <w:jc w:val="both"/>
        <w:rPr>
          <w:rFonts w:ascii="Times New Roman" w:eastAsia="Times New Roman" w:hAnsi="Times New Roman" w:cs="Times New Roman"/>
          <w:lang w:eastAsia="pl-PL"/>
        </w:rPr>
      </w:pPr>
      <w:r w:rsidRPr="00EA04A4">
        <w:rPr>
          <w:rFonts w:ascii="Times New Roman" w:eastAsia="Times New Roman" w:hAnsi="Times New Roman" w:cs="Times New Roman"/>
          <w:bCs/>
          <w:lang w:eastAsia="pl-PL"/>
        </w:rPr>
        <w:t>W toku prowadzonego postępowania, organy opiniujące zajęły następujące stanowiska:</w:t>
      </w:r>
    </w:p>
    <w:p w14:paraId="1EEF6DC7" w14:textId="77777777" w:rsidR="005B3567" w:rsidRPr="00EA04A4" w:rsidRDefault="005B3567" w:rsidP="005B3567">
      <w:pPr>
        <w:pStyle w:val="Akapitzlist"/>
        <w:numPr>
          <w:ilvl w:val="0"/>
          <w:numId w:val="1"/>
        </w:numPr>
        <w:spacing w:after="0" w:line="240" w:lineRule="auto"/>
        <w:ind w:left="714" w:hanging="357"/>
        <w:jc w:val="both"/>
        <w:rPr>
          <w:rFonts w:ascii="Times New Roman" w:eastAsia="Times New Roman" w:hAnsi="Times New Roman" w:cs="Times New Roman"/>
          <w:bCs/>
          <w:lang w:eastAsia="pl-PL"/>
        </w:rPr>
      </w:pPr>
      <w:r w:rsidRPr="00EA04A4">
        <w:rPr>
          <w:rFonts w:ascii="Times New Roman" w:eastAsia="Times New Roman" w:hAnsi="Times New Roman" w:cs="Times New Roman"/>
          <w:bCs/>
          <w:lang w:eastAsia="pl-PL"/>
        </w:rPr>
        <w:t xml:space="preserve">Regionalny Dyrektor Ochrony Środowiska w Olsztynie postanowieniem znak: WOOŚ.4220.346.2023.AZ.1 z dnia 24 lipca 2023r. wyraził opinię, że dla ww. przedsięwzięcia </w:t>
      </w:r>
      <w:r w:rsidRPr="00EA04A4">
        <w:rPr>
          <w:rFonts w:ascii="Times New Roman" w:eastAsia="Times New Roman" w:hAnsi="Times New Roman" w:cs="Times New Roman"/>
          <w:bCs/>
          <w:lang w:eastAsia="pl-PL"/>
        </w:rPr>
        <w:lastRenderedPageBreak/>
        <w:t>nie istnieje konieczność przeprowadzenia oceny oddziaływania na środowisko (stanowisko potwierdzone pismami z dn.: 17.11.2023r. oraz 10.01.2024r.);</w:t>
      </w:r>
    </w:p>
    <w:p w14:paraId="62533459" w14:textId="77777777" w:rsidR="005B3567" w:rsidRPr="00EA04A4" w:rsidRDefault="005B3567" w:rsidP="005B3567">
      <w:pPr>
        <w:pStyle w:val="Akapitzlist"/>
        <w:numPr>
          <w:ilvl w:val="0"/>
          <w:numId w:val="1"/>
        </w:numPr>
        <w:spacing w:after="0" w:line="240" w:lineRule="auto"/>
        <w:ind w:left="714" w:hanging="357"/>
        <w:jc w:val="both"/>
        <w:rPr>
          <w:rFonts w:ascii="Times New Roman" w:eastAsia="Times New Roman" w:hAnsi="Times New Roman" w:cs="Times New Roman"/>
          <w:bCs/>
          <w:lang w:eastAsia="pl-PL"/>
        </w:rPr>
      </w:pPr>
      <w:r w:rsidRPr="00EA04A4">
        <w:rPr>
          <w:rFonts w:ascii="Times New Roman" w:eastAsia="Times New Roman" w:hAnsi="Times New Roman" w:cs="Times New Roman"/>
          <w:bCs/>
          <w:lang w:eastAsia="pl-PL"/>
        </w:rPr>
        <w:t xml:space="preserve">Dyrektor Zarządu Zlewni w Dębem pismem znak: WA.ZZŚ.2.4901.146.2023.PJ  z dnia 3 sierpnia 2023r. wyraził opinię o braku potrzeby przeprowadzenia oceny oddziaływania przedmiotowego przedsięwzięcia na środowisko (stanowisko potwierdzone pismami z dn. 14.11.2023r. oraz 08.11.2023r.); </w:t>
      </w:r>
    </w:p>
    <w:p w14:paraId="2D0C17FE" w14:textId="77777777" w:rsidR="005B3567" w:rsidRPr="00EA04A4" w:rsidRDefault="005B3567" w:rsidP="005B3567">
      <w:pPr>
        <w:keepNext/>
        <w:numPr>
          <w:ilvl w:val="0"/>
          <w:numId w:val="1"/>
        </w:numPr>
        <w:spacing w:after="0" w:line="240" w:lineRule="auto"/>
        <w:ind w:left="714" w:hanging="357"/>
        <w:jc w:val="both"/>
        <w:outlineLvl w:val="3"/>
        <w:rPr>
          <w:rFonts w:ascii="Times New Roman" w:eastAsia="Times New Roman" w:hAnsi="Times New Roman" w:cs="Times New Roman"/>
          <w:bCs/>
          <w:lang w:eastAsia="pl-PL"/>
        </w:rPr>
      </w:pPr>
      <w:r w:rsidRPr="00EA04A4">
        <w:rPr>
          <w:rFonts w:ascii="Times New Roman" w:eastAsia="Times New Roman" w:hAnsi="Times New Roman" w:cs="Times New Roman"/>
          <w:bCs/>
          <w:lang w:eastAsia="pl-PL"/>
        </w:rPr>
        <w:t>Państwowy Powiatowy Inspektor Sanitarny w Nidzicy (po kilkukrotnym wezwaniu Inwestora do uzupełnienia dokumentacji) pismem znak: ZNS.9083.34.2023 z dnia 22 grudnia 2023r. stwierdził, że dla ww. przedsięwzięcia nie istnieje potrzeba przeprowadzenia oceny oddziaływania na środowisko.</w:t>
      </w:r>
    </w:p>
    <w:p w14:paraId="44014710" w14:textId="77777777" w:rsidR="005B3567" w:rsidRPr="00EA04A4" w:rsidRDefault="005B3567" w:rsidP="005B3567">
      <w:pPr>
        <w:spacing w:after="0" w:line="240" w:lineRule="auto"/>
        <w:ind w:firstLine="708"/>
        <w:jc w:val="both"/>
        <w:rPr>
          <w:rFonts w:ascii="Times New Roman" w:eastAsia="Times New Roman" w:hAnsi="Times New Roman" w:cs="Times New Roman"/>
          <w:lang w:eastAsia="pl-PL"/>
        </w:rPr>
      </w:pPr>
      <w:r w:rsidRPr="00EA04A4">
        <w:rPr>
          <w:rFonts w:ascii="Times New Roman" w:eastAsia="Times New Roman" w:hAnsi="Times New Roman" w:cs="Times New Roman"/>
          <w:lang w:eastAsia="pl-PL"/>
        </w:rPr>
        <w:t xml:space="preserve">Wobec uzyskania wymaganych opinii, Burmistrz Nidzicy obwieszczeniem z dnia 19 stycznia 2024r. zawiadomił strony postępowania o zebraniu materiału dowodowego oraz poinformował </w:t>
      </w:r>
      <w:r w:rsidRPr="00EA04A4">
        <w:rPr>
          <w:rFonts w:ascii="Times New Roman" w:eastAsia="Times New Roman" w:hAnsi="Times New Roman" w:cs="Times New Roman"/>
          <w:lang w:eastAsia="pl-PL"/>
        </w:rPr>
        <w:br/>
        <w:t xml:space="preserve">o możliwości zapoznania się z aktami sprawy, składaniu uwag i wniosków wyznaczając siedmiodniowy termin.  </w:t>
      </w:r>
    </w:p>
    <w:p w14:paraId="000FF7D9" w14:textId="77777777" w:rsidR="005B3567" w:rsidRPr="00EA04A4" w:rsidRDefault="005B3567" w:rsidP="005B3567">
      <w:pPr>
        <w:spacing w:after="0" w:line="240" w:lineRule="auto"/>
        <w:ind w:firstLine="708"/>
        <w:jc w:val="both"/>
        <w:rPr>
          <w:rFonts w:ascii="Times New Roman" w:eastAsia="Times New Roman" w:hAnsi="Times New Roman" w:cs="Times New Roman"/>
          <w:lang w:eastAsia="pl-PL"/>
        </w:rPr>
      </w:pPr>
      <w:r w:rsidRPr="00EA04A4">
        <w:rPr>
          <w:rFonts w:ascii="Times New Roman" w:eastAsia="Times New Roman" w:hAnsi="Times New Roman" w:cs="Times New Roman"/>
          <w:lang w:eastAsia="pl-PL"/>
        </w:rPr>
        <w:t>W przewidzianym terminie żadna ze stron nie skorzystała z przysługującego jej prawa.</w:t>
      </w:r>
    </w:p>
    <w:p w14:paraId="7FA3FACC" w14:textId="77777777" w:rsidR="005B3567" w:rsidRPr="00EA04A4" w:rsidRDefault="005B3567" w:rsidP="005B3567">
      <w:pPr>
        <w:spacing w:after="0" w:line="240" w:lineRule="auto"/>
        <w:jc w:val="both"/>
        <w:rPr>
          <w:rFonts w:ascii="Times New Roman" w:eastAsia="Times New Roman" w:hAnsi="Times New Roman" w:cs="Times New Roman"/>
          <w:lang w:eastAsia="pl-PL"/>
        </w:rPr>
      </w:pPr>
    </w:p>
    <w:p w14:paraId="50D96270" w14:textId="77777777" w:rsidR="005B3567" w:rsidRPr="00EA04A4" w:rsidRDefault="005B3567" w:rsidP="005B3567">
      <w:pPr>
        <w:spacing w:after="0" w:line="240" w:lineRule="auto"/>
        <w:ind w:firstLine="708"/>
        <w:jc w:val="both"/>
        <w:rPr>
          <w:rFonts w:ascii="Times New Roman" w:eastAsia="Calibri" w:hAnsi="Times New Roman" w:cs="Times New Roman"/>
          <w:lang w:eastAsia="pl-PL"/>
        </w:rPr>
      </w:pPr>
      <w:r w:rsidRPr="00EA04A4">
        <w:rPr>
          <w:rFonts w:ascii="Times New Roman" w:hAnsi="Times New Roman" w:cs="Times New Roman"/>
        </w:rPr>
        <w:t xml:space="preserve">Planowane przedsięwzięcie- budowa i eksploatacji instalacji elektroenergetycznej o mocy do 6 </w:t>
      </w:r>
      <w:proofErr w:type="spellStart"/>
      <w:r w:rsidRPr="00EA04A4">
        <w:rPr>
          <w:rFonts w:ascii="Times New Roman" w:hAnsi="Times New Roman" w:cs="Times New Roman"/>
        </w:rPr>
        <w:t>MWp</w:t>
      </w:r>
      <w:proofErr w:type="spellEnd"/>
      <w:r w:rsidRPr="00EA04A4">
        <w:rPr>
          <w:rFonts w:ascii="Times New Roman" w:hAnsi="Times New Roman" w:cs="Times New Roman"/>
        </w:rPr>
        <w:t xml:space="preserve"> wraz z infrastrukturą towarzyszącą- zostanie zlokalizowane na działce o numerze ewidencyjnym 52/1 w obrębie geodezyjnym Magdaleniec. </w:t>
      </w:r>
      <w:r w:rsidRPr="00EA04A4">
        <w:rPr>
          <w:rFonts w:ascii="Times New Roman" w:eastAsia="Calibri" w:hAnsi="Times New Roman" w:cs="Times New Roman"/>
        </w:rPr>
        <w:t>Teren inwestycji nie jest objęty zapisami Miejscowego Planu Zagospodarowania Przestrzennego. Zgodnie z załączonym uproszczonym wypisem z rejestru gruntów działka nr 52/1 obręb Magdaleniec zajmuje powierzchnię 6,0314 ha (</w:t>
      </w:r>
      <w:r w:rsidRPr="00EA04A4">
        <w:rPr>
          <w:rFonts w:ascii="Times New Roman" w:eastAsia="Calibri" w:hAnsi="Times New Roman" w:cs="Times New Roman"/>
          <w:lang w:eastAsia="pl-PL"/>
        </w:rPr>
        <w:t xml:space="preserve">jednocześnie, jest to powierzchnia przewidziana pod inwestycję) i stanowią ją grunty orne klasy </w:t>
      </w:r>
      <w:proofErr w:type="spellStart"/>
      <w:r w:rsidRPr="00EA04A4">
        <w:rPr>
          <w:rFonts w:ascii="Times New Roman" w:eastAsia="Calibri" w:hAnsi="Times New Roman" w:cs="Times New Roman"/>
          <w:lang w:eastAsia="pl-PL"/>
        </w:rPr>
        <w:t>IVa</w:t>
      </w:r>
      <w:proofErr w:type="spellEnd"/>
      <w:r w:rsidRPr="00EA04A4">
        <w:rPr>
          <w:rFonts w:ascii="Times New Roman" w:eastAsia="Calibri" w:hAnsi="Times New Roman" w:cs="Times New Roman"/>
          <w:lang w:eastAsia="pl-PL"/>
        </w:rPr>
        <w:t xml:space="preserve">, </w:t>
      </w:r>
      <w:proofErr w:type="spellStart"/>
      <w:r w:rsidRPr="00EA04A4">
        <w:rPr>
          <w:rFonts w:ascii="Times New Roman" w:eastAsia="Calibri" w:hAnsi="Times New Roman" w:cs="Times New Roman"/>
          <w:lang w:eastAsia="pl-PL"/>
        </w:rPr>
        <w:t>IVb</w:t>
      </w:r>
      <w:proofErr w:type="spellEnd"/>
      <w:r w:rsidRPr="00EA04A4">
        <w:rPr>
          <w:rFonts w:ascii="Times New Roman" w:eastAsia="Calibri" w:hAnsi="Times New Roman" w:cs="Times New Roman"/>
          <w:lang w:eastAsia="pl-PL"/>
        </w:rPr>
        <w:t xml:space="preserve">, V i VI. </w:t>
      </w:r>
    </w:p>
    <w:p w14:paraId="3EA253C1" w14:textId="77777777" w:rsidR="005B3567" w:rsidRPr="00EA04A4" w:rsidRDefault="005B3567" w:rsidP="005B3567">
      <w:pPr>
        <w:spacing w:after="0" w:line="240" w:lineRule="auto"/>
        <w:ind w:firstLine="708"/>
        <w:jc w:val="both"/>
        <w:rPr>
          <w:rFonts w:ascii="Times New Roman" w:eastAsia="Calibri" w:hAnsi="Times New Roman" w:cs="Times New Roman"/>
          <w:lang w:eastAsia="pl-PL"/>
        </w:rPr>
      </w:pPr>
      <w:r w:rsidRPr="00EA04A4">
        <w:rPr>
          <w:rFonts w:ascii="Times New Roman" w:eastAsia="Calibri" w:hAnsi="Times New Roman" w:cs="Times New Roman"/>
          <w:lang w:eastAsia="pl-PL"/>
        </w:rPr>
        <w:t>Teren planowanego przedsięwzięcia stanowi grunty orne wykorzystywane obecnie pod uprawy rolne, pozostające pod stałym wpływem człowieka, w związku z czym nie stanowią one terenów potencjalnych siedlisk gatunków chronionych czy cennych. Inwestycja zlokalizowana jest w krajobrazie rolniczym - na terenach sąsiadujących przeważa rolnicze wykorzystanie gruntów, głównie pola uprawne. Najbliższa zabudowa zlokalizowana jest w odległości ok. 70 m od terenu planowanego przedsięwzięcia.</w:t>
      </w:r>
    </w:p>
    <w:p w14:paraId="7473F09F" w14:textId="77777777" w:rsidR="005B3567" w:rsidRPr="00EA04A4" w:rsidRDefault="005B3567" w:rsidP="005B3567">
      <w:pPr>
        <w:spacing w:after="0" w:line="240" w:lineRule="auto"/>
        <w:ind w:firstLine="708"/>
        <w:jc w:val="both"/>
        <w:rPr>
          <w:rFonts w:ascii="Times New Roman" w:eastAsia="Calibri" w:hAnsi="Times New Roman" w:cs="Times New Roman"/>
          <w:lang w:eastAsia="pl-PL"/>
        </w:rPr>
      </w:pPr>
      <w:r w:rsidRPr="00EA04A4">
        <w:rPr>
          <w:rFonts w:ascii="Times New Roman" w:eastAsia="Calibri" w:hAnsi="Times New Roman" w:cs="Times New Roman"/>
          <w:lang w:eastAsia="pl-PL"/>
        </w:rPr>
        <w:t xml:space="preserve">Inwestor zakłada możliwość etapowania przedsięwzięcia, tj. podzielenia go na mniejsze- odrębne instalacje o łącznej mocy do 6 </w:t>
      </w:r>
      <w:proofErr w:type="spellStart"/>
      <w:r w:rsidRPr="00EA04A4">
        <w:rPr>
          <w:rFonts w:ascii="Times New Roman" w:eastAsia="Calibri" w:hAnsi="Times New Roman" w:cs="Times New Roman"/>
          <w:lang w:eastAsia="pl-PL"/>
        </w:rPr>
        <w:t>MWp</w:t>
      </w:r>
      <w:proofErr w:type="spellEnd"/>
      <w:r w:rsidRPr="00EA04A4">
        <w:rPr>
          <w:rFonts w:ascii="Times New Roman" w:eastAsia="Calibri" w:hAnsi="Times New Roman" w:cs="Times New Roman"/>
          <w:lang w:eastAsia="pl-PL"/>
        </w:rPr>
        <w:t>.</w:t>
      </w:r>
    </w:p>
    <w:p w14:paraId="1EE2F7FA" w14:textId="77777777" w:rsidR="005B3567" w:rsidRPr="00EA04A4" w:rsidRDefault="005B3567" w:rsidP="005B3567">
      <w:pPr>
        <w:spacing w:after="0" w:line="240" w:lineRule="auto"/>
        <w:ind w:firstLine="708"/>
        <w:contextualSpacing/>
        <w:jc w:val="both"/>
        <w:rPr>
          <w:rFonts w:ascii="Times New Roman" w:eastAsia="Calibri" w:hAnsi="Times New Roman" w:cs="Times New Roman"/>
          <w:lang w:eastAsia="pl-PL"/>
        </w:rPr>
      </w:pPr>
      <w:r w:rsidRPr="00EA04A4">
        <w:rPr>
          <w:rFonts w:ascii="Times New Roman" w:eastAsia="Calibri" w:hAnsi="Times New Roman" w:cs="Times New Roman"/>
          <w:lang w:eastAsia="pl-PL"/>
        </w:rPr>
        <w:t xml:space="preserve">Teren planowanego przedsięwzięcia zostanie ogrodzony, moduły fotowoltaiczne zostaną ułożone w rzędach na konstrukcjach wsporczych, wysokość instalacji nie przekroczy 5,5 m n.p.t. Pomiędzy rzędami zostaną zachowane odpowiednio dobrane odstępy (zwykle od kilku do kilkunastu metrów) – ograniczające możliwość występowania zacieniania modułów oraz zapewniające dostęp do wszystkich elementów instalacji, umożliwiające prowadzenie napraw, przeglądów czy konserwacji. Ścieżki pomiędzy rzędami modułów oraz powierzchnia pod nimi będzie stanowiła powierzchnie biologicznie czynne. Transformatory oraz magazyny energii zostaną zabudowane – w kontenerze lub zabudowie prefabrykowanej oraz umieszczone na fundamentach – odlewnych lub prefabrykowanych. Ponadto planuje się również wykonanie wewnętrznej drogi technologicznej oraz placu manewrowego. </w:t>
      </w:r>
      <w:r w:rsidRPr="00EA04A4">
        <w:rPr>
          <w:rFonts w:ascii="Times New Roman" w:eastAsia="Calibri" w:hAnsi="Times New Roman" w:cs="Times New Roman"/>
        </w:rPr>
        <w:t>W ramach realizacji planowanego przedsięwzięcia nie będą prowadzone prace rozbiórkowe.</w:t>
      </w:r>
    </w:p>
    <w:p w14:paraId="0450012C" w14:textId="77777777" w:rsidR="005B3567" w:rsidRPr="00711810" w:rsidRDefault="005B3567" w:rsidP="005B3567">
      <w:pPr>
        <w:spacing w:after="0" w:line="240" w:lineRule="auto"/>
        <w:ind w:firstLine="708"/>
        <w:jc w:val="both"/>
        <w:rPr>
          <w:rFonts w:ascii="Times New Roman" w:eastAsia="Batang" w:hAnsi="Times New Roman" w:cs="Times New Roman"/>
          <w:lang w:eastAsia="pl-PL"/>
        </w:rPr>
      </w:pPr>
      <w:r w:rsidRPr="00711810">
        <w:rPr>
          <w:rFonts w:ascii="Times New Roman" w:eastAsia="Calibri" w:hAnsi="Times New Roman" w:cs="Times New Roman"/>
          <w:lang w:eastAsia="pl-PL"/>
        </w:rPr>
        <w:t>W planowanej instalacji fotowoltaicznej prowadzona będzie produkcja energii elektrycznej pozyskiwanej ze słońca. W skład elektrowni fotowoltaicznej będą wchodziły następujące elementy:</w:t>
      </w:r>
    </w:p>
    <w:p w14:paraId="0C49B62D" w14:textId="77777777" w:rsidR="005B3567" w:rsidRDefault="005B3567" w:rsidP="005B3567">
      <w:pPr>
        <w:pStyle w:val="Akapitzlist"/>
        <w:numPr>
          <w:ilvl w:val="0"/>
          <w:numId w:val="3"/>
        </w:numPr>
        <w:spacing w:after="0" w:line="240" w:lineRule="auto"/>
        <w:jc w:val="both"/>
        <w:rPr>
          <w:rFonts w:ascii="Times New Roman" w:eastAsia="Batang" w:hAnsi="Times New Roman" w:cs="Times New Roman"/>
          <w:lang w:eastAsia="pl-PL"/>
        </w:rPr>
      </w:pPr>
      <w:r w:rsidRPr="00711810">
        <w:rPr>
          <w:rFonts w:ascii="Times New Roman" w:eastAsia="Batang" w:hAnsi="Times New Roman" w:cs="Times New Roman"/>
          <w:lang w:eastAsia="pl-PL"/>
        </w:rPr>
        <w:t xml:space="preserve">konstrukcje wsporcze do montażu paneli fotowoltaicznych, potencjalnie wyposażone </w:t>
      </w:r>
      <w:r>
        <w:rPr>
          <w:rFonts w:ascii="Times New Roman" w:eastAsia="Batang" w:hAnsi="Times New Roman" w:cs="Times New Roman"/>
          <w:lang w:eastAsia="pl-PL"/>
        </w:rPr>
        <w:br/>
      </w:r>
      <w:r w:rsidRPr="00711810">
        <w:rPr>
          <w:rFonts w:ascii="Times New Roman" w:eastAsia="Batang" w:hAnsi="Times New Roman" w:cs="Times New Roman"/>
          <w:lang w:eastAsia="pl-PL"/>
        </w:rPr>
        <w:t>w systemy nadążne (</w:t>
      </w:r>
      <w:proofErr w:type="spellStart"/>
      <w:r w:rsidRPr="00711810">
        <w:rPr>
          <w:rFonts w:ascii="Times New Roman" w:eastAsia="Batang" w:hAnsi="Times New Roman" w:cs="Times New Roman"/>
          <w:lang w:eastAsia="pl-PL"/>
        </w:rPr>
        <w:t>trackery</w:t>
      </w:r>
      <w:proofErr w:type="spellEnd"/>
      <w:r w:rsidRPr="00711810">
        <w:rPr>
          <w:rFonts w:ascii="Times New Roman" w:eastAsia="Batang" w:hAnsi="Times New Roman" w:cs="Times New Roman"/>
          <w:lang w:eastAsia="pl-PL"/>
        </w:rPr>
        <w:t xml:space="preserve">), wbijane bezpośrednio w ziemię, z możliwością dodatkowego </w:t>
      </w:r>
      <w:proofErr w:type="spellStart"/>
      <w:r w:rsidRPr="00711810">
        <w:rPr>
          <w:rFonts w:ascii="Times New Roman" w:eastAsia="Batang" w:hAnsi="Times New Roman" w:cs="Times New Roman"/>
          <w:lang w:eastAsia="pl-PL"/>
        </w:rPr>
        <w:t>kotwienia,moduły</w:t>
      </w:r>
      <w:proofErr w:type="spellEnd"/>
      <w:r w:rsidRPr="00711810">
        <w:rPr>
          <w:rFonts w:ascii="Times New Roman" w:eastAsia="Batang" w:hAnsi="Times New Roman" w:cs="Times New Roman"/>
          <w:lang w:eastAsia="pl-PL"/>
        </w:rPr>
        <w:t xml:space="preserve"> fotowoltaiczne o mocy jednostkowej od 300 do 800 </w:t>
      </w:r>
      <w:proofErr w:type="spellStart"/>
      <w:r w:rsidRPr="00711810">
        <w:rPr>
          <w:rFonts w:ascii="Times New Roman" w:eastAsia="Batang" w:hAnsi="Times New Roman" w:cs="Times New Roman"/>
          <w:lang w:eastAsia="pl-PL"/>
        </w:rPr>
        <w:t>Wp</w:t>
      </w:r>
      <w:proofErr w:type="spellEnd"/>
      <w:r w:rsidRPr="00711810">
        <w:rPr>
          <w:rFonts w:ascii="Times New Roman" w:eastAsia="Batang" w:hAnsi="Times New Roman" w:cs="Times New Roman"/>
          <w:lang w:eastAsia="pl-PL"/>
        </w:rPr>
        <w:t xml:space="preserve"> każdy, w ilości do 20 000 szt.,</w:t>
      </w:r>
    </w:p>
    <w:p w14:paraId="3A395C5E" w14:textId="3A068F0E" w:rsidR="005B3567" w:rsidRDefault="005B3567" w:rsidP="005B3567">
      <w:pPr>
        <w:pStyle w:val="Akapitzlist"/>
        <w:numPr>
          <w:ilvl w:val="0"/>
          <w:numId w:val="3"/>
        </w:numPr>
        <w:spacing w:after="0" w:line="240" w:lineRule="auto"/>
        <w:jc w:val="both"/>
        <w:rPr>
          <w:rFonts w:ascii="Times New Roman" w:eastAsia="Batang" w:hAnsi="Times New Roman" w:cs="Times New Roman"/>
          <w:lang w:eastAsia="pl-PL"/>
        </w:rPr>
      </w:pPr>
      <w:r w:rsidRPr="005B3567">
        <w:rPr>
          <w:rFonts w:ascii="Times New Roman" w:eastAsia="Batang" w:hAnsi="Times New Roman" w:cs="Times New Roman"/>
          <w:lang w:eastAsia="pl-PL"/>
        </w:rPr>
        <w:t>skrzynki łączące („</w:t>
      </w:r>
      <w:proofErr w:type="spellStart"/>
      <w:r w:rsidRPr="005B3567">
        <w:rPr>
          <w:rFonts w:ascii="Times New Roman" w:eastAsia="Batang" w:hAnsi="Times New Roman" w:cs="Times New Roman"/>
          <w:lang w:eastAsia="pl-PL"/>
        </w:rPr>
        <w:t>combiner</w:t>
      </w:r>
      <w:proofErr w:type="spellEnd"/>
      <w:r w:rsidRPr="005B3567">
        <w:rPr>
          <w:rFonts w:ascii="Times New Roman" w:eastAsia="Batang" w:hAnsi="Times New Roman" w:cs="Times New Roman"/>
          <w:lang w:eastAsia="pl-PL"/>
        </w:rPr>
        <w:t xml:space="preserve"> </w:t>
      </w:r>
      <w:proofErr w:type="spellStart"/>
      <w:r w:rsidRPr="005B3567">
        <w:rPr>
          <w:rFonts w:ascii="Times New Roman" w:eastAsia="Batang" w:hAnsi="Times New Roman" w:cs="Times New Roman"/>
          <w:lang w:eastAsia="pl-PL"/>
        </w:rPr>
        <w:t>boxes</w:t>
      </w:r>
      <w:proofErr w:type="spellEnd"/>
      <w:r w:rsidRPr="005B3567">
        <w:rPr>
          <w:rFonts w:ascii="Times New Roman" w:eastAsia="Batang" w:hAnsi="Times New Roman" w:cs="Times New Roman"/>
          <w:lang w:eastAsia="pl-PL"/>
        </w:rPr>
        <w:t>”)/rozdzielnice</w:t>
      </w:r>
      <w:r>
        <w:rPr>
          <w:rFonts w:ascii="Times New Roman" w:eastAsia="Batang" w:hAnsi="Times New Roman" w:cs="Times New Roman"/>
          <w:lang w:eastAsia="pl-PL"/>
        </w:rPr>
        <w:t>;</w:t>
      </w:r>
    </w:p>
    <w:p w14:paraId="58B16AEC" w14:textId="6C8A7B66" w:rsidR="005B3567" w:rsidRDefault="005B3567" w:rsidP="005B3567">
      <w:pPr>
        <w:pStyle w:val="Akapitzlist"/>
        <w:numPr>
          <w:ilvl w:val="0"/>
          <w:numId w:val="3"/>
        </w:numPr>
        <w:spacing w:after="0" w:line="240" w:lineRule="auto"/>
        <w:jc w:val="both"/>
        <w:rPr>
          <w:rFonts w:ascii="Times New Roman" w:eastAsia="Batang" w:hAnsi="Times New Roman" w:cs="Times New Roman"/>
          <w:lang w:eastAsia="pl-PL"/>
        </w:rPr>
      </w:pPr>
      <w:r w:rsidRPr="005B3567">
        <w:rPr>
          <w:rFonts w:ascii="Times New Roman" w:eastAsia="Batang" w:hAnsi="Times New Roman" w:cs="Times New Roman"/>
          <w:lang w:eastAsia="pl-PL"/>
        </w:rPr>
        <w:t>kontenerowe inwertery centralne o mocy jednostkowej od 800-3000 kW, w ilości do 8 szt</w:t>
      </w:r>
      <w:r>
        <w:rPr>
          <w:rFonts w:ascii="Times New Roman" w:eastAsia="Batang" w:hAnsi="Times New Roman" w:cs="Times New Roman"/>
          <w:lang w:eastAsia="pl-PL"/>
        </w:rPr>
        <w:t>.;</w:t>
      </w:r>
    </w:p>
    <w:p w14:paraId="37302526" w14:textId="2DE6E900" w:rsidR="005B3567" w:rsidRDefault="005B3567" w:rsidP="005B3567">
      <w:pPr>
        <w:pStyle w:val="Akapitzlist"/>
        <w:numPr>
          <w:ilvl w:val="0"/>
          <w:numId w:val="3"/>
        </w:numPr>
        <w:spacing w:after="0" w:line="240" w:lineRule="auto"/>
        <w:jc w:val="both"/>
        <w:rPr>
          <w:rFonts w:ascii="Times New Roman" w:eastAsia="Batang" w:hAnsi="Times New Roman" w:cs="Times New Roman"/>
          <w:lang w:eastAsia="pl-PL"/>
        </w:rPr>
      </w:pPr>
      <w:r w:rsidRPr="005B3567">
        <w:rPr>
          <w:rFonts w:ascii="Times New Roman" w:eastAsia="Batang" w:hAnsi="Times New Roman" w:cs="Times New Roman"/>
          <w:lang w:eastAsia="pl-PL"/>
        </w:rPr>
        <w:t xml:space="preserve">inwertery </w:t>
      </w:r>
      <w:proofErr w:type="spellStart"/>
      <w:r w:rsidRPr="005B3567">
        <w:rPr>
          <w:rFonts w:ascii="Times New Roman" w:eastAsia="Batang" w:hAnsi="Times New Roman" w:cs="Times New Roman"/>
          <w:lang w:eastAsia="pl-PL"/>
        </w:rPr>
        <w:t>decentralne</w:t>
      </w:r>
      <w:proofErr w:type="spellEnd"/>
      <w:r w:rsidRPr="005B3567">
        <w:rPr>
          <w:rFonts w:ascii="Times New Roman" w:eastAsia="Batang" w:hAnsi="Times New Roman" w:cs="Times New Roman"/>
          <w:lang w:eastAsia="pl-PL"/>
        </w:rPr>
        <w:t xml:space="preserve"> o mocy jednostkowej od 36 – 600 kW, w ilości do 167 </w:t>
      </w:r>
      <w:proofErr w:type="spellStart"/>
      <w:r w:rsidRPr="005B3567">
        <w:rPr>
          <w:rFonts w:ascii="Times New Roman" w:eastAsia="Batang" w:hAnsi="Times New Roman" w:cs="Times New Roman"/>
          <w:lang w:eastAsia="pl-PL"/>
        </w:rPr>
        <w:t>szt</w:t>
      </w:r>
      <w:proofErr w:type="spellEnd"/>
      <w:r>
        <w:rPr>
          <w:rFonts w:ascii="Times New Roman" w:eastAsia="Batang" w:hAnsi="Times New Roman" w:cs="Times New Roman"/>
          <w:lang w:eastAsia="pl-PL"/>
        </w:rPr>
        <w:t>;</w:t>
      </w:r>
    </w:p>
    <w:p w14:paraId="318279BD" w14:textId="5E7B061F" w:rsidR="005B3567" w:rsidRDefault="005B3567" w:rsidP="005B3567">
      <w:pPr>
        <w:pStyle w:val="Akapitzlist"/>
        <w:numPr>
          <w:ilvl w:val="0"/>
          <w:numId w:val="3"/>
        </w:numPr>
        <w:spacing w:after="0" w:line="240" w:lineRule="auto"/>
        <w:jc w:val="both"/>
        <w:rPr>
          <w:rFonts w:ascii="Times New Roman" w:eastAsia="Batang" w:hAnsi="Times New Roman" w:cs="Times New Roman"/>
          <w:lang w:eastAsia="pl-PL"/>
        </w:rPr>
      </w:pPr>
      <w:r w:rsidRPr="005B3567">
        <w:rPr>
          <w:rFonts w:ascii="Times New Roman" w:eastAsia="Batang" w:hAnsi="Times New Roman" w:cs="Times New Roman"/>
          <w:lang w:eastAsia="pl-PL"/>
        </w:rPr>
        <w:t>kontenerowe lub zabudowane stacje transformatorowe wraz z aparaturą sterującą i układem pomiarowo-rozliczeniowym w ilości do 6 szt. o powierzchni zabudowy do 35 m</w:t>
      </w:r>
      <w:r w:rsidRPr="005B3567">
        <w:rPr>
          <w:rFonts w:ascii="Times New Roman" w:eastAsia="Batang" w:hAnsi="Times New Roman" w:cs="Times New Roman"/>
          <w:vertAlign w:val="superscript"/>
          <w:lang w:eastAsia="pl-PL"/>
        </w:rPr>
        <w:t>2</w:t>
      </w:r>
      <w:r w:rsidRPr="005B3567">
        <w:rPr>
          <w:rFonts w:ascii="Times New Roman" w:eastAsia="Batang" w:hAnsi="Times New Roman" w:cs="Times New Roman"/>
          <w:lang w:eastAsia="pl-PL"/>
        </w:rPr>
        <w:t xml:space="preserve"> każda</w:t>
      </w:r>
      <w:r>
        <w:rPr>
          <w:rFonts w:ascii="Times New Roman" w:eastAsia="Batang" w:hAnsi="Times New Roman" w:cs="Times New Roman"/>
          <w:lang w:eastAsia="pl-PL"/>
        </w:rPr>
        <w:t>;</w:t>
      </w:r>
    </w:p>
    <w:p w14:paraId="071D3B2C" w14:textId="612BA4FE" w:rsidR="005B3567" w:rsidRDefault="005B3567" w:rsidP="005B3567">
      <w:pPr>
        <w:pStyle w:val="Akapitzlist"/>
        <w:numPr>
          <w:ilvl w:val="0"/>
          <w:numId w:val="3"/>
        </w:numPr>
        <w:spacing w:after="0" w:line="240" w:lineRule="auto"/>
        <w:jc w:val="both"/>
        <w:rPr>
          <w:rFonts w:ascii="Times New Roman" w:eastAsia="Batang" w:hAnsi="Times New Roman" w:cs="Times New Roman"/>
          <w:lang w:eastAsia="pl-PL"/>
        </w:rPr>
      </w:pPr>
      <w:r w:rsidRPr="005B3567">
        <w:rPr>
          <w:rFonts w:ascii="Times New Roman" w:eastAsia="Batang" w:hAnsi="Times New Roman" w:cs="Times New Roman"/>
          <w:lang w:eastAsia="pl-PL"/>
        </w:rPr>
        <w:t xml:space="preserve">magazyny energii umieszczone w kontenerach/prefabrykowanej zabudowie – do 6 szt., </w:t>
      </w:r>
      <w:r w:rsidRPr="005B3567">
        <w:rPr>
          <w:rFonts w:ascii="Times New Roman" w:eastAsia="Batang" w:hAnsi="Times New Roman" w:cs="Times New Roman"/>
          <w:lang w:eastAsia="pl-PL"/>
        </w:rPr>
        <w:br/>
        <w:t>o powierzchni do 50 m</w:t>
      </w:r>
      <w:r w:rsidRPr="005B3567">
        <w:rPr>
          <w:rFonts w:ascii="Times New Roman" w:eastAsia="Batang" w:hAnsi="Times New Roman" w:cs="Times New Roman"/>
          <w:vertAlign w:val="superscript"/>
          <w:lang w:eastAsia="pl-PL"/>
        </w:rPr>
        <w:t>2</w:t>
      </w:r>
      <w:r w:rsidRPr="005B3567">
        <w:rPr>
          <w:rFonts w:ascii="Times New Roman" w:eastAsia="Batang" w:hAnsi="Times New Roman" w:cs="Times New Roman"/>
          <w:lang w:eastAsia="pl-PL"/>
        </w:rPr>
        <w:t xml:space="preserve"> każdy</w:t>
      </w:r>
      <w:r>
        <w:rPr>
          <w:rFonts w:ascii="Times New Roman" w:eastAsia="Batang" w:hAnsi="Times New Roman" w:cs="Times New Roman"/>
          <w:lang w:eastAsia="pl-PL"/>
        </w:rPr>
        <w:t>;</w:t>
      </w:r>
    </w:p>
    <w:p w14:paraId="6C393DF8" w14:textId="4F878F50" w:rsidR="005B3567" w:rsidRDefault="005B3567" w:rsidP="005B3567">
      <w:pPr>
        <w:pStyle w:val="Akapitzlist"/>
        <w:numPr>
          <w:ilvl w:val="0"/>
          <w:numId w:val="3"/>
        </w:numPr>
        <w:spacing w:after="0" w:line="240" w:lineRule="auto"/>
        <w:jc w:val="both"/>
        <w:rPr>
          <w:rFonts w:ascii="Times New Roman" w:eastAsia="Batang" w:hAnsi="Times New Roman" w:cs="Times New Roman"/>
          <w:lang w:eastAsia="pl-PL"/>
        </w:rPr>
      </w:pPr>
      <w:r w:rsidRPr="005B3567">
        <w:rPr>
          <w:rFonts w:ascii="Times New Roman" w:eastAsia="Batang" w:hAnsi="Times New Roman" w:cs="Times New Roman"/>
          <w:lang w:eastAsia="pl-PL"/>
        </w:rPr>
        <w:t>niezbędne do funkcjonowania przedsięwzięcia okablowanie niskiego i średniego napięcia</w:t>
      </w:r>
      <w:r>
        <w:rPr>
          <w:rFonts w:ascii="Times New Roman" w:eastAsia="Batang" w:hAnsi="Times New Roman" w:cs="Times New Roman"/>
          <w:lang w:eastAsia="pl-PL"/>
        </w:rPr>
        <w:t>;</w:t>
      </w:r>
    </w:p>
    <w:p w14:paraId="59E475A0" w14:textId="59696CAF" w:rsidR="005B3567" w:rsidRDefault="005B3567" w:rsidP="005B3567">
      <w:pPr>
        <w:pStyle w:val="Akapitzlist"/>
        <w:numPr>
          <w:ilvl w:val="0"/>
          <w:numId w:val="3"/>
        </w:numPr>
        <w:spacing w:after="0" w:line="240" w:lineRule="auto"/>
        <w:jc w:val="both"/>
        <w:rPr>
          <w:rFonts w:ascii="Times New Roman" w:eastAsia="Batang" w:hAnsi="Times New Roman" w:cs="Times New Roman"/>
          <w:lang w:eastAsia="pl-PL"/>
        </w:rPr>
      </w:pPr>
      <w:r w:rsidRPr="005B3567">
        <w:rPr>
          <w:rFonts w:ascii="Times New Roman" w:eastAsia="Batang" w:hAnsi="Times New Roman" w:cs="Times New Roman"/>
          <w:lang w:eastAsia="pl-PL"/>
        </w:rPr>
        <w:lastRenderedPageBreak/>
        <w:t>sieci i przyłącza elektroenergetyczne umożliwiające przekazanie energii do sieci elektroenergetycznej operatora</w:t>
      </w:r>
      <w:r>
        <w:rPr>
          <w:rFonts w:ascii="Times New Roman" w:eastAsia="Batang" w:hAnsi="Times New Roman" w:cs="Times New Roman"/>
          <w:lang w:eastAsia="pl-PL"/>
        </w:rPr>
        <w:t>;</w:t>
      </w:r>
    </w:p>
    <w:p w14:paraId="617D08DC" w14:textId="3E682797" w:rsidR="005B3567" w:rsidRDefault="005B3567" w:rsidP="005B3567">
      <w:pPr>
        <w:pStyle w:val="Akapitzlist"/>
        <w:numPr>
          <w:ilvl w:val="0"/>
          <w:numId w:val="3"/>
        </w:numPr>
        <w:spacing w:after="0" w:line="240" w:lineRule="auto"/>
        <w:jc w:val="both"/>
        <w:rPr>
          <w:rFonts w:ascii="Times New Roman" w:eastAsia="Batang" w:hAnsi="Times New Roman" w:cs="Times New Roman"/>
          <w:lang w:eastAsia="pl-PL"/>
        </w:rPr>
      </w:pPr>
      <w:r w:rsidRPr="005B3567">
        <w:rPr>
          <w:rFonts w:ascii="Times New Roman" w:eastAsia="Batang" w:hAnsi="Times New Roman" w:cs="Times New Roman"/>
          <w:lang w:eastAsia="pl-PL"/>
        </w:rPr>
        <w:t>kontener na części zapasowe 1 szt</w:t>
      </w:r>
      <w:r>
        <w:rPr>
          <w:rFonts w:ascii="Times New Roman" w:eastAsia="Batang" w:hAnsi="Times New Roman" w:cs="Times New Roman"/>
          <w:lang w:eastAsia="pl-PL"/>
        </w:rPr>
        <w:t>.;</w:t>
      </w:r>
    </w:p>
    <w:p w14:paraId="37BB7AB8" w14:textId="6BAF2A8B" w:rsidR="005B3567" w:rsidRDefault="005B3567" w:rsidP="005B3567">
      <w:pPr>
        <w:pStyle w:val="Akapitzlist"/>
        <w:numPr>
          <w:ilvl w:val="0"/>
          <w:numId w:val="3"/>
        </w:numPr>
        <w:spacing w:after="0" w:line="240" w:lineRule="auto"/>
        <w:jc w:val="both"/>
        <w:rPr>
          <w:rFonts w:ascii="Times New Roman" w:eastAsia="Batang" w:hAnsi="Times New Roman" w:cs="Times New Roman"/>
          <w:lang w:eastAsia="pl-PL"/>
        </w:rPr>
      </w:pPr>
      <w:r w:rsidRPr="005B3567">
        <w:rPr>
          <w:rFonts w:ascii="Times New Roman" w:eastAsia="Batang" w:hAnsi="Times New Roman" w:cs="Times New Roman"/>
          <w:lang w:eastAsia="pl-PL"/>
        </w:rPr>
        <w:t>ogrodzenie do wysokości 2,2 m;</w:t>
      </w:r>
    </w:p>
    <w:p w14:paraId="2FE6C930" w14:textId="59196DF8" w:rsidR="005B3567" w:rsidRPr="005B3567" w:rsidRDefault="005B3567" w:rsidP="005B3567">
      <w:pPr>
        <w:pStyle w:val="Akapitzlist"/>
        <w:numPr>
          <w:ilvl w:val="0"/>
          <w:numId w:val="3"/>
        </w:numPr>
        <w:spacing w:after="0" w:line="240" w:lineRule="auto"/>
        <w:jc w:val="both"/>
        <w:rPr>
          <w:rFonts w:ascii="Times New Roman" w:eastAsia="Batang" w:hAnsi="Times New Roman" w:cs="Times New Roman"/>
          <w:lang w:eastAsia="pl-PL"/>
        </w:rPr>
      </w:pPr>
      <w:r w:rsidRPr="005B3567">
        <w:rPr>
          <w:rFonts w:ascii="Times New Roman" w:eastAsia="Batang" w:hAnsi="Times New Roman" w:cs="Times New Roman"/>
          <w:lang w:eastAsia="pl-PL"/>
        </w:rPr>
        <w:t>inne niezbędne do funkcjonowania przedsięwzięcia urządzenia infrastruktury w tym: urządzenia monitoringu elektrowni, systemy ochrony obiektu, tj. kamery monitoringu wizyjnego, systemy alarmowe oraz kontroli dostępu</w:t>
      </w:r>
      <w:r>
        <w:rPr>
          <w:rFonts w:ascii="Times New Roman" w:eastAsia="Batang" w:hAnsi="Times New Roman" w:cs="Times New Roman"/>
          <w:lang w:eastAsia="pl-PL"/>
        </w:rPr>
        <w:t xml:space="preserve">. </w:t>
      </w:r>
    </w:p>
    <w:p w14:paraId="1BFE272D" w14:textId="3A9CD985" w:rsidR="005B3567" w:rsidRPr="005B3567" w:rsidRDefault="005B3567" w:rsidP="005B3567">
      <w:pPr>
        <w:spacing w:after="0" w:line="240" w:lineRule="auto"/>
        <w:ind w:firstLine="708"/>
        <w:contextualSpacing/>
        <w:jc w:val="both"/>
        <w:rPr>
          <w:rFonts w:ascii="Times New Roman" w:eastAsia="Calibri" w:hAnsi="Times New Roman" w:cs="Times New Roman"/>
          <w:lang w:eastAsia="pl-PL"/>
        </w:rPr>
      </w:pPr>
      <w:r w:rsidRPr="005B3567">
        <w:rPr>
          <w:rFonts w:ascii="Times New Roman" w:eastAsia="Calibri" w:hAnsi="Times New Roman" w:cs="Times New Roman"/>
          <w:lang w:eastAsia="pl-PL"/>
        </w:rPr>
        <w:t xml:space="preserve">Poza okresową konserwacją paneli fotowoltaicznych, praca elektrowni odbywać się będzie bezobsługowo. Elektrownia będzie monitorowana zdalnie. W ramach obsługi elektrowni fotowoltaicznej będą wykonywane stałe czynności okresowe takie jak wykaszanie czy mycie paneli. Obecność obsługi będzie wymagana również w przypadku konieczności usunięcia awarii, przekonfigurowania i przeprogramowania sterowników lub wykonania czynności konserwacyjnych </w:t>
      </w:r>
      <w:r w:rsidR="00604745">
        <w:rPr>
          <w:rFonts w:ascii="Times New Roman" w:eastAsia="Calibri" w:hAnsi="Times New Roman" w:cs="Times New Roman"/>
          <w:lang w:eastAsia="pl-PL"/>
        </w:rPr>
        <w:br/>
      </w:r>
      <w:r w:rsidRPr="005B3567">
        <w:rPr>
          <w:rFonts w:ascii="Times New Roman" w:eastAsia="Calibri" w:hAnsi="Times New Roman" w:cs="Times New Roman"/>
          <w:lang w:eastAsia="pl-PL"/>
        </w:rPr>
        <w:t xml:space="preserve">i przeglądów okresowych urządzeń i aparatury na terenie elektrowni. </w:t>
      </w:r>
    </w:p>
    <w:p w14:paraId="00319A35" w14:textId="20980397" w:rsidR="005B3567" w:rsidRPr="005B3567" w:rsidRDefault="005B3567" w:rsidP="005B3567">
      <w:pPr>
        <w:spacing w:after="0" w:line="240" w:lineRule="auto"/>
        <w:ind w:firstLine="708"/>
        <w:contextualSpacing/>
        <w:jc w:val="both"/>
        <w:rPr>
          <w:rFonts w:ascii="Times New Roman" w:eastAsia="Calibri" w:hAnsi="Times New Roman" w:cs="Times New Roman"/>
          <w:lang w:eastAsia="pl-PL"/>
        </w:rPr>
      </w:pPr>
      <w:r w:rsidRPr="005B3567">
        <w:rPr>
          <w:rFonts w:ascii="Times New Roman" w:eastAsia="Calibri" w:hAnsi="Times New Roman" w:cs="Times New Roman"/>
          <w:lang w:eastAsia="pl-PL"/>
        </w:rPr>
        <w:t xml:space="preserve">Teren przewidziany pod przedsięwzięcie jest niezabudowany, w związku z czym nie będą prowadzone żadne prace rozbiórkowe. Nie planuje się również wycinki </w:t>
      </w:r>
      <w:proofErr w:type="spellStart"/>
      <w:r w:rsidRPr="005B3567">
        <w:rPr>
          <w:rFonts w:ascii="Times New Roman" w:eastAsia="Calibri" w:hAnsi="Times New Roman" w:cs="Times New Roman"/>
          <w:lang w:eastAsia="pl-PL"/>
        </w:rPr>
        <w:t>zadrzewień</w:t>
      </w:r>
      <w:proofErr w:type="spellEnd"/>
      <w:r w:rsidRPr="005B3567">
        <w:rPr>
          <w:rFonts w:ascii="Times New Roman" w:eastAsia="Calibri" w:hAnsi="Times New Roman" w:cs="Times New Roman"/>
          <w:lang w:eastAsia="pl-PL"/>
        </w:rPr>
        <w:t xml:space="preserve"> w związku </w:t>
      </w:r>
      <w:r w:rsidR="001B10D7">
        <w:rPr>
          <w:rFonts w:ascii="Times New Roman" w:eastAsia="Calibri" w:hAnsi="Times New Roman" w:cs="Times New Roman"/>
          <w:lang w:eastAsia="pl-PL"/>
        </w:rPr>
        <w:br/>
      </w:r>
      <w:r w:rsidRPr="005B3567">
        <w:rPr>
          <w:rFonts w:ascii="Times New Roman" w:eastAsia="Calibri" w:hAnsi="Times New Roman" w:cs="Times New Roman"/>
          <w:lang w:eastAsia="pl-PL"/>
        </w:rPr>
        <w:t>z realizacją inwestycji. Budowa elektrowni wymagać będzie przygotowania terenu robót budowlanych, wykonania wykopów pod obiekty transformatorowe, przewody oraz kable, jak i przygotowania dróg dojazdowych. Elementy elektrowni fotowoltaicznej wymagające fundamentów to głównie obiekty transformatorowe. Dopuszcza się wykonanie fundamentu jako odlewanego lub prefabrykowanego, w postaci płyty betonowej lub podbudowy żwirowej. W szczególnych sytuacjach, w zależności od właściwości gruntu, wykonywane może być również dodatkowe zakotwienie profili nośnych w gruncie – wykonanie fundamentów pod konstrukcje wsporcze.</w:t>
      </w:r>
    </w:p>
    <w:p w14:paraId="09F580DB" w14:textId="77777777" w:rsidR="005B3567" w:rsidRPr="005B3567" w:rsidRDefault="005B3567" w:rsidP="005B3567">
      <w:pPr>
        <w:spacing w:after="0" w:line="240" w:lineRule="auto"/>
        <w:ind w:firstLine="708"/>
        <w:contextualSpacing/>
        <w:jc w:val="both"/>
        <w:rPr>
          <w:rFonts w:ascii="Times New Roman" w:eastAsia="Calibri" w:hAnsi="Times New Roman" w:cs="Times New Roman"/>
          <w:lang w:eastAsia="pl-PL"/>
        </w:rPr>
      </w:pPr>
      <w:r w:rsidRPr="005B3567">
        <w:rPr>
          <w:rFonts w:ascii="Times New Roman" w:eastAsia="Calibri" w:hAnsi="Times New Roman" w:cs="Times New Roman"/>
          <w:lang w:eastAsia="pl-PL"/>
        </w:rPr>
        <w:t>Wszystkie komponenty wykorzystane podczas realizacji przedsięwzięcia dostarczane będą na miejsce samochodami dostawczymi i ciężarowymi jako elementy częściowo przygotowane do montażu/prefabrykowane, co zminimalizuje oddziaływanie na środowisko etapu realizacji inwestycji. Przy budowie elektrowni wykorzystane zostaną maszyny, urządzenia i narzędzia, m.in. samojezdny kafar/</w:t>
      </w:r>
      <w:proofErr w:type="spellStart"/>
      <w:r w:rsidRPr="005B3567">
        <w:rPr>
          <w:rFonts w:ascii="Times New Roman" w:eastAsia="Calibri" w:hAnsi="Times New Roman" w:cs="Times New Roman"/>
          <w:lang w:eastAsia="pl-PL"/>
        </w:rPr>
        <w:t>palownica</w:t>
      </w:r>
      <w:proofErr w:type="spellEnd"/>
      <w:r w:rsidRPr="005B3567">
        <w:rPr>
          <w:rFonts w:ascii="Times New Roman" w:eastAsia="Calibri" w:hAnsi="Times New Roman" w:cs="Times New Roman"/>
          <w:lang w:eastAsia="pl-PL"/>
        </w:rPr>
        <w:t>, uniwersalna ładowarka, koparka, walec drogowy, dźwig, zagęszczarka ręczna, narzędzia ręczne (klucze metryczne, śrubokręty, nożyczki, wiertarki, śrubokręty itp.). Czas trwania prac montażowych szacuje się na ok. 4-6 miesięcy.</w:t>
      </w:r>
    </w:p>
    <w:p w14:paraId="2A5CFB5F" w14:textId="1045F015" w:rsidR="005B3567" w:rsidRPr="005B3567" w:rsidRDefault="005B3567" w:rsidP="005B3567">
      <w:pPr>
        <w:keepNext/>
        <w:spacing w:after="0" w:line="240" w:lineRule="auto"/>
        <w:ind w:firstLine="708"/>
        <w:jc w:val="both"/>
      </w:pPr>
      <w:r w:rsidRPr="005B3567">
        <w:rPr>
          <w:rFonts w:ascii="Times New Roman" w:eastAsia="Calibri" w:hAnsi="Times New Roman" w:cs="Times New Roman"/>
          <w:u w:val="single"/>
          <w:lang w:eastAsia="pl-PL"/>
        </w:rPr>
        <w:t>Etap realizacji</w:t>
      </w:r>
      <w:r w:rsidRPr="005B3567">
        <w:rPr>
          <w:rFonts w:ascii="Times New Roman" w:eastAsia="Calibri" w:hAnsi="Times New Roman" w:cs="Times New Roman"/>
          <w:lang w:eastAsia="pl-PL"/>
        </w:rPr>
        <w:t xml:space="preserve"> przedsięwzięcia wiązał się będzie z emisją zanieczyszczeń do powietrza. Źródłami emisji będą pojazdy samochodowe i maszyny uczestniczące w pracach montażowych. Emisja wystąpi krótkotrwale, będzie niewielka i rozproszona oraz nie będzie w sposób istotny oddziaływać na otoczenie w zakresie ilości emitowanych substancji gazowych i pyłowych do powietrza. Ze względu na krótki czas prac montażowych nie będzie stanowić istotnego oddziaływania na środowisko. Minimalizacja emisji spalin zostanie zapewniona przez ekonomiczne używanie pojazdów samochodowych (wyłączanie silników podczas załadunku i rozładunku materiałów, drogi wewnętrzne będą utrzymywane w stanie, który ograniczy pylenie). Stosowa</w:t>
      </w:r>
      <w:r w:rsidR="001B10D7">
        <w:rPr>
          <w:rFonts w:ascii="Times New Roman" w:eastAsia="Calibri" w:hAnsi="Times New Roman" w:cs="Times New Roman"/>
          <w:lang w:eastAsia="pl-PL"/>
        </w:rPr>
        <w:t>ny</w:t>
      </w:r>
      <w:r w:rsidRPr="005B3567">
        <w:rPr>
          <w:rFonts w:ascii="Times New Roman" w:eastAsia="Calibri" w:hAnsi="Times New Roman" w:cs="Times New Roman"/>
          <w:lang w:eastAsia="pl-PL"/>
        </w:rPr>
        <w:t xml:space="preserve"> </w:t>
      </w:r>
      <w:r w:rsidR="001B10D7">
        <w:rPr>
          <w:rFonts w:ascii="Times New Roman" w:eastAsia="Calibri" w:hAnsi="Times New Roman" w:cs="Times New Roman"/>
          <w:lang w:eastAsia="pl-PL"/>
        </w:rPr>
        <w:t>będzie</w:t>
      </w:r>
      <w:r w:rsidRPr="005B3567">
        <w:rPr>
          <w:rFonts w:ascii="Times New Roman" w:eastAsia="Calibri" w:hAnsi="Times New Roman" w:cs="Times New Roman"/>
          <w:lang w:eastAsia="pl-PL"/>
        </w:rPr>
        <w:t xml:space="preserve"> tylko w pełni sprawny sprzęt, a jego czas pracy zostanie ograniczony do niezbędnego minimum. Prowadzenie prac będzie odbywa się w sposób powodujący w jak najmniejszym stopniu pylenie wtórne. Emisja do powietrza będzie krótkotrwała i niezorganizowana. Ponadto,  podczas etapu realizacji instalacji nie przewiduje się wytwarzania odpadów niebezpiecznych. Powstające- odpady inne niż niebezpieczne (m. in. </w:t>
      </w:r>
      <w:r w:rsidRPr="005B3567">
        <w:rPr>
          <w:rFonts w:ascii="Times New Roman" w:hAnsi="Times New Roman" w:cs="Times New Roman"/>
          <w:lang w:eastAsia="pl-PL"/>
        </w:rPr>
        <w:t xml:space="preserve">odpady </w:t>
      </w:r>
      <w:r w:rsidR="001B10D7">
        <w:rPr>
          <w:rFonts w:ascii="Times New Roman" w:hAnsi="Times New Roman" w:cs="Times New Roman"/>
          <w:lang w:eastAsia="pl-PL"/>
        </w:rPr>
        <w:br/>
      </w:r>
      <w:r w:rsidRPr="005B3567">
        <w:rPr>
          <w:rFonts w:ascii="Times New Roman" w:hAnsi="Times New Roman" w:cs="Times New Roman"/>
          <w:lang w:eastAsia="pl-PL"/>
        </w:rPr>
        <w:t>z budowy- urobek ziemny z wykopów, gruz betonowy, kawałki drewna, tworzywa sztuczne, złom stalowy, odpady kabli elektrycznych, opakowania - po materiałach budowlanych wykonane z papieru, metalu, tworzyw sztucznych</w:t>
      </w:r>
      <w:r w:rsidRPr="005B3567">
        <w:rPr>
          <w:rFonts w:ascii="Times New Roman" w:eastAsia="Calibri" w:hAnsi="Times New Roman" w:cs="Times New Roman"/>
          <w:lang w:eastAsia="pl-PL"/>
        </w:rPr>
        <w:t xml:space="preserve">)- zostaną czasowo gromadzone, a następnie bez zbędnej zwłoki, przekazywane uprawnionym odbiorcom. </w:t>
      </w:r>
      <w:r w:rsidRPr="005B3567">
        <w:rPr>
          <w:rFonts w:ascii="Times New Roman" w:hAnsi="Times New Roman" w:cs="Times New Roman"/>
          <w:lang w:eastAsia="pl-PL"/>
        </w:rPr>
        <w:t>Powstawanie odpadów komunalnych podczas tego etapu będzie związane z obecnością zatrudnionych przy budowie</w:t>
      </w:r>
      <w:r w:rsidR="001B10D7" w:rsidRPr="005B3567">
        <w:rPr>
          <w:rFonts w:ascii="Times New Roman" w:hAnsi="Times New Roman" w:cs="Times New Roman"/>
          <w:lang w:eastAsia="pl-PL"/>
        </w:rPr>
        <w:t xml:space="preserve"> </w:t>
      </w:r>
      <w:r w:rsidRPr="005B3567">
        <w:rPr>
          <w:rFonts w:ascii="Times New Roman" w:hAnsi="Times New Roman" w:cs="Times New Roman"/>
          <w:lang w:eastAsia="pl-PL"/>
        </w:rPr>
        <w:t xml:space="preserve">ekip pracowniczych. Po zakończeniu robót teren przedsięwzięcia zostanie uprzątnięty. </w:t>
      </w:r>
      <w:r w:rsidRPr="005B3567">
        <w:rPr>
          <w:rFonts w:ascii="Times New Roman" w:eastAsia="Calibri" w:hAnsi="Times New Roman" w:cs="Times New Roman"/>
          <w:lang w:eastAsia="pl-PL"/>
        </w:rPr>
        <w:t>Na etapie realizacji przedsięwzięcia woda będzie dowożona w odpowiednich zbiornikach i wykorzystywana na cele socjalne oraz na potrzeby prowadzonych prac budowlanych. Natomiast, aby zapewnić zaplecze sanitarne, przewidziano zastosowanie przewoźnych toalet. W celu uniknięcia przedostania się olejów lub benzyny do środowiska gruntowo-wodnego na terenie budowy będą wykorzystywane maszyny i urządzenia budowlane oraz środki transportu, których stan techniczny nie będzie budził zastrzeżeń. Dodatkowo tankowanie paliwa odbywać się będzie poza obszarem przedsięwzięcia na stacjach benzynowych, a wymiana płynów eksploatacyjnych wykonywana będzie w warsztacie zakładowym lub serwisie. E</w:t>
      </w:r>
      <w:r w:rsidRPr="005B3567">
        <w:rPr>
          <w:rFonts w:ascii="Times New Roman" w:hAnsi="Times New Roman" w:cs="Times New Roman"/>
        </w:rPr>
        <w:t xml:space="preserve">wentualne wykopy zostaną </w:t>
      </w:r>
      <w:r w:rsidRPr="005B3567">
        <w:rPr>
          <w:rFonts w:ascii="Times New Roman" w:hAnsi="Times New Roman" w:cs="Times New Roman"/>
        </w:rPr>
        <w:lastRenderedPageBreak/>
        <w:t>zabezpieczone przed napływem wód opadowych (przed ich zamknięciem z wykopów zostaną usunięte wszelkie odpady bądź inne zanieczyszczenia).</w:t>
      </w:r>
    </w:p>
    <w:p w14:paraId="4C243B00" w14:textId="77777777" w:rsidR="005B3567" w:rsidRPr="005B3567" w:rsidRDefault="005B3567" w:rsidP="005B3567">
      <w:pPr>
        <w:keepNext/>
        <w:spacing w:after="0" w:line="240" w:lineRule="auto"/>
        <w:jc w:val="both"/>
        <w:rPr>
          <w:rFonts w:ascii="Times New Roman" w:hAnsi="Times New Roman" w:cs="Times New Roman"/>
        </w:rPr>
      </w:pPr>
      <w:r w:rsidRPr="005B3567">
        <w:rPr>
          <w:rFonts w:ascii="Times New Roman" w:hAnsi="Times New Roman" w:cs="Times New Roman"/>
        </w:rPr>
        <w:t xml:space="preserve">W przypadku zaistnienia awarii, gdy wystąpi skażenie gruntu substancjami ropopochodnymi, nastąpi niezwłoczne usunięcie skażonej warstwy ziemi przez wyspecjalizowane przedsiębiorstwo, a teren zostanie przywrócony do stanu pierwotnego. </w:t>
      </w:r>
      <w:r w:rsidRPr="005B3567">
        <w:rPr>
          <w:rFonts w:ascii="Times New Roman" w:hAnsi="Times New Roman" w:cs="Times New Roman"/>
          <w:lang w:eastAsia="pl-PL"/>
        </w:rPr>
        <w:t>Mając powyższe na uwadze należy stwierdzić, że przyjęte rozwiązania techniczne i organizacyjne w zakresie gospodarki odpadowej zabezpieczą środowisko przed przedostawaniem się zanieczyszczeń do wód podziemnych oraz gruntu.</w:t>
      </w:r>
    </w:p>
    <w:p w14:paraId="24F8553E" w14:textId="09FBB0BE" w:rsidR="005B3567" w:rsidRPr="005B3567" w:rsidRDefault="005B3567" w:rsidP="005B3567">
      <w:pPr>
        <w:keepNext/>
        <w:spacing w:after="0" w:line="240" w:lineRule="auto"/>
        <w:ind w:firstLine="708"/>
        <w:jc w:val="both"/>
        <w:rPr>
          <w:rFonts w:ascii="Times New Roman" w:eastAsia="Batang" w:hAnsi="Times New Roman" w:cs="Times New Roman"/>
        </w:rPr>
      </w:pPr>
      <w:r w:rsidRPr="005B3567">
        <w:rPr>
          <w:rFonts w:ascii="Times New Roman" w:hAnsi="Times New Roman" w:cs="Times New Roman"/>
          <w:lang w:eastAsia="pl-PL"/>
        </w:rPr>
        <w:t xml:space="preserve">Poziom dźwięku generowanego na placu budowy przez maszyny budowlane i środki transportu będzie zmienny w czasie, zgodnie ze zmianami zakresu prowadzonych prac, a front robót będzie się przemieszczał w miarę realizacji kolejnych etapów (najbliższa zabudowa zlokalizowana jest </w:t>
      </w:r>
      <w:r w:rsidR="00604745">
        <w:rPr>
          <w:rFonts w:ascii="Times New Roman" w:hAnsi="Times New Roman" w:cs="Times New Roman"/>
          <w:lang w:eastAsia="pl-PL"/>
        </w:rPr>
        <w:br/>
      </w:r>
      <w:r w:rsidRPr="005B3567">
        <w:rPr>
          <w:rFonts w:ascii="Times New Roman" w:hAnsi="Times New Roman" w:cs="Times New Roman"/>
          <w:lang w:eastAsia="pl-PL"/>
        </w:rPr>
        <w:t xml:space="preserve">w odległości ok. 70 m od terenu planowanego przedsięwzięcia). W celu ograniczenia uciążliwości hałasowych </w:t>
      </w:r>
      <w:r w:rsidRPr="005B3567">
        <w:rPr>
          <w:rFonts w:ascii="Times New Roman" w:eastAsia="Batang" w:hAnsi="Times New Roman" w:cs="Times New Roman"/>
        </w:rPr>
        <w:t xml:space="preserve">planuje się: </w:t>
      </w:r>
    </w:p>
    <w:p w14:paraId="65EAEC69" w14:textId="77777777" w:rsidR="005B3567" w:rsidRPr="005B3567" w:rsidRDefault="005B3567" w:rsidP="005B3567">
      <w:pPr>
        <w:keepNext/>
        <w:numPr>
          <w:ilvl w:val="0"/>
          <w:numId w:val="5"/>
        </w:numPr>
        <w:spacing w:after="0" w:line="240" w:lineRule="auto"/>
        <w:ind w:left="284" w:hanging="284"/>
        <w:contextualSpacing/>
        <w:jc w:val="both"/>
        <w:rPr>
          <w:rFonts w:ascii="Times New Roman" w:eastAsia="Batang" w:hAnsi="Times New Roman" w:cs="Times New Roman"/>
        </w:rPr>
      </w:pPr>
      <w:r w:rsidRPr="005B3567">
        <w:rPr>
          <w:rFonts w:ascii="Times New Roman" w:eastAsia="Batang" w:hAnsi="Times New Roman" w:cs="Times New Roman"/>
        </w:rPr>
        <w:t>zastosowanie sprzętu o niskiej uciążliwości akustycznej;</w:t>
      </w:r>
    </w:p>
    <w:p w14:paraId="007C5D87" w14:textId="77777777" w:rsidR="005B3567" w:rsidRPr="005B3567" w:rsidRDefault="005B3567" w:rsidP="005B3567">
      <w:pPr>
        <w:keepNext/>
        <w:numPr>
          <w:ilvl w:val="0"/>
          <w:numId w:val="5"/>
        </w:numPr>
        <w:spacing w:after="0" w:line="240" w:lineRule="auto"/>
        <w:ind w:left="284" w:hanging="284"/>
        <w:contextualSpacing/>
        <w:jc w:val="both"/>
        <w:rPr>
          <w:rFonts w:ascii="Times New Roman" w:eastAsia="Batang" w:hAnsi="Times New Roman" w:cs="Times New Roman"/>
        </w:rPr>
      </w:pPr>
      <w:r w:rsidRPr="005B3567">
        <w:rPr>
          <w:rFonts w:ascii="Times New Roman" w:eastAsia="Batang" w:hAnsi="Times New Roman" w:cs="Times New Roman"/>
        </w:rPr>
        <w:t>stosować zasadę wyłączania silników w czasie przerw w pracy;</w:t>
      </w:r>
    </w:p>
    <w:p w14:paraId="3E1CAE4E" w14:textId="77777777" w:rsidR="005B3567" w:rsidRPr="005B3567" w:rsidRDefault="005B3567" w:rsidP="005B3567">
      <w:pPr>
        <w:keepNext/>
        <w:numPr>
          <w:ilvl w:val="0"/>
          <w:numId w:val="5"/>
        </w:numPr>
        <w:spacing w:after="0" w:line="240" w:lineRule="auto"/>
        <w:ind w:left="284" w:hanging="284"/>
        <w:contextualSpacing/>
        <w:jc w:val="both"/>
        <w:rPr>
          <w:rFonts w:ascii="Times New Roman" w:eastAsia="Batang" w:hAnsi="Times New Roman" w:cs="Times New Roman"/>
        </w:rPr>
      </w:pPr>
      <w:r w:rsidRPr="005B3567">
        <w:rPr>
          <w:rFonts w:ascii="Times New Roman" w:eastAsia="Batang" w:hAnsi="Times New Roman" w:cs="Times New Roman"/>
        </w:rPr>
        <w:t>usytuowanie zaplecza technicznego i miejsc postoju maszyn jak najdalej od terenów zabudowy chronionej akustycznie;</w:t>
      </w:r>
    </w:p>
    <w:p w14:paraId="6D57AAE5" w14:textId="77777777" w:rsidR="005B3567" w:rsidRPr="005B3567" w:rsidRDefault="005B3567" w:rsidP="005B3567">
      <w:pPr>
        <w:keepNext/>
        <w:numPr>
          <w:ilvl w:val="0"/>
          <w:numId w:val="5"/>
        </w:numPr>
        <w:spacing w:after="0" w:line="240" w:lineRule="auto"/>
        <w:ind w:left="284" w:hanging="284"/>
        <w:contextualSpacing/>
        <w:jc w:val="both"/>
        <w:rPr>
          <w:rFonts w:ascii="Times New Roman" w:eastAsia="Batang" w:hAnsi="Times New Roman" w:cs="Times New Roman"/>
        </w:rPr>
      </w:pPr>
      <w:r w:rsidRPr="005B3567">
        <w:rPr>
          <w:rFonts w:ascii="Times New Roman" w:eastAsia="Batang" w:hAnsi="Times New Roman" w:cs="Times New Roman"/>
        </w:rPr>
        <w:t>ograniczenie do minimum czasu pracy silników spalinowych maszyn i pojazdów;</w:t>
      </w:r>
    </w:p>
    <w:p w14:paraId="57440036" w14:textId="77777777" w:rsidR="005B3567" w:rsidRPr="005B3567" w:rsidRDefault="005B3567" w:rsidP="005B3567">
      <w:pPr>
        <w:keepNext/>
        <w:numPr>
          <w:ilvl w:val="0"/>
          <w:numId w:val="5"/>
        </w:numPr>
        <w:spacing w:after="0" w:line="240" w:lineRule="auto"/>
        <w:ind w:left="284" w:hanging="284"/>
        <w:contextualSpacing/>
        <w:jc w:val="both"/>
        <w:rPr>
          <w:rFonts w:ascii="Times New Roman" w:eastAsia="Batang" w:hAnsi="Times New Roman" w:cs="Times New Roman"/>
        </w:rPr>
      </w:pPr>
      <w:r w:rsidRPr="005B3567">
        <w:rPr>
          <w:rFonts w:ascii="Times New Roman" w:eastAsia="Batang" w:hAnsi="Times New Roman" w:cs="Times New Roman"/>
        </w:rPr>
        <w:t>szybkie i sprawne skoordynowanie prac;</w:t>
      </w:r>
    </w:p>
    <w:p w14:paraId="66C8FC8B" w14:textId="77777777" w:rsidR="005B3567" w:rsidRPr="005B3567" w:rsidRDefault="005B3567" w:rsidP="005B3567">
      <w:pPr>
        <w:keepNext/>
        <w:numPr>
          <w:ilvl w:val="0"/>
          <w:numId w:val="5"/>
        </w:numPr>
        <w:spacing w:after="0" w:line="240" w:lineRule="auto"/>
        <w:ind w:left="284" w:hanging="284"/>
        <w:contextualSpacing/>
        <w:jc w:val="both"/>
        <w:rPr>
          <w:rFonts w:ascii="Times New Roman" w:eastAsia="Batang" w:hAnsi="Times New Roman" w:cs="Times New Roman"/>
        </w:rPr>
      </w:pPr>
      <w:r w:rsidRPr="005B3567">
        <w:rPr>
          <w:rFonts w:ascii="Times New Roman" w:eastAsia="Batang" w:hAnsi="Times New Roman" w:cs="Times New Roman"/>
        </w:rPr>
        <w:t>stosowanie sprzętu budowlanego, w tym też środków transportu, o bardzo dobrym stanie technicznym spełniającym podstawowe wymagania;</w:t>
      </w:r>
    </w:p>
    <w:p w14:paraId="478D5409" w14:textId="77777777" w:rsidR="005B3567" w:rsidRPr="005B3567" w:rsidRDefault="005B3567" w:rsidP="005B3567">
      <w:pPr>
        <w:keepNext/>
        <w:numPr>
          <w:ilvl w:val="0"/>
          <w:numId w:val="5"/>
        </w:numPr>
        <w:spacing w:after="0" w:line="240" w:lineRule="auto"/>
        <w:ind w:left="284" w:hanging="284"/>
        <w:contextualSpacing/>
        <w:jc w:val="both"/>
        <w:rPr>
          <w:rFonts w:ascii="Times New Roman" w:eastAsia="Batang" w:hAnsi="Times New Roman" w:cs="Times New Roman"/>
        </w:rPr>
      </w:pPr>
      <w:r w:rsidRPr="005B3567">
        <w:rPr>
          <w:rFonts w:ascii="Times New Roman" w:eastAsia="Batang" w:hAnsi="Times New Roman" w:cs="Times New Roman"/>
        </w:rPr>
        <w:t xml:space="preserve">utrzymywanie ciągłej kontroli urządzeń i sprzętu oraz natychmiastowe usuwanie wszelkich usterek mogących powodować powstawanie niekontrolowanych emisji hałasu; </w:t>
      </w:r>
    </w:p>
    <w:p w14:paraId="13DDBA8F" w14:textId="77777777" w:rsidR="005B3567" w:rsidRPr="005B3567" w:rsidRDefault="005B3567" w:rsidP="005B3567">
      <w:pPr>
        <w:keepNext/>
        <w:numPr>
          <w:ilvl w:val="0"/>
          <w:numId w:val="5"/>
        </w:numPr>
        <w:spacing w:after="0" w:line="240" w:lineRule="auto"/>
        <w:ind w:left="284" w:hanging="284"/>
        <w:contextualSpacing/>
        <w:jc w:val="both"/>
        <w:rPr>
          <w:rFonts w:ascii="Times New Roman" w:eastAsia="Batang" w:hAnsi="Times New Roman" w:cs="Times New Roman"/>
        </w:rPr>
      </w:pPr>
      <w:r w:rsidRPr="005B3567">
        <w:rPr>
          <w:rFonts w:ascii="Times New Roman" w:eastAsia="Batang" w:hAnsi="Times New Roman" w:cs="Times New Roman"/>
        </w:rPr>
        <w:t xml:space="preserve">dla ograniczenia uciążliwości akustycznych prace budowlane powinny być prowadzone tylko </w:t>
      </w:r>
      <w:r w:rsidRPr="005B3567">
        <w:rPr>
          <w:rFonts w:ascii="Times New Roman" w:eastAsia="Batang" w:hAnsi="Times New Roman" w:cs="Times New Roman"/>
        </w:rPr>
        <w:br/>
        <w:t>w porze dziennej.</w:t>
      </w:r>
    </w:p>
    <w:p w14:paraId="3C4AB8E5" w14:textId="77777777" w:rsidR="005B3567" w:rsidRPr="005B3567" w:rsidRDefault="005B3567" w:rsidP="005B3567">
      <w:pPr>
        <w:spacing w:after="0" w:line="240" w:lineRule="auto"/>
        <w:contextualSpacing/>
        <w:jc w:val="both"/>
        <w:rPr>
          <w:rFonts w:ascii="Times New Roman" w:eastAsia="Calibri" w:hAnsi="Times New Roman" w:cs="Times New Roman"/>
          <w:lang w:eastAsia="pl-PL"/>
        </w:rPr>
      </w:pPr>
      <w:r w:rsidRPr="005B3567">
        <w:rPr>
          <w:rFonts w:ascii="Times New Roman" w:hAnsi="Times New Roman" w:cs="Times New Roman"/>
          <w:lang w:eastAsia="pl-PL"/>
        </w:rPr>
        <w:t xml:space="preserve">Całość robót związanych z realizacją przedsięwzięcia zamknie się w granicach terenu Inwestora. </w:t>
      </w:r>
    </w:p>
    <w:p w14:paraId="19A404D5" w14:textId="77777777" w:rsidR="005B3567" w:rsidRPr="005B3567" w:rsidRDefault="005B3567" w:rsidP="005B3567">
      <w:pPr>
        <w:spacing w:after="0" w:line="240" w:lineRule="auto"/>
        <w:contextualSpacing/>
        <w:jc w:val="both"/>
        <w:rPr>
          <w:rFonts w:ascii="Times New Roman" w:eastAsia="Calibri" w:hAnsi="Times New Roman" w:cs="Times New Roman"/>
          <w:lang w:eastAsia="pl-PL"/>
        </w:rPr>
      </w:pPr>
    </w:p>
    <w:p w14:paraId="445A1879" w14:textId="77777777" w:rsidR="005B3567" w:rsidRPr="005B3567" w:rsidRDefault="005B3567" w:rsidP="005B3567">
      <w:pPr>
        <w:spacing w:after="0" w:line="240" w:lineRule="auto"/>
        <w:ind w:firstLine="708"/>
        <w:contextualSpacing/>
        <w:jc w:val="both"/>
        <w:rPr>
          <w:rFonts w:ascii="Times New Roman" w:eastAsia="Calibri" w:hAnsi="Times New Roman" w:cs="Times New Roman"/>
          <w:lang w:eastAsia="pl-PL"/>
        </w:rPr>
      </w:pPr>
      <w:r w:rsidRPr="005B3567">
        <w:rPr>
          <w:rFonts w:ascii="Times New Roman" w:eastAsia="Calibri" w:hAnsi="Times New Roman" w:cs="Times New Roman"/>
          <w:lang w:eastAsia="pl-PL"/>
        </w:rPr>
        <w:t xml:space="preserve">Eksploatacja przedsięwzięcia nie będzie wymagała zużycia surowców, w niewielkim stopniu pobierana będzie energia elektryczna na potrzeby instalacji, paliwo do prac serwisowych, koszenia oraz woda do mycia paneli. Eksploatacja instalacji nie będzie wiązała się też z powodowaniem znaczących emisji zanieczyszczeń do środowiska. </w:t>
      </w:r>
    </w:p>
    <w:p w14:paraId="4F69C388" w14:textId="7ED2ADBB" w:rsidR="005B3567" w:rsidRPr="005B3567" w:rsidRDefault="005B3567" w:rsidP="005B3567">
      <w:pPr>
        <w:spacing w:after="0" w:line="240" w:lineRule="auto"/>
        <w:ind w:firstLine="708"/>
        <w:contextualSpacing/>
        <w:jc w:val="both"/>
        <w:rPr>
          <w:rFonts w:ascii="Times New Roman" w:eastAsia="Calibri" w:hAnsi="Times New Roman" w:cs="Times New Roman"/>
          <w:lang w:eastAsia="pl-PL"/>
        </w:rPr>
      </w:pPr>
      <w:r w:rsidRPr="005B3567">
        <w:rPr>
          <w:rFonts w:ascii="Times New Roman" w:eastAsia="Calibri" w:hAnsi="Times New Roman" w:cs="Times New Roman"/>
          <w:lang w:eastAsia="pl-PL"/>
        </w:rPr>
        <w:t>Praca instalacji fotowoltaicznej nie stanowi źródła emisji zanieczyszczeń do powietrza. Planowana instalacja nie będzie źródłem emisji gazów cieplarnianych i ze względu na swój charakter nie będzie miała niekorzystnego wpływu na klimat. Ponadto instalacja związana będzie z wytwarzaniem energii elektrycznej ze źródeł odnawialnych – z energii słońca, dzięki czemu przyczyni się do zmniejszenia skali antropogenicznego efektu cieplarnianego. Planowana instalacja zostanie</w:t>
      </w:r>
      <w:r w:rsidR="001B10D7">
        <w:rPr>
          <w:rFonts w:ascii="Times New Roman" w:eastAsia="Calibri" w:hAnsi="Times New Roman" w:cs="Times New Roman"/>
          <w:lang w:eastAsia="pl-PL"/>
        </w:rPr>
        <w:t xml:space="preserve"> </w:t>
      </w:r>
      <w:r w:rsidRPr="005B3567">
        <w:rPr>
          <w:rFonts w:ascii="Times New Roman" w:eastAsia="Calibri" w:hAnsi="Times New Roman" w:cs="Times New Roman"/>
          <w:lang w:eastAsia="pl-PL"/>
        </w:rPr>
        <w:t>zaprojektowana z uwzględnieniem obecnych warunków klimatycznych, jak również przewidywanych</w:t>
      </w:r>
      <w:r w:rsidR="001B10D7">
        <w:rPr>
          <w:rFonts w:ascii="Times New Roman" w:eastAsia="Calibri" w:hAnsi="Times New Roman" w:cs="Times New Roman"/>
          <w:lang w:eastAsia="pl-PL"/>
        </w:rPr>
        <w:t xml:space="preserve"> </w:t>
      </w:r>
      <w:r w:rsidR="001B10D7" w:rsidRPr="005B3567">
        <w:rPr>
          <w:rFonts w:ascii="Times New Roman" w:eastAsia="Calibri" w:hAnsi="Times New Roman" w:cs="Times New Roman"/>
          <w:lang w:eastAsia="pl-PL"/>
        </w:rPr>
        <w:t xml:space="preserve">w nadchodzących latach </w:t>
      </w:r>
      <w:r w:rsidRPr="005B3567">
        <w:rPr>
          <w:rFonts w:ascii="Times New Roman" w:eastAsia="Calibri" w:hAnsi="Times New Roman" w:cs="Times New Roman"/>
          <w:lang w:eastAsia="pl-PL"/>
        </w:rPr>
        <w:t>zmian klimatu, a także możliwości wystąpienia skrajnych zjawisk klimatycznych. Do wykonania instalacji zostaną wykorzystane materiały przystosowane do panujących warunków.</w:t>
      </w:r>
    </w:p>
    <w:p w14:paraId="277F0FA0" w14:textId="17B282B8" w:rsidR="005B3567" w:rsidRPr="005B3567" w:rsidRDefault="005B3567" w:rsidP="005B3567">
      <w:pPr>
        <w:spacing w:after="0" w:line="240" w:lineRule="auto"/>
        <w:ind w:firstLine="708"/>
        <w:contextualSpacing/>
        <w:jc w:val="both"/>
        <w:rPr>
          <w:rFonts w:ascii="Times New Roman" w:eastAsia="Calibri" w:hAnsi="Times New Roman" w:cs="Times New Roman"/>
          <w:lang w:eastAsia="pl-PL"/>
        </w:rPr>
      </w:pPr>
      <w:r w:rsidRPr="005B3567">
        <w:rPr>
          <w:rFonts w:ascii="Times New Roman" w:eastAsia="Calibri" w:hAnsi="Times New Roman" w:cs="Times New Roman"/>
          <w:lang w:eastAsia="pl-PL"/>
        </w:rPr>
        <w:t xml:space="preserve">Działanie elektrowni fotowoltaicznej nie będzie powodować uciążliwości akustycznych. Urządzenia mogące powodować emisję hałasu podczas eksploatacji przedsięwzięcia, tj. inwertery, stacje transformatorowe, czy magazyny energii charakteryzują się niską mocą akustyczną. Planowane jest zastosowanie transformatorów o mocy akustycznej w przedziale od 50 do 90 </w:t>
      </w:r>
      <w:proofErr w:type="spellStart"/>
      <w:r w:rsidRPr="005B3567">
        <w:rPr>
          <w:rFonts w:ascii="Times New Roman" w:eastAsia="Calibri" w:hAnsi="Times New Roman" w:cs="Times New Roman"/>
          <w:lang w:eastAsia="pl-PL"/>
        </w:rPr>
        <w:t>dB</w:t>
      </w:r>
      <w:proofErr w:type="spellEnd"/>
      <w:r w:rsidRPr="005B3567">
        <w:rPr>
          <w:rFonts w:ascii="Times New Roman" w:eastAsia="Calibri" w:hAnsi="Times New Roman" w:cs="Times New Roman"/>
          <w:lang w:eastAsia="pl-PL"/>
        </w:rPr>
        <w:t xml:space="preserve">, magazynów energii o mocy akustycznej 45-90 </w:t>
      </w:r>
      <w:proofErr w:type="spellStart"/>
      <w:r w:rsidRPr="005B3567">
        <w:rPr>
          <w:rFonts w:ascii="Times New Roman" w:eastAsia="Calibri" w:hAnsi="Times New Roman" w:cs="Times New Roman"/>
          <w:lang w:eastAsia="pl-PL"/>
        </w:rPr>
        <w:t>dB</w:t>
      </w:r>
      <w:proofErr w:type="spellEnd"/>
      <w:r w:rsidRPr="005B3567">
        <w:rPr>
          <w:rFonts w:ascii="Times New Roman" w:eastAsia="Calibri" w:hAnsi="Times New Roman" w:cs="Times New Roman"/>
          <w:lang w:eastAsia="pl-PL"/>
        </w:rPr>
        <w:t xml:space="preserve"> oraz inwerterów emitujących hałas na poziomie do 68 </w:t>
      </w:r>
      <w:proofErr w:type="spellStart"/>
      <w:r w:rsidRPr="005B3567">
        <w:rPr>
          <w:rFonts w:ascii="Times New Roman" w:eastAsia="Calibri" w:hAnsi="Times New Roman" w:cs="Times New Roman"/>
          <w:lang w:eastAsia="pl-PL"/>
        </w:rPr>
        <w:t>dB</w:t>
      </w:r>
      <w:proofErr w:type="spellEnd"/>
      <w:r w:rsidRPr="005B3567">
        <w:rPr>
          <w:rFonts w:ascii="Times New Roman" w:eastAsia="Calibri" w:hAnsi="Times New Roman" w:cs="Times New Roman"/>
          <w:lang w:eastAsia="pl-PL"/>
        </w:rPr>
        <w:t xml:space="preserve"> </w:t>
      </w:r>
      <w:r>
        <w:rPr>
          <w:rFonts w:ascii="Times New Roman" w:eastAsia="Calibri" w:hAnsi="Times New Roman" w:cs="Times New Roman"/>
          <w:lang w:eastAsia="pl-PL"/>
        </w:rPr>
        <w:br/>
      </w:r>
      <w:r w:rsidRPr="005B3567">
        <w:rPr>
          <w:rFonts w:ascii="Times New Roman" w:eastAsia="Calibri" w:hAnsi="Times New Roman" w:cs="Times New Roman"/>
          <w:lang w:eastAsia="pl-PL"/>
        </w:rPr>
        <w:t xml:space="preserve">w odległości 1 m od urządzenia. Moduły nie emitują hałasu, natomiast silniki automatycznego naprowadzania emitują hałas na poziomie ok. 70 </w:t>
      </w:r>
      <w:proofErr w:type="spellStart"/>
      <w:r w:rsidRPr="005B3567">
        <w:rPr>
          <w:rFonts w:ascii="Times New Roman" w:eastAsia="Calibri" w:hAnsi="Times New Roman" w:cs="Times New Roman"/>
          <w:lang w:eastAsia="pl-PL"/>
        </w:rPr>
        <w:t>dB</w:t>
      </w:r>
      <w:proofErr w:type="spellEnd"/>
      <w:r w:rsidRPr="005B3567">
        <w:rPr>
          <w:rFonts w:ascii="Times New Roman" w:eastAsia="Calibri" w:hAnsi="Times New Roman" w:cs="Times New Roman"/>
          <w:lang w:eastAsia="pl-PL"/>
        </w:rPr>
        <w:t xml:space="preserve">. Przewiduje się lokalizację transformatorów </w:t>
      </w:r>
      <w:r>
        <w:rPr>
          <w:rFonts w:ascii="Times New Roman" w:eastAsia="Calibri" w:hAnsi="Times New Roman" w:cs="Times New Roman"/>
          <w:lang w:eastAsia="pl-PL"/>
        </w:rPr>
        <w:br/>
      </w:r>
      <w:r w:rsidRPr="005B3567">
        <w:rPr>
          <w:rFonts w:ascii="Times New Roman" w:eastAsia="Calibri" w:hAnsi="Times New Roman" w:cs="Times New Roman"/>
          <w:lang w:eastAsia="pl-PL"/>
        </w:rPr>
        <w:t>i magazynów w kontenerach/zabudowie prefabrykowanej, ekranującej hałas, w odległości ponad 70 m od najbliższej zabudowy mieszkaniowej. Biorąc powyższe pod uwagę należy stwierdzić, że planowana instalacja nie będzie stwarzała ryzyka przekroczenia dopuszczalnych poziomów hałasu na terenach objętych ochroną akustyczną. Wpływ prac serwisowych i konserwacyjnych na klimat akustyczny i stan czystości powietrza w rejonie elektrowni będzie pomijalnie mały, ze względu na okresowy charakter tych prac.</w:t>
      </w:r>
    </w:p>
    <w:p w14:paraId="50873116" w14:textId="679B5A90" w:rsidR="005B3567" w:rsidRPr="005B3567" w:rsidRDefault="005B3567" w:rsidP="005B3567">
      <w:pPr>
        <w:spacing w:after="0" w:line="240" w:lineRule="auto"/>
        <w:ind w:firstLine="708"/>
        <w:contextualSpacing/>
        <w:jc w:val="both"/>
        <w:rPr>
          <w:rFonts w:ascii="Times New Roman" w:eastAsia="Calibri" w:hAnsi="Times New Roman" w:cs="Times New Roman"/>
          <w:lang w:eastAsia="pl-PL"/>
        </w:rPr>
      </w:pPr>
      <w:r w:rsidRPr="005B3567">
        <w:rPr>
          <w:rFonts w:ascii="Times New Roman" w:eastAsia="Calibri" w:hAnsi="Times New Roman" w:cs="Times New Roman"/>
          <w:lang w:eastAsia="pl-PL"/>
        </w:rPr>
        <w:t xml:space="preserve">Praca elektrowni fotowoltaicznej powodować będzie emisję promieniowania elektromagnetycznego niejonizującego o częstotliwości 50 </w:t>
      </w:r>
      <w:proofErr w:type="spellStart"/>
      <w:r w:rsidRPr="005B3567">
        <w:rPr>
          <w:rFonts w:ascii="Times New Roman" w:eastAsia="Calibri" w:hAnsi="Times New Roman" w:cs="Times New Roman"/>
          <w:lang w:eastAsia="pl-PL"/>
        </w:rPr>
        <w:t>Hz</w:t>
      </w:r>
      <w:proofErr w:type="spellEnd"/>
      <w:r w:rsidRPr="005B3567">
        <w:rPr>
          <w:rFonts w:ascii="Times New Roman" w:eastAsia="Calibri" w:hAnsi="Times New Roman" w:cs="Times New Roman"/>
          <w:lang w:eastAsia="pl-PL"/>
        </w:rPr>
        <w:t xml:space="preserve">, którego źródłem będą transformatory </w:t>
      </w:r>
      <w:proofErr w:type="spellStart"/>
      <w:r w:rsidRPr="005B3567">
        <w:rPr>
          <w:rFonts w:ascii="Times New Roman" w:eastAsia="Calibri" w:hAnsi="Times New Roman" w:cs="Times New Roman"/>
          <w:lang w:eastAsia="pl-PL"/>
        </w:rPr>
        <w:lastRenderedPageBreak/>
        <w:t>nn</w:t>
      </w:r>
      <w:proofErr w:type="spellEnd"/>
      <w:r w:rsidRPr="005B3567">
        <w:rPr>
          <w:rFonts w:ascii="Times New Roman" w:eastAsia="Calibri" w:hAnsi="Times New Roman" w:cs="Times New Roman"/>
          <w:lang w:eastAsia="pl-PL"/>
        </w:rPr>
        <w:t>/SN, magazyny energii, stacja rozdzielcza SN oraz przepływ prądu w sieci kablowej SN. Przewiduje się jednak, że w związku z rodzajem i niewielką mocą zainstalowanych elementów i urządzeń elektroenergetycznych oraz ich usytuowaniem (lokalizacja większości linii pod ziemią, poza terenami mieszkalnymi, transformatory, magazyny w obudowie ekranującej) projektowana infrastruktura elektrowni fotowoltaicznej nie wpłynie na pogorszenie jakości klimatu elektromagnetycznego środowiska, jak też nie będzie stanowiła zagrożenia dla zdrowia ludzi. Przewiduje się, że dopuszczalne poziomy pola elektromagnetycznego nie będą przekroczone.</w:t>
      </w:r>
    </w:p>
    <w:p w14:paraId="6D72E92A" w14:textId="77777777" w:rsidR="005B3567" w:rsidRPr="005B3567" w:rsidRDefault="005B3567" w:rsidP="005B3567">
      <w:pPr>
        <w:spacing w:after="0" w:line="240" w:lineRule="auto"/>
        <w:ind w:firstLine="708"/>
        <w:contextualSpacing/>
        <w:jc w:val="both"/>
        <w:rPr>
          <w:rFonts w:ascii="Times New Roman" w:eastAsia="Calibri" w:hAnsi="Times New Roman" w:cs="Times New Roman"/>
          <w:lang w:eastAsia="pl-PL"/>
        </w:rPr>
      </w:pPr>
      <w:r w:rsidRPr="005B3567">
        <w:rPr>
          <w:rFonts w:ascii="Times New Roman" w:eastAsia="Calibri" w:hAnsi="Times New Roman" w:cs="Times New Roman"/>
          <w:lang w:eastAsia="pl-PL"/>
        </w:rPr>
        <w:t>W czasie eksploatacji farma fotowoltaiczna generuje jedynie odpady związane z jej serwisowaniem. Będą one niezwłocznie przekazywane odbiorcom posiadającym stosowne zezwolenia, bez magazynowania ich na terenie przedsięwzięcia.</w:t>
      </w:r>
    </w:p>
    <w:p w14:paraId="74177A30" w14:textId="43B778ED" w:rsidR="005B3567" w:rsidRDefault="005B3567" w:rsidP="005B3567">
      <w:pPr>
        <w:spacing w:after="0" w:line="240" w:lineRule="auto"/>
        <w:ind w:firstLine="708"/>
        <w:contextualSpacing/>
        <w:jc w:val="both"/>
        <w:rPr>
          <w:rFonts w:ascii="Times New Roman" w:eastAsia="Calibri" w:hAnsi="Times New Roman" w:cs="Times New Roman"/>
          <w:lang w:eastAsia="pl-PL"/>
        </w:rPr>
      </w:pPr>
      <w:r w:rsidRPr="005B3567">
        <w:rPr>
          <w:rFonts w:ascii="Times New Roman" w:eastAsia="Calibri" w:hAnsi="Times New Roman" w:cs="Times New Roman"/>
          <w:lang w:eastAsia="pl-PL"/>
        </w:rPr>
        <w:t xml:space="preserve">Elektrownia fotowoltaiczna na etapie eksploatacji nie będzie wymagała dostępu do wody oraz nie będzie wytwarzała ścieków, nie wymaga również stałej obecności obsługi. Wody opadowe </w:t>
      </w:r>
      <w:r>
        <w:rPr>
          <w:rFonts w:ascii="Times New Roman" w:eastAsia="Calibri" w:hAnsi="Times New Roman" w:cs="Times New Roman"/>
          <w:lang w:eastAsia="pl-PL"/>
        </w:rPr>
        <w:br/>
      </w:r>
      <w:r w:rsidRPr="005B3567">
        <w:rPr>
          <w:rFonts w:ascii="Times New Roman" w:eastAsia="Calibri" w:hAnsi="Times New Roman" w:cs="Times New Roman"/>
          <w:lang w:eastAsia="pl-PL"/>
        </w:rPr>
        <w:t xml:space="preserve">i roztopowe z terenu elektrowni będą naturalnie wsiąkać w grunt. Kontakt z elementami konstrukcyjnymi elektrowni fotowoltaicznej nie będzie miał wpływu na ich zanieczyszczenie. Nie przewiduje się również przechowywania na terenie przedsięwzięcia paliw. Moduły fotowoltaiczne w normalnych warunkach nie wymagają mycia, posiadają powłokę hydrofobową. W razie konieczności będą myte (myjką ciśnieniową) czystą wodą, dowiezioną na miejsce beczkowozem. </w:t>
      </w:r>
    </w:p>
    <w:p w14:paraId="66CC1B4A" w14:textId="602620F5" w:rsidR="005B3567" w:rsidRPr="005B3567" w:rsidRDefault="005B3567" w:rsidP="005B3567">
      <w:pPr>
        <w:spacing w:after="0" w:line="240" w:lineRule="auto"/>
        <w:ind w:firstLine="708"/>
        <w:contextualSpacing/>
        <w:jc w:val="both"/>
        <w:rPr>
          <w:rFonts w:ascii="Times New Roman" w:eastAsia="Calibri" w:hAnsi="Times New Roman" w:cs="Times New Roman"/>
          <w:lang w:eastAsia="pl-PL"/>
        </w:rPr>
      </w:pPr>
      <w:r w:rsidRPr="005B3567">
        <w:rPr>
          <w:rFonts w:ascii="Times New Roman" w:eastAsia="Calibri" w:hAnsi="Times New Roman" w:cs="Times New Roman"/>
          <w:lang w:eastAsia="pl-PL"/>
        </w:rPr>
        <w:t xml:space="preserve">W ramach inwestycji wykorzystane zostaną suche żywiczne transformatory (bezolejowe) lub transformatory olejowe. W przypadku wykorzystania transformatorów olejowych będą one wyposażone w szczelną misę olejową, która pomieści olej transformatorowy w przypadku wycieku, ponadto transformatory zostaną umieszczone w kontenerze lub prefabrykowanej, żelbetowej zabudowie, </w:t>
      </w:r>
      <w:r>
        <w:rPr>
          <w:rFonts w:ascii="Times New Roman" w:eastAsia="Calibri" w:hAnsi="Times New Roman" w:cs="Times New Roman"/>
          <w:lang w:eastAsia="pl-PL"/>
        </w:rPr>
        <w:br/>
      </w:r>
      <w:r w:rsidRPr="005B3567">
        <w:rPr>
          <w:rFonts w:ascii="Times New Roman" w:eastAsia="Calibri" w:hAnsi="Times New Roman" w:cs="Times New Roman"/>
          <w:lang w:eastAsia="pl-PL"/>
        </w:rPr>
        <w:t>z uszczelnioną podłogą, co wyeliminuje ryzyko zanieczyszczenia</w:t>
      </w:r>
      <w:r>
        <w:rPr>
          <w:rFonts w:ascii="Times New Roman" w:eastAsia="Calibri" w:hAnsi="Times New Roman" w:cs="Times New Roman"/>
          <w:lang w:eastAsia="pl-PL"/>
        </w:rPr>
        <w:t xml:space="preserve"> </w:t>
      </w:r>
      <w:r w:rsidRPr="005B3567">
        <w:rPr>
          <w:rFonts w:ascii="Times New Roman" w:eastAsia="Calibri" w:hAnsi="Times New Roman" w:cs="Times New Roman"/>
          <w:lang w:eastAsia="pl-PL"/>
        </w:rPr>
        <w:t xml:space="preserve">środowiska gruntowo-wodnego substancjami ropopochodnymi. </w:t>
      </w:r>
    </w:p>
    <w:p w14:paraId="3F3FD78D" w14:textId="77777777" w:rsidR="005B3567" w:rsidRPr="005B3567" w:rsidRDefault="005B3567" w:rsidP="005B3567">
      <w:pPr>
        <w:widowControl w:val="0"/>
        <w:spacing w:after="0" w:line="240" w:lineRule="auto"/>
        <w:ind w:firstLine="708"/>
        <w:jc w:val="both"/>
        <w:rPr>
          <w:rFonts w:ascii="Times New Roman" w:eastAsia="Arial" w:hAnsi="Times New Roman" w:cs="Times New Roman"/>
        </w:rPr>
      </w:pPr>
      <w:r w:rsidRPr="005B3567">
        <w:rPr>
          <w:rFonts w:ascii="Times New Roman" w:eastAsia="Arial" w:hAnsi="Times New Roman" w:cs="Times New Roman"/>
          <w:color w:val="000000"/>
          <w:lang w:eastAsia="pl-PL" w:bidi="pl-PL"/>
        </w:rPr>
        <w:t>Przedmiotowe przedsięwzięcie zlokalizowane jest na obszarze dorzecza Wisły, dla którego opracowano Plan gospodarowania wodami na obszarze dorzecza Wisły. Jak wynika z treści opinii Dyrektora Zarządu Zlewni w Dębem z dnia 03.08.2023r., w dniu 17 lutego 2023r. weszła w życie II aktualizacja ww. Planu gospodarowania wodami na obszarze dorzecza Wisły wprowadzona Rozporządzeniem Ministra Infrastruktury z dnia 4 listopada 2O22r. w sprawie Planu gospodarowania wodami na obszarze dorzecza Wisły (Dz. U. z 2O23r. poz. 300). Zgodnie z ww. II aktualizacją ww. Planu teren przedsięwzięcia znajduje się w</w:t>
      </w:r>
      <w:r w:rsidRPr="005B3567">
        <w:rPr>
          <w:rFonts w:ascii="Times New Roman" w:eastAsia="Arial" w:hAnsi="Times New Roman" w:cs="Times New Roman"/>
        </w:rPr>
        <w:t xml:space="preserve"> regionie wodnym Środkowej Wisły w granicach: </w:t>
      </w:r>
    </w:p>
    <w:p w14:paraId="0F3D04C2" w14:textId="77777777" w:rsidR="005B3567" w:rsidRPr="005B3567" w:rsidRDefault="005B3567" w:rsidP="005B3567">
      <w:pPr>
        <w:numPr>
          <w:ilvl w:val="0"/>
          <w:numId w:val="6"/>
        </w:numPr>
        <w:spacing w:after="0" w:line="240" w:lineRule="auto"/>
        <w:ind w:left="284" w:hanging="284"/>
        <w:contextualSpacing/>
        <w:jc w:val="both"/>
        <w:rPr>
          <w:rFonts w:ascii="Times New Roman" w:eastAsia="Arial" w:hAnsi="Times New Roman" w:cs="Times New Roman"/>
          <w:strike/>
          <w:color w:val="000000"/>
          <w:lang w:eastAsia="pl-PL" w:bidi="pl-PL"/>
        </w:rPr>
      </w:pPr>
      <w:r w:rsidRPr="005B3567">
        <w:rPr>
          <w:rFonts w:ascii="Times New Roman" w:hAnsi="Times New Roman" w:cs="Times New Roman"/>
          <w:color w:val="000000"/>
          <w:lang w:eastAsia="pl-PL" w:bidi="pl-PL"/>
        </w:rPr>
        <w:t xml:space="preserve">Jednolitej Części Wód Powierzchniowych (JCWP) </w:t>
      </w:r>
      <w:r w:rsidRPr="005B3567">
        <w:rPr>
          <w:rFonts w:ascii="Times New Roman" w:eastAsia="Arial" w:hAnsi="Times New Roman" w:cs="Times New Roman"/>
        </w:rPr>
        <w:t>o nazwie Borowianka i kodzie RW2000102658189</w:t>
      </w:r>
      <w:r w:rsidRPr="005B3567">
        <w:rPr>
          <w:rFonts w:ascii="Times New Roman" w:hAnsi="Times New Roman" w:cs="Times New Roman"/>
          <w:color w:val="000000"/>
          <w:lang w:eastAsia="pl-PL" w:bidi="pl-PL"/>
        </w:rPr>
        <w:t xml:space="preserve">. </w:t>
      </w:r>
      <w:r w:rsidRPr="005B3567">
        <w:rPr>
          <w:rFonts w:ascii="Times New Roman" w:eastAsia="Arial" w:hAnsi="Times New Roman" w:cs="Times New Roman"/>
        </w:rPr>
        <w:t xml:space="preserve">Jest to naturalna część wód, monitorowana, o ogólnym złym stanie. Zły stan JCWP uwarunkowany jest umiarkowanym stanem ekologicznym. Presje determinujące stan wód w obrębie danej JCWP to presja troficzna, której głównym źródłem są źródła bytowe i komunalne (rozproszone) oraz presja </w:t>
      </w:r>
      <w:proofErr w:type="spellStart"/>
      <w:r w:rsidRPr="005B3567">
        <w:rPr>
          <w:rFonts w:ascii="Times New Roman" w:eastAsia="Arial" w:hAnsi="Times New Roman" w:cs="Times New Roman"/>
        </w:rPr>
        <w:t>hydromorfologiczna</w:t>
      </w:r>
      <w:proofErr w:type="spellEnd"/>
      <w:r w:rsidRPr="005B3567">
        <w:rPr>
          <w:rFonts w:ascii="Times New Roman" w:eastAsia="Arial" w:hAnsi="Times New Roman" w:cs="Times New Roman"/>
        </w:rPr>
        <w:t xml:space="preserve">, której głównym źródłem jest prostowanie koryta - rzeki. W JCWP występuje ryzyko nieosiągnięcia celu środowiskowego. Dla ww. obszarów JCWP wyznaczono derogację na podstawie art. 4 ust. 5 Ramowej Dyrektywy Wodnej. WW. odstępstwo polega na złagodzeniu celów środowiskowych. Jest to spowodowane warunkami naturalnymi - brakiem możliwości technicznych (w tym: niewystarczającymi danymi na temat źródeł zanieczyszczenia) i nieproporcjonalnością kosztów. Warunkiem odstępstwa jest pełne </w:t>
      </w:r>
      <w:r w:rsidRPr="005B3567">
        <w:rPr>
          <w:rFonts w:ascii="Times New Roman" w:eastAsia="Arial" w:hAnsi="Times New Roman" w:cs="Times New Roman"/>
        </w:rPr>
        <w:br/>
        <w:t xml:space="preserve">i terminowe wdrożenie programu działań. </w:t>
      </w:r>
      <w:r w:rsidRPr="005B3567">
        <w:rPr>
          <w:rFonts w:ascii="Times New Roman" w:hAnsi="Times New Roman" w:cs="Times New Roman"/>
          <w:color w:val="000000"/>
          <w:lang w:eastAsia="pl-PL" w:bidi="pl-PL"/>
        </w:rPr>
        <w:t>Zgodnie z art. 56 ustawy Prawo wodne celem środowiskowym dla jednolitych części wód powierzchniowych niewyznaczonych jako sztuczne lub silnie zmienione jest ochrona oraz poprawa ich stanu ekologicznego i stanu chemicznego, tak aby osiągnąć co najmniej dobry stan ekologiczny i dobry stan chemiczny, a także zapobieganie pogorszeniu ich stanu ekologicznego i stanu chemicznego.</w:t>
      </w:r>
    </w:p>
    <w:p w14:paraId="32EC335C" w14:textId="31CB3591" w:rsidR="005B3567" w:rsidRPr="005B3567" w:rsidRDefault="005B3567" w:rsidP="005B3567">
      <w:pPr>
        <w:numPr>
          <w:ilvl w:val="0"/>
          <w:numId w:val="6"/>
        </w:numPr>
        <w:spacing w:after="0" w:line="240" w:lineRule="auto"/>
        <w:ind w:left="284" w:hanging="284"/>
        <w:contextualSpacing/>
        <w:jc w:val="both"/>
        <w:rPr>
          <w:rFonts w:ascii="Times New Roman" w:eastAsia="Arial" w:hAnsi="Times New Roman" w:cs="Times New Roman"/>
          <w:color w:val="000000"/>
          <w:lang w:eastAsia="pl-PL" w:bidi="pl-PL"/>
        </w:rPr>
      </w:pPr>
      <w:r w:rsidRPr="005B3567">
        <w:rPr>
          <w:rFonts w:ascii="Times New Roman" w:hAnsi="Times New Roman" w:cs="Times New Roman"/>
          <w:color w:val="000000"/>
          <w:lang w:eastAsia="pl-PL" w:bidi="pl-PL"/>
        </w:rPr>
        <w:t>obszarze Jednolitej Części Wód Podziemnych (</w:t>
      </w:r>
      <w:proofErr w:type="spellStart"/>
      <w:r w:rsidRPr="005B3567">
        <w:rPr>
          <w:rFonts w:ascii="Times New Roman" w:hAnsi="Times New Roman" w:cs="Times New Roman"/>
          <w:color w:val="000000"/>
          <w:lang w:eastAsia="pl-PL" w:bidi="pl-PL"/>
        </w:rPr>
        <w:t>JCWPd</w:t>
      </w:r>
      <w:proofErr w:type="spellEnd"/>
      <w:r w:rsidRPr="005B3567">
        <w:rPr>
          <w:rFonts w:ascii="Times New Roman" w:hAnsi="Times New Roman" w:cs="Times New Roman"/>
          <w:color w:val="000000"/>
          <w:lang w:eastAsia="pl-PL" w:bidi="pl-PL"/>
        </w:rPr>
        <w:t xml:space="preserve">) o kodzie PLGW200050. Według Planu dla </w:t>
      </w:r>
      <w:proofErr w:type="spellStart"/>
      <w:r w:rsidRPr="005B3567">
        <w:rPr>
          <w:rFonts w:ascii="Times New Roman" w:hAnsi="Times New Roman" w:cs="Times New Roman"/>
          <w:color w:val="000000"/>
          <w:lang w:eastAsia="pl-PL" w:bidi="pl-PL"/>
        </w:rPr>
        <w:t>JCWPd</w:t>
      </w:r>
      <w:proofErr w:type="spellEnd"/>
      <w:r w:rsidRPr="005B3567">
        <w:rPr>
          <w:rFonts w:ascii="Times New Roman" w:hAnsi="Times New Roman" w:cs="Times New Roman"/>
          <w:color w:val="000000"/>
          <w:lang w:eastAsia="pl-PL" w:bidi="pl-PL"/>
        </w:rPr>
        <w:t xml:space="preserve"> PLGW200050 stan chemiczny i stan ilościowy jest dobry, a ryzyko nieosiągnięcia celu środowiskowego jako niezagrożone. Na podstawie art. 59 ustawy Prawo wodne celem środowiskowym dla jednolitych części wód podziemnych jest zapobieganie lub ograniczenie wprowadzania do nich zanieczyszczeń, zapobieganie pogorszeniu oraz poprawa ich stanu oraz ochrona i podejmowanie działań naprawczych, a także zapewnianie równowagi między poborem </w:t>
      </w:r>
      <w:r>
        <w:rPr>
          <w:rFonts w:ascii="Times New Roman" w:hAnsi="Times New Roman" w:cs="Times New Roman"/>
          <w:color w:val="000000"/>
          <w:lang w:eastAsia="pl-PL" w:bidi="pl-PL"/>
        </w:rPr>
        <w:br/>
      </w:r>
      <w:r w:rsidRPr="005B3567">
        <w:rPr>
          <w:rFonts w:ascii="Times New Roman" w:hAnsi="Times New Roman" w:cs="Times New Roman"/>
          <w:color w:val="000000"/>
          <w:lang w:eastAsia="pl-PL" w:bidi="pl-PL"/>
        </w:rPr>
        <w:t>a zasilaniem tych wód tak aby osiągnąć ich dobry stan.</w:t>
      </w:r>
    </w:p>
    <w:p w14:paraId="2A7B22B2" w14:textId="77777777" w:rsidR="005B3567" w:rsidRPr="005B3567" w:rsidRDefault="005B3567" w:rsidP="005B3567">
      <w:pPr>
        <w:widowControl w:val="0"/>
        <w:spacing w:after="0" w:line="240" w:lineRule="auto"/>
        <w:ind w:firstLine="708"/>
        <w:jc w:val="both"/>
        <w:rPr>
          <w:rFonts w:ascii="Times New Roman" w:eastAsia="Arial" w:hAnsi="Times New Roman" w:cs="Times New Roman"/>
        </w:rPr>
      </w:pPr>
      <w:r w:rsidRPr="005B3567">
        <w:rPr>
          <w:rFonts w:ascii="Times New Roman" w:eastAsia="Arial" w:hAnsi="Times New Roman" w:cs="Times New Roman"/>
        </w:rPr>
        <w:t xml:space="preserve">Planowana inwestycja położona jest w obszarze Głównego Zbiornika Wód Podziemnych niedokumentowanego nr 215 </w:t>
      </w:r>
      <w:proofErr w:type="spellStart"/>
      <w:r w:rsidRPr="005B3567">
        <w:rPr>
          <w:rFonts w:ascii="Times New Roman" w:eastAsia="Arial" w:hAnsi="Times New Roman" w:cs="Times New Roman"/>
        </w:rPr>
        <w:t>Subniecka</w:t>
      </w:r>
      <w:proofErr w:type="spellEnd"/>
      <w:r w:rsidRPr="005B3567">
        <w:rPr>
          <w:rFonts w:ascii="Times New Roman" w:eastAsia="Arial" w:hAnsi="Times New Roman" w:cs="Times New Roman"/>
        </w:rPr>
        <w:t xml:space="preserve"> warszawska.</w:t>
      </w:r>
    </w:p>
    <w:p w14:paraId="2BCD3B24" w14:textId="235BC0B6" w:rsidR="001B10D7" w:rsidRDefault="005B3567" w:rsidP="001B10D7">
      <w:pPr>
        <w:widowControl w:val="0"/>
        <w:spacing w:after="0" w:line="240" w:lineRule="auto"/>
        <w:ind w:firstLine="708"/>
        <w:jc w:val="both"/>
        <w:rPr>
          <w:rFonts w:ascii="Times New Roman" w:eastAsia="Arial" w:hAnsi="Times New Roman" w:cs="Times New Roman"/>
        </w:rPr>
      </w:pPr>
      <w:r w:rsidRPr="005B3567">
        <w:rPr>
          <w:rFonts w:ascii="Times New Roman" w:eastAsia="Arial" w:hAnsi="Times New Roman" w:cs="Times New Roman"/>
        </w:rPr>
        <w:t>Przedmiotowa inwestycja będzie usytuowana poza obszarami wodno-błotnymi</w:t>
      </w:r>
      <w:r w:rsidR="001B10D7">
        <w:rPr>
          <w:rFonts w:ascii="Times New Roman" w:eastAsia="Arial" w:hAnsi="Times New Roman" w:cs="Times New Roman"/>
        </w:rPr>
        <w:t xml:space="preserve">, </w:t>
      </w:r>
      <w:r w:rsidR="001B10D7" w:rsidRPr="005B3567">
        <w:rPr>
          <w:rFonts w:ascii="Times New Roman" w:eastAsia="Times New Roman" w:hAnsi="Times New Roman" w:cs="Times New Roman"/>
          <w:bCs/>
          <w:lang w:eastAsia="pl-PL"/>
        </w:rPr>
        <w:t>inny</w:t>
      </w:r>
      <w:r w:rsidR="001B10D7">
        <w:rPr>
          <w:rFonts w:ascii="Times New Roman" w:eastAsia="Times New Roman" w:hAnsi="Times New Roman" w:cs="Times New Roman"/>
          <w:bCs/>
          <w:lang w:eastAsia="pl-PL"/>
        </w:rPr>
        <w:t>mi</w:t>
      </w:r>
      <w:r w:rsidR="001B10D7" w:rsidRPr="005B3567">
        <w:rPr>
          <w:rFonts w:ascii="Times New Roman" w:eastAsia="Times New Roman" w:hAnsi="Times New Roman" w:cs="Times New Roman"/>
          <w:bCs/>
          <w:lang w:eastAsia="pl-PL"/>
        </w:rPr>
        <w:t xml:space="preserve"> </w:t>
      </w:r>
      <w:r w:rsidR="001B10D7" w:rsidRPr="005B3567">
        <w:rPr>
          <w:rFonts w:ascii="Times New Roman" w:eastAsia="Times New Roman" w:hAnsi="Times New Roman" w:cs="Times New Roman"/>
          <w:bCs/>
          <w:lang w:eastAsia="pl-PL"/>
        </w:rPr>
        <w:lastRenderedPageBreak/>
        <w:t>obszara</w:t>
      </w:r>
      <w:r w:rsidR="001B10D7">
        <w:rPr>
          <w:rFonts w:ascii="Times New Roman" w:eastAsia="Times New Roman" w:hAnsi="Times New Roman" w:cs="Times New Roman"/>
          <w:bCs/>
          <w:lang w:eastAsia="pl-PL"/>
        </w:rPr>
        <w:t>mi</w:t>
      </w:r>
      <w:r w:rsidR="001B10D7" w:rsidRPr="005B3567">
        <w:rPr>
          <w:rFonts w:ascii="Times New Roman" w:eastAsia="Times New Roman" w:hAnsi="Times New Roman" w:cs="Times New Roman"/>
          <w:bCs/>
          <w:lang w:eastAsia="pl-PL"/>
        </w:rPr>
        <w:t xml:space="preserve"> o płytkim zaleganiu wód podziemnych, w tym </w:t>
      </w:r>
      <w:r w:rsidR="001B10D7">
        <w:rPr>
          <w:rFonts w:ascii="Times New Roman" w:eastAsia="Times New Roman" w:hAnsi="Times New Roman" w:cs="Times New Roman"/>
          <w:bCs/>
          <w:lang w:eastAsia="pl-PL"/>
        </w:rPr>
        <w:t xml:space="preserve">poza </w:t>
      </w:r>
      <w:r w:rsidR="001B10D7" w:rsidRPr="005B3567">
        <w:rPr>
          <w:rFonts w:ascii="Times New Roman" w:eastAsia="Times New Roman" w:hAnsi="Times New Roman" w:cs="Times New Roman"/>
          <w:bCs/>
          <w:lang w:eastAsia="pl-PL"/>
        </w:rPr>
        <w:t>siedliska</w:t>
      </w:r>
      <w:r w:rsidR="001B10D7">
        <w:rPr>
          <w:rFonts w:ascii="Times New Roman" w:eastAsia="Times New Roman" w:hAnsi="Times New Roman" w:cs="Times New Roman"/>
          <w:bCs/>
          <w:lang w:eastAsia="pl-PL"/>
        </w:rPr>
        <w:t>mi</w:t>
      </w:r>
      <w:r w:rsidR="001B10D7" w:rsidRPr="005B3567">
        <w:rPr>
          <w:rFonts w:ascii="Times New Roman" w:eastAsia="Times New Roman" w:hAnsi="Times New Roman" w:cs="Times New Roman"/>
          <w:bCs/>
          <w:lang w:eastAsia="pl-PL"/>
        </w:rPr>
        <w:t xml:space="preserve"> łęgowy</w:t>
      </w:r>
      <w:r w:rsidR="001B10D7">
        <w:rPr>
          <w:rFonts w:ascii="Times New Roman" w:eastAsia="Times New Roman" w:hAnsi="Times New Roman" w:cs="Times New Roman"/>
          <w:bCs/>
          <w:lang w:eastAsia="pl-PL"/>
        </w:rPr>
        <w:t>mi</w:t>
      </w:r>
      <w:r w:rsidR="001B10D7" w:rsidRPr="005B3567">
        <w:rPr>
          <w:rFonts w:ascii="Times New Roman" w:eastAsia="Times New Roman" w:hAnsi="Times New Roman" w:cs="Times New Roman"/>
          <w:bCs/>
          <w:lang w:eastAsia="pl-PL"/>
        </w:rPr>
        <w:t xml:space="preserve"> oraz </w:t>
      </w:r>
      <w:r w:rsidR="001B10D7">
        <w:rPr>
          <w:rFonts w:ascii="Times New Roman" w:eastAsia="Times New Roman" w:hAnsi="Times New Roman" w:cs="Times New Roman"/>
          <w:bCs/>
          <w:lang w:eastAsia="pl-PL"/>
        </w:rPr>
        <w:t xml:space="preserve">poza </w:t>
      </w:r>
      <w:r w:rsidR="001B10D7" w:rsidRPr="005B3567">
        <w:rPr>
          <w:rFonts w:ascii="Times New Roman" w:eastAsia="Times New Roman" w:hAnsi="Times New Roman" w:cs="Times New Roman"/>
          <w:bCs/>
          <w:lang w:eastAsia="pl-PL"/>
        </w:rPr>
        <w:t>ujścia</w:t>
      </w:r>
      <w:r w:rsidR="001B10D7">
        <w:rPr>
          <w:rFonts w:ascii="Times New Roman" w:eastAsia="Times New Roman" w:hAnsi="Times New Roman" w:cs="Times New Roman"/>
          <w:bCs/>
          <w:lang w:eastAsia="pl-PL"/>
        </w:rPr>
        <w:t>mi</w:t>
      </w:r>
      <w:r w:rsidR="001B10D7" w:rsidRPr="005B3567">
        <w:rPr>
          <w:rFonts w:ascii="Times New Roman" w:eastAsia="Times New Roman" w:hAnsi="Times New Roman" w:cs="Times New Roman"/>
          <w:bCs/>
          <w:lang w:eastAsia="pl-PL"/>
        </w:rPr>
        <w:t xml:space="preserve"> rzek</w:t>
      </w:r>
      <w:r w:rsidR="001B10D7">
        <w:rPr>
          <w:rFonts w:ascii="Times New Roman" w:eastAsia="Times New Roman" w:hAnsi="Times New Roman" w:cs="Times New Roman"/>
          <w:bCs/>
          <w:lang w:eastAsia="pl-PL"/>
        </w:rPr>
        <w:t xml:space="preserve"> i</w:t>
      </w:r>
      <w:r w:rsidR="001B10D7" w:rsidRPr="005B3567">
        <w:rPr>
          <w:rFonts w:ascii="Times New Roman" w:eastAsia="Times New Roman" w:hAnsi="Times New Roman" w:cs="Times New Roman"/>
          <w:bCs/>
          <w:lang w:eastAsia="pl-PL"/>
        </w:rPr>
        <w:t xml:space="preserve"> obszara</w:t>
      </w:r>
      <w:r w:rsidR="001B10D7">
        <w:rPr>
          <w:rFonts w:ascii="Times New Roman" w:eastAsia="Times New Roman" w:hAnsi="Times New Roman" w:cs="Times New Roman"/>
          <w:bCs/>
          <w:lang w:eastAsia="pl-PL"/>
        </w:rPr>
        <w:t xml:space="preserve">mi </w:t>
      </w:r>
      <w:r w:rsidR="001B10D7" w:rsidRPr="005B3567">
        <w:rPr>
          <w:rFonts w:ascii="Times New Roman" w:eastAsia="Times New Roman" w:hAnsi="Times New Roman" w:cs="Times New Roman"/>
          <w:bCs/>
          <w:lang w:eastAsia="pl-PL"/>
        </w:rPr>
        <w:t>przylegający</w:t>
      </w:r>
      <w:r w:rsidR="001B10D7">
        <w:rPr>
          <w:rFonts w:ascii="Times New Roman" w:eastAsia="Times New Roman" w:hAnsi="Times New Roman" w:cs="Times New Roman"/>
          <w:bCs/>
          <w:lang w:eastAsia="pl-PL"/>
        </w:rPr>
        <w:t>mi</w:t>
      </w:r>
      <w:r w:rsidR="001B10D7" w:rsidRPr="005B3567">
        <w:rPr>
          <w:rFonts w:ascii="Times New Roman" w:eastAsia="Times New Roman" w:hAnsi="Times New Roman" w:cs="Times New Roman"/>
          <w:bCs/>
          <w:lang w:eastAsia="pl-PL"/>
        </w:rPr>
        <w:t xml:space="preserve"> do jezior, strefa</w:t>
      </w:r>
      <w:r w:rsidR="001B10D7">
        <w:rPr>
          <w:rFonts w:ascii="Times New Roman" w:eastAsia="Times New Roman" w:hAnsi="Times New Roman" w:cs="Times New Roman"/>
          <w:bCs/>
          <w:lang w:eastAsia="pl-PL"/>
        </w:rPr>
        <w:t>mi</w:t>
      </w:r>
      <w:r w:rsidR="001B10D7" w:rsidRPr="005B3567">
        <w:rPr>
          <w:rFonts w:ascii="Times New Roman" w:eastAsia="Times New Roman" w:hAnsi="Times New Roman" w:cs="Times New Roman"/>
          <w:bCs/>
          <w:lang w:eastAsia="pl-PL"/>
        </w:rPr>
        <w:t xml:space="preserve"> ochronny</w:t>
      </w:r>
      <w:r w:rsidR="001B10D7">
        <w:rPr>
          <w:rFonts w:ascii="Times New Roman" w:eastAsia="Times New Roman" w:hAnsi="Times New Roman" w:cs="Times New Roman"/>
          <w:bCs/>
          <w:lang w:eastAsia="pl-PL"/>
        </w:rPr>
        <w:t>mi</w:t>
      </w:r>
      <w:r w:rsidR="001B10D7" w:rsidRPr="005B3567">
        <w:rPr>
          <w:rFonts w:ascii="Times New Roman" w:eastAsia="Times New Roman" w:hAnsi="Times New Roman" w:cs="Times New Roman"/>
          <w:bCs/>
          <w:lang w:eastAsia="pl-PL"/>
        </w:rPr>
        <w:t xml:space="preserve"> ujęć wód oraz obszara</w:t>
      </w:r>
      <w:r w:rsidR="001B10D7">
        <w:rPr>
          <w:rFonts w:ascii="Times New Roman" w:eastAsia="Times New Roman" w:hAnsi="Times New Roman" w:cs="Times New Roman"/>
          <w:bCs/>
          <w:lang w:eastAsia="pl-PL"/>
        </w:rPr>
        <w:t>mi</w:t>
      </w:r>
      <w:r w:rsidR="001B10D7" w:rsidRPr="005B3567">
        <w:rPr>
          <w:rFonts w:ascii="Times New Roman" w:eastAsia="Times New Roman" w:hAnsi="Times New Roman" w:cs="Times New Roman"/>
          <w:bCs/>
          <w:lang w:eastAsia="pl-PL"/>
        </w:rPr>
        <w:t xml:space="preserve"> ochronny</w:t>
      </w:r>
      <w:r w:rsidR="001B10D7">
        <w:rPr>
          <w:rFonts w:ascii="Times New Roman" w:eastAsia="Times New Roman" w:hAnsi="Times New Roman" w:cs="Times New Roman"/>
          <w:bCs/>
          <w:lang w:eastAsia="pl-PL"/>
        </w:rPr>
        <w:t>mi</w:t>
      </w:r>
      <w:r w:rsidR="001B10D7" w:rsidRPr="005B3567">
        <w:rPr>
          <w:rFonts w:ascii="Times New Roman" w:eastAsia="Times New Roman" w:hAnsi="Times New Roman" w:cs="Times New Roman"/>
          <w:bCs/>
          <w:lang w:eastAsia="pl-PL"/>
        </w:rPr>
        <w:t xml:space="preserve"> zbiorników wód śródlądowych</w:t>
      </w:r>
      <w:r w:rsidR="001B10D7">
        <w:rPr>
          <w:rFonts w:ascii="Times New Roman" w:eastAsia="Arial" w:hAnsi="Times New Roman" w:cs="Times New Roman"/>
        </w:rPr>
        <w:t>.</w:t>
      </w:r>
    </w:p>
    <w:p w14:paraId="73F16B85" w14:textId="3B0AE3AD" w:rsidR="005B3567" w:rsidRPr="005B3567" w:rsidRDefault="005B3567" w:rsidP="001B10D7">
      <w:pPr>
        <w:widowControl w:val="0"/>
        <w:spacing w:after="0" w:line="240" w:lineRule="auto"/>
        <w:ind w:firstLine="708"/>
        <w:jc w:val="both"/>
        <w:rPr>
          <w:rFonts w:ascii="Times New Roman" w:eastAsia="Arial" w:hAnsi="Times New Roman" w:cs="Times New Roman"/>
        </w:rPr>
      </w:pPr>
      <w:r w:rsidRPr="005B3567">
        <w:rPr>
          <w:rFonts w:ascii="Times New Roman" w:eastAsia="Arial" w:hAnsi="Times New Roman" w:cs="Times New Roman"/>
        </w:rPr>
        <w:t xml:space="preserve">Przedmiotowa inwestycja nie znajduje się w obszarze szczególnego zagrożenia powodzią </w:t>
      </w:r>
      <w:r w:rsidRPr="005B3567">
        <w:rPr>
          <w:rFonts w:ascii="Times New Roman" w:eastAsia="Arial" w:hAnsi="Times New Roman" w:cs="Times New Roman"/>
        </w:rPr>
        <w:br/>
        <w:t>w rozumieniu art. 16 pkt 34 ustawy Prawo wodne (t. j. Dz. U. z 2023 r. poz. 1478 ze. zm.).</w:t>
      </w:r>
    </w:p>
    <w:p w14:paraId="0FB6C26F" w14:textId="77777777" w:rsidR="005B3567" w:rsidRPr="005B3567" w:rsidRDefault="005B3567" w:rsidP="005B3567">
      <w:pPr>
        <w:widowControl w:val="0"/>
        <w:spacing w:after="0" w:line="240" w:lineRule="auto"/>
        <w:ind w:firstLine="780"/>
        <w:jc w:val="both"/>
        <w:rPr>
          <w:rFonts w:ascii="Times New Roman" w:eastAsia="Calibri" w:hAnsi="Times New Roman" w:cs="Times New Roman"/>
          <w:lang w:eastAsia="pl-PL"/>
        </w:rPr>
      </w:pPr>
      <w:r w:rsidRPr="005B3567">
        <w:rPr>
          <w:rFonts w:ascii="Times New Roman" w:eastAsia="Arial" w:hAnsi="Times New Roman" w:cs="Times New Roman"/>
          <w:color w:val="000000"/>
          <w:lang w:eastAsia="pl-PL" w:bidi="pl-PL"/>
        </w:rPr>
        <w:t xml:space="preserve">Biorąc pod uwagę opinię Dyrektora Zarządu Zlewni w Dębem oraz </w:t>
      </w:r>
      <w:r w:rsidRPr="005B3567">
        <w:rPr>
          <w:rFonts w:ascii="Times New Roman" w:eastAsia="Arial" w:hAnsi="Times New Roman" w:cs="Times New Roman"/>
        </w:rPr>
        <w:t xml:space="preserve">uwzględniając planowane rozwiązania chroniące środowisko nie przewiduje się negatywnego oddziaływania przedmiotowego przedsięwzięcia na stan jednolitych części wód oraz na realizację celów środowiskowych, określonych dla nich w ww. II aktualizacji Planu gospodarowania wodami na obszarze dorzecza Wisły. Ponadto, </w:t>
      </w:r>
      <w:r w:rsidRPr="005B3567">
        <w:rPr>
          <w:rFonts w:ascii="Times New Roman" w:eastAsia="Calibri" w:hAnsi="Times New Roman" w:cs="Times New Roman"/>
          <w:lang w:eastAsia="pl-PL"/>
        </w:rPr>
        <w:t xml:space="preserve">przewiduje się, że planowane przedsięwzięcie nie będzie miało negatywnego wpływu na środowisko wodne, </w:t>
      </w:r>
      <w:proofErr w:type="spellStart"/>
      <w:r w:rsidRPr="005B3567">
        <w:rPr>
          <w:rFonts w:ascii="Times New Roman" w:eastAsia="Calibri" w:hAnsi="Times New Roman" w:cs="Times New Roman"/>
          <w:lang w:eastAsia="pl-PL"/>
        </w:rPr>
        <w:t>wodno</w:t>
      </w:r>
      <w:proofErr w:type="spellEnd"/>
      <w:r w:rsidRPr="005B3567">
        <w:rPr>
          <w:rFonts w:ascii="Times New Roman" w:eastAsia="Calibri" w:hAnsi="Times New Roman" w:cs="Times New Roman"/>
          <w:lang w:eastAsia="pl-PL"/>
        </w:rPr>
        <w:t xml:space="preserve"> gruntowe oraz na gospodarkę wodno-ściekową.</w:t>
      </w:r>
    </w:p>
    <w:p w14:paraId="714DCC33" w14:textId="77777777" w:rsidR="005B3567" w:rsidRPr="005B3567" w:rsidRDefault="005B3567" w:rsidP="005B3567">
      <w:pPr>
        <w:widowControl w:val="0"/>
        <w:spacing w:after="0" w:line="240" w:lineRule="auto"/>
        <w:ind w:firstLine="780"/>
        <w:jc w:val="both"/>
        <w:rPr>
          <w:rFonts w:ascii="Times New Roman" w:eastAsia="Calibri" w:hAnsi="Times New Roman" w:cs="Times New Roman"/>
          <w:lang w:eastAsia="pl-PL"/>
        </w:rPr>
      </w:pPr>
      <w:r w:rsidRPr="005B3567">
        <w:rPr>
          <w:rFonts w:ascii="Times New Roman" w:eastAsia="Calibri" w:hAnsi="Times New Roman" w:cs="Times New Roman"/>
          <w:lang w:eastAsia="pl-PL"/>
        </w:rPr>
        <w:t>Planowana inwestycja zlokalizowana będzie poza obszarami Natura 2000 oraz poza innymi formami ochrony przyrody, o których mowa w art. 6 ustawy z dnia 16 kwietnia 2004 r. o ochronie przyrody (Dz. U. z 2023 r. poz. 1336). Najbliżej zlokalizowany obszar Natura 2000 to specjalny obszar ochrony ptaków Puszcza Napiwodzko-</w:t>
      </w:r>
      <w:proofErr w:type="spellStart"/>
      <w:r w:rsidRPr="005B3567">
        <w:rPr>
          <w:rFonts w:ascii="Times New Roman" w:eastAsia="Calibri" w:hAnsi="Times New Roman" w:cs="Times New Roman"/>
          <w:lang w:eastAsia="pl-PL"/>
        </w:rPr>
        <w:t>Ramucka</w:t>
      </w:r>
      <w:proofErr w:type="spellEnd"/>
      <w:r w:rsidRPr="005B3567">
        <w:rPr>
          <w:rFonts w:ascii="Times New Roman" w:eastAsia="Calibri" w:hAnsi="Times New Roman" w:cs="Times New Roman"/>
          <w:lang w:eastAsia="pl-PL"/>
        </w:rPr>
        <w:t xml:space="preserve"> PLB280007 oddalony ok. 5 km od analizowanego terenu. Najbliżej położony obszar chronionego krajobrazu to Obszar Chronionego Krajobrazu Doliny Rzeki Orzyc, znajdujący się w odległości ok. 950 m na południe od terenu działki inwestycyjnej. </w:t>
      </w:r>
    </w:p>
    <w:p w14:paraId="509FC35A" w14:textId="77777777" w:rsidR="005B3567" w:rsidRPr="005B3567" w:rsidRDefault="005B3567" w:rsidP="005B3567">
      <w:pPr>
        <w:widowControl w:val="0"/>
        <w:spacing w:after="0" w:line="240" w:lineRule="auto"/>
        <w:ind w:firstLine="708"/>
        <w:jc w:val="both"/>
        <w:rPr>
          <w:rFonts w:ascii="Times New Roman" w:eastAsia="Calibri" w:hAnsi="Times New Roman" w:cs="Times New Roman"/>
          <w:lang w:eastAsia="pl-PL"/>
        </w:rPr>
      </w:pPr>
      <w:r w:rsidRPr="005B3567">
        <w:rPr>
          <w:rFonts w:ascii="Times New Roman" w:eastAsia="Calibri" w:hAnsi="Times New Roman" w:cs="Times New Roman"/>
          <w:lang w:eastAsia="pl-PL"/>
        </w:rPr>
        <w:t xml:space="preserve">Teren przedmiotowego przedsięwzięcia położony jest poza granicami korytarzy ekologicznych. Z uwagi na odległość, rodzaj, skalę i zasięg oddziaływania przedmiotowej inwestycji nie przewiduje się negatywnego wpływu na cele i przedmiot ochrony wyżej wymienionego obszaru Natura 2000 oraz jego integralność. Z uwagi na skalę przedsięwzięcia nie będzie ono stanowiło bariery migracyjnej. Elektrownia nie będzie stanowiła przeszkody do przemieszczania się małych zwierząt, ponieważ ogrodzenie zostanie zbudowane w taki sposób, aby zapewnić ok. 10-20 cm odstęp od gruntu. </w:t>
      </w:r>
    </w:p>
    <w:p w14:paraId="1C16333B" w14:textId="77777777" w:rsidR="005B3567" w:rsidRPr="005B3567" w:rsidRDefault="005B3567" w:rsidP="005B3567">
      <w:pPr>
        <w:widowControl w:val="0"/>
        <w:spacing w:after="0" w:line="240" w:lineRule="auto"/>
        <w:ind w:firstLine="780"/>
        <w:jc w:val="both"/>
        <w:rPr>
          <w:rFonts w:ascii="Times New Roman" w:eastAsia="Calibri" w:hAnsi="Times New Roman" w:cs="Times New Roman"/>
          <w:lang w:eastAsia="pl-PL"/>
        </w:rPr>
      </w:pPr>
      <w:r w:rsidRPr="005B3567">
        <w:rPr>
          <w:rFonts w:ascii="Times New Roman" w:eastAsia="Calibri" w:hAnsi="Times New Roman" w:cs="Times New Roman"/>
          <w:lang w:eastAsia="pl-PL"/>
        </w:rPr>
        <w:t>Należy podkreślić, że brak negatywnego oddziaływania stwierdzono przy założeniu, że inwestycja będzie realizowana zgodnie z założeniami ustawy o ochronie przyrody, która określa zakazy obowiązujące w stosunku do roślin, zwierząt oraz grzybów objętych ochroną gatunkową oraz jasno wskazuje, że wszelkie odstępstwa od wprowadzonych zakazów są możliwe jedynie po uzyskaniu zgody regionalnego dyrektora ochrony środowiska na podstawie:</w:t>
      </w:r>
    </w:p>
    <w:p w14:paraId="1AB8289D" w14:textId="77777777" w:rsidR="005B3567" w:rsidRPr="005B3567" w:rsidRDefault="005B3567" w:rsidP="005B3567">
      <w:pPr>
        <w:widowControl w:val="0"/>
        <w:numPr>
          <w:ilvl w:val="0"/>
          <w:numId w:val="8"/>
        </w:numPr>
        <w:spacing w:after="0" w:line="240" w:lineRule="auto"/>
        <w:jc w:val="both"/>
        <w:rPr>
          <w:rFonts w:ascii="Times New Roman" w:eastAsia="Calibri" w:hAnsi="Times New Roman" w:cs="Times New Roman"/>
          <w:lang w:eastAsia="pl-PL"/>
        </w:rPr>
      </w:pPr>
      <w:r w:rsidRPr="005B3567">
        <w:rPr>
          <w:rFonts w:ascii="Times New Roman" w:eastAsia="Calibri" w:hAnsi="Times New Roman" w:cs="Times New Roman"/>
          <w:lang w:eastAsia="pl-PL"/>
        </w:rPr>
        <w:t>rozporządzenia Ministra Środowiska z dnia 09 października 2014 r. w sprawie ochrony gatunkowej grzybów (Dz. U. z 2014 r., poz. 1408),</w:t>
      </w:r>
    </w:p>
    <w:p w14:paraId="25FAE222" w14:textId="77777777" w:rsidR="005B3567" w:rsidRPr="005B3567" w:rsidRDefault="005B3567" w:rsidP="005B3567">
      <w:pPr>
        <w:widowControl w:val="0"/>
        <w:numPr>
          <w:ilvl w:val="0"/>
          <w:numId w:val="8"/>
        </w:numPr>
        <w:spacing w:after="0" w:line="240" w:lineRule="auto"/>
        <w:jc w:val="both"/>
        <w:rPr>
          <w:rFonts w:ascii="Times New Roman" w:eastAsia="Calibri" w:hAnsi="Times New Roman" w:cs="Times New Roman"/>
          <w:lang w:eastAsia="pl-PL"/>
        </w:rPr>
      </w:pPr>
      <w:r w:rsidRPr="005B3567">
        <w:rPr>
          <w:rFonts w:ascii="Times New Roman" w:eastAsia="Calibri" w:hAnsi="Times New Roman" w:cs="Times New Roman"/>
          <w:lang w:eastAsia="pl-PL"/>
        </w:rPr>
        <w:t>rozporządzenia Ministra Środowiska z dnia 09 października 2014 r. w sprawie ochrony gatunkowej roślin (Dz. U. z 2014 r., poz. 1409),</w:t>
      </w:r>
    </w:p>
    <w:p w14:paraId="24C1F6B0" w14:textId="77777777" w:rsidR="005B3567" w:rsidRPr="005B3567" w:rsidRDefault="005B3567" w:rsidP="005B3567">
      <w:pPr>
        <w:widowControl w:val="0"/>
        <w:numPr>
          <w:ilvl w:val="0"/>
          <w:numId w:val="8"/>
        </w:numPr>
        <w:spacing w:after="0" w:line="240" w:lineRule="auto"/>
        <w:jc w:val="both"/>
        <w:rPr>
          <w:rFonts w:ascii="Times New Roman" w:eastAsia="Calibri" w:hAnsi="Times New Roman" w:cs="Times New Roman"/>
          <w:lang w:eastAsia="pl-PL"/>
        </w:rPr>
      </w:pPr>
      <w:r w:rsidRPr="005B3567">
        <w:rPr>
          <w:rFonts w:ascii="Times New Roman" w:eastAsia="Calibri" w:hAnsi="Times New Roman" w:cs="Times New Roman"/>
          <w:lang w:eastAsia="pl-PL"/>
        </w:rPr>
        <w:t>rozporządzenia Ministra Środowiska z dnia 16 grudnia 2016 r. w sprawie ochrony gatunkowej zwierząt (Dz. U. z 2022 r., poz. 2380).</w:t>
      </w:r>
    </w:p>
    <w:p w14:paraId="40218A97" w14:textId="77777777" w:rsidR="005B3567" w:rsidRPr="005B3567" w:rsidRDefault="005B3567" w:rsidP="005B3567">
      <w:pPr>
        <w:widowControl w:val="0"/>
        <w:spacing w:after="0" w:line="240" w:lineRule="auto"/>
        <w:jc w:val="both"/>
        <w:rPr>
          <w:rFonts w:ascii="Times New Roman" w:eastAsia="Calibri" w:hAnsi="Times New Roman" w:cs="Times New Roman"/>
          <w:lang w:eastAsia="pl-PL"/>
        </w:rPr>
      </w:pPr>
      <w:r w:rsidRPr="005B3567">
        <w:rPr>
          <w:rFonts w:ascii="Times New Roman" w:eastAsia="Calibri" w:hAnsi="Times New Roman" w:cs="Times New Roman"/>
          <w:lang w:eastAsia="pl-PL"/>
        </w:rPr>
        <w:t xml:space="preserve">W związku z powyższym przed wykonaniem jakichkolwiek prac, które będą się wiązały </w:t>
      </w:r>
      <w:r w:rsidRPr="005B3567">
        <w:rPr>
          <w:rFonts w:ascii="Times New Roman" w:eastAsia="Calibri" w:hAnsi="Times New Roman" w:cs="Times New Roman"/>
          <w:lang w:eastAsia="pl-PL"/>
        </w:rPr>
        <w:br/>
        <w:t xml:space="preserve">z niszczeniem siedlisk przyrodniczych, miejsc rozrodu i regularnego przebywania zwierząt, umyślnym zabijaniem osobników, wycinką drzew, zgodnie z art. 56 ustawy o ochronie przyrody należy każdorazowo wystąpić do Regionalnego Dyrektora Ochrony Środowiska w Olsztynie </w:t>
      </w:r>
      <w:r w:rsidRPr="005B3567">
        <w:rPr>
          <w:rFonts w:ascii="Times New Roman" w:eastAsia="Calibri" w:hAnsi="Times New Roman" w:cs="Times New Roman"/>
          <w:lang w:eastAsia="pl-PL"/>
        </w:rPr>
        <w:br/>
        <w:t>z odpowiednim wnioskiem o wydanie stosownego zezwolenia na wykonanie czynności zabronionych.</w:t>
      </w:r>
    </w:p>
    <w:p w14:paraId="61CE95B9" w14:textId="77777777" w:rsidR="005B3567" w:rsidRPr="005B3567" w:rsidRDefault="005B3567" w:rsidP="005B3567">
      <w:pPr>
        <w:widowControl w:val="0"/>
        <w:spacing w:after="0" w:line="240" w:lineRule="auto"/>
        <w:ind w:firstLine="400"/>
        <w:jc w:val="both"/>
        <w:rPr>
          <w:rFonts w:ascii="Times New Roman" w:eastAsia="Calibri" w:hAnsi="Times New Roman" w:cs="Times New Roman"/>
          <w:lang w:eastAsia="pl-PL"/>
        </w:rPr>
      </w:pPr>
      <w:r w:rsidRPr="005B3567">
        <w:rPr>
          <w:rFonts w:ascii="Times New Roman" w:eastAsia="Calibri" w:hAnsi="Times New Roman" w:cs="Times New Roman"/>
          <w:lang w:eastAsia="pl-PL"/>
        </w:rPr>
        <w:t>W sąsiedztwie działki, na której ma być realizowana przedmiotowa inwestycja nie są planowane podobne instalacje. Nie przewiduje się zatem możliwości kumulowania oddziaływań. Inwestycja będzie miała pozytywny wpływ na środowisko, przyczyniając się do poprawy jakości powietrza atmosferycznego w regionie.</w:t>
      </w:r>
    </w:p>
    <w:p w14:paraId="4D52D65D" w14:textId="77777777" w:rsidR="005B3567" w:rsidRPr="005B3567" w:rsidRDefault="005B3567" w:rsidP="005B3567">
      <w:pPr>
        <w:spacing w:after="0" w:line="240" w:lineRule="auto"/>
        <w:ind w:firstLine="708"/>
        <w:contextualSpacing/>
        <w:jc w:val="both"/>
        <w:rPr>
          <w:rFonts w:ascii="Times New Roman" w:eastAsia="Calibri" w:hAnsi="Times New Roman" w:cs="Times New Roman"/>
          <w:lang w:eastAsia="pl-PL"/>
        </w:rPr>
      </w:pPr>
      <w:r w:rsidRPr="005B3567">
        <w:rPr>
          <w:rFonts w:ascii="Times New Roman" w:eastAsia="Calibri" w:hAnsi="Times New Roman" w:cs="Times New Roman"/>
          <w:lang w:eastAsia="pl-PL"/>
        </w:rPr>
        <w:t>Przewidywany okres eksploatacji przedmiotowej elektrowni fotowoltaicznej wynosi do 30 lat. Po okresie eksploatacji dojdzie do fizycznego demontażu obiektów przedsięwzięcia, który będzie przeprowadzony w sposób przywracający teren do stanu sprzed budowy przedsięwzięcia. Oddziaływania na etapie demontażu szacuje się jako podobne do oddziaływań z etapu budowy.</w:t>
      </w:r>
    </w:p>
    <w:p w14:paraId="7DF686CC" w14:textId="3DE96D94" w:rsidR="005B3567" w:rsidRPr="005B3567" w:rsidRDefault="005B3567" w:rsidP="005B3567">
      <w:pPr>
        <w:widowControl w:val="0"/>
        <w:spacing w:after="0" w:line="240" w:lineRule="auto"/>
        <w:ind w:firstLine="860"/>
        <w:jc w:val="both"/>
        <w:rPr>
          <w:rFonts w:ascii="Times New Roman" w:eastAsia="Times New Roman" w:hAnsi="Times New Roman" w:cs="Times New Roman"/>
          <w:lang w:eastAsia="pl-PL"/>
        </w:rPr>
      </w:pPr>
      <w:r w:rsidRPr="005B3567">
        <w:rPr>
          <w:rFonts w:ascii="Times New Roman" w:eastAsia="Times New Roman" w:hAnsi="Times New Roman" w:cs="Times New Roman"/>
          <w:lang w:eastAsia="pl-PL"/>
        </w:rPr>
        <w:t xml:space="preserve">Zgodnie z art. 248 ustawy z dnia 27 kwietnia 2001 r. Prawo ochrony środowiska (t. j. Dz. U.  z 2024 r. poz. 54), mając na uwadze treść rozporządzenia Ministra Rozwoju z dnia 29 stycznia 2016 r. w sprawie rodzajów i ilości znajdujących się w zakładzie substancji niebezpiecznych, decydujących  </w:t>
      </w:r>
      <w:r>
        <w:rPr>
          <w:rFonts w:ascii="Times New Roman" w:eastAsia="Times New Roman" w:hAnsi="Times New Roman" w:cs="Times New Roman"/>
          <w:lang w:eastAsia="pl-PL"/>
        </w:rPr>
        <w:br/>
      </w:r>
      <w:r w:rsidRPr="005B3567">
        <w:rPr>
          <w:rFonts w:ascii="Times New Roman" w:eastAsia="Times New Roman" w:hAnsi="Times New Roman" w:cs="Times New Roman"/>
          <w:lang w:eastAsia="pl-PL"/>
        </w:rPr>
        <w:t xml:space="preserve">o zaliczeniu zakładu do zakładu o zwiększonym lub dużym ryzyku wystąpienia poważnej awarii przemysłowej (Dz. U. poz. 138) stwierdzono, że </w:t>
      </w:r>
      <w:r w:rsidRPr="005B3567">
        <w:rPr>
          <w:rFonts w:ascii="Times New Roman" w:eastAsia="Arial" w:hAnsi="Times New Roman" w:cs="Times New Roman"/>
          <w:lang w:eastAsia="pl-PL" w:bidi="pl-PL"/>
        </w:rPr>
        <w:t>ze względu na swój charakter planowane przedsięwzięcie nie będzie kwalifikowało się do zakładów o zwiększonym ryzyku albo o dużym ryzyku wystąpienia poważnej awarii przemysłowej.</w:t>
      </w:r>
    </w:p>
    <w:p w14:paraId="759E3837" w14:textId="77777777" w:rsidR="005B3567" w:rsidRPr="005B3567" w:rsidRDefault="005B3567" w:rsidP="005B3567">
      <w:pPr>
        <w:spacing w:after="0" w:line="240" w:lineRule="auto"/>
        <w:ind w:firstLine="708"/>
        <w:jc w:val="both"/>
        <w:rPr>
          <w:rFonts w:ascii="Times New Roman" w:hAnsi="Times New Roman" w:cs="Times New Roman"/>
        </w:rPr>
      </w:pPr>
      <w:r w:rsidRPr="005B3567">
        <w:rPr>
          <w:rFonts w:ascii="Times New Roman" w:hAnsi="Times New Roman" w:cs="Times New Roman"/>
        </w:rPr>
        <w:lastRenderedPageBreak/>
        <w:t>Ze względu na lokalizację i charakter przedsięwzięcia, jego funkcjonowanie nie będzie związane z transgranicznym oddziaływaniem na środowisko.</w:t>
      </w:r>
    </w:p>
    <w:p w14:paraId="51DF9CC7" w14:textId="2BF7D963" w:rsidR="005B3567" w:rsidRPr="005B3567" w:rsidRDefault="005B3567" w:rsidP="005B3567">
      <w:pPr>
        <w:spacing w:after="0" w:line="240" w:lineRule="auto"/>
        <w:ind w:firstLine="708"/>
        <w:jc w:val="both"/>
        <w:rPr>
          <w:rFonts w:ascii="Times New Roman" w:hAnsi="Times New Roman" w:cs="Times New Roman"/>
        </w:rPr>
      </w:pPr>
      <w:r w:rsidRPr="005B3567">
        <w:rPr>
          <w:rFonts w:ascii="Times New Roman" w:eastAsia="Times New Roman" w:hAnsi="Times New Roman" w:cs="Times New Roman"/>
          <w:bCs/>
          <w:lang w:eastAsia="pl-PL"/>
        </w:rPr>
        <w:t xml:space="preserve">Przedsięwzięcie nie jest zlokalizowane na obszarach wybrzeży, obszarach górskich, obszarach leśnych, obszarach o dużej gęstości zaludnienia, obszarach wymagających specjalnej ochrony ze względu na występowanie gatunków roślin, grzybów i zwierząt lub ich siedlisk lub siedlisk przyrodniczych objętych ochroną, obszarach, na których standardy jakości środowiska zostały przekroczone lub istnieje prawdopodobieństwo ich przekroczenia, obszarach o krajobrazie mającym znaczenie historyczne, kulturowe lub archeologiczne, uzdrowiskach oraz obszarach ochrony uzdrowiskowej. </w:t>
      </w:r>
    </w:p>
    <w:p w14:paraId="0A8E4F72" w14:textId="77777777" w:rsidR="005B3567" w:rsidRPr="005B3567" w:rsidRDefault="005B3567" w:rsidP="005B3567">
      <w:pPr>
        <w:spacing w:after="0" w:line="240" w:lineRule="auto"/>
        <w:ind w:firstLine="708"/>
        <w:jc w:val="both"/>
        <w:rPr>
          <w:rFonts w:ascii="Times New Roman" w:eastAsia="Times New Roman" w:hAnsi="Times New Roman" w:cs="Times New Roman"/>
          <w:bCs/>
          <w:lang w:eastAsia="pl-PL"/>
        </w:rPr>
      </w:pPr>
      <w:r w:rsidRPr="005B3567">
        <w:rPr>
          <w:rFonts w:ascii="Times New Roman" w:eastAsia="Times New Roman" w:hAnsi="Times New Roman" w:cs="Times New Roman"/>
          <w:bCs/>
          <w:lang w:eastAsia="pl-PL"/>
        </w:rPr>
        <w:t>Po przeanalizowaniu załączonej karty informacyjnej przedsięwzięcia oraz uwzględnieniu łącznych uwarunkowań określonych w art. 63 ust. 1 ustawy OOŚ, a w szczególności rodzaju, charakteru, usytuowania projektowanej inwestycji oraz skali możliwego jej oddziaływania na środowisko, wziąwszy pod uwagę:</w:t>
      </w:r>
    </w:p>
    <w:p w14:paraId="108A7107" w14:textId="77777777" w:rsidR="005B3567" w:rsidRPr="005B3567" w:rsidRDefault="005B3567" w:rsidP="005B3567">
      <w:pPr>
        <w:numPr>
          <w:ilvl w:val="0"/>
          <w:numId w:val="7"/>
        </w:numPr>
        <w:spacing w:after="0" w:line="240" w:lineRule="auto"/>
        <w:contextualSpacing/>
        <w:jc w:val="both"/>
        <w:rPr>
          <w:rFonts w:ascii="Times New Roman" w:eastAsia="Times New Roman" w:hAnsi="Times New Roman" w:cs="Times New Roman"/>
          <w:bCs/>
          <w:lang w:eastAsia="pl-PL"/>
        </w:rPr>
      </w:pPr>
      <w:r w:rsidRPr="005B3567">
        <w:rPr>
          <w:rFonts w:ascii="Times New Roman" w:eastAsia="Times New Roman" w:hAnsi="Times New Roman" w:cs="Times New Roman"/>
          <w:bCs/>
          <w:lang w:eastAsia="pl-PL"/>
        </w:rPr>
        <w:t xml:space="preserve">opinię Regionalnego Dyrektora Ochrony Środowiska w Olsztynie (znak: </w:t>
      </w:r>
      <w:r w:rsidRPr="005B3567">
        <w:rPr>
          <w:rFonts w:ascii="Times New Roman" w:eastAsia="Times New Roman" w:hAnsi="Times New Roman" w:cs="Times New Roman"/>
          <w:lang w:eastAsia="pl-PL"/>
        </w:rPr>
        <w:t>WOOŚ.4220.346.2023.AZ.1 z dnia 24 lipca 2023r.</w:t>
      </w:r>
      <w:r w:rsidRPr="005B3567">
        <w:rPr>
          <w:rFonts w:ascii="Times New Roman" w:eastAsia="Times New Roman" w:hAnsi="Times New Roman" w:cs="Times New Roman"/>
          <w:bCs/>
          <w:lang w:eastAsia="pl-PL"/>
        </w:rPr>
        <w:t>);</w:t>
      </w:r>
    </w:p>
    <w:p w14:paraId="2A1EDE41" w14:textId="77777777" w:rsidR="005B3567" w:rsidRPr="005B3567" w:rsidRDefault="005B3567" w:rsidP="005B3567">
      <w:pPr>
        <w:numPr>
          <w:ilvl w:val="0"/>
          <w:numId w:val="7"/>
        </w:numPr>
        <w:spacing w:after="0" w:line="240" w:lineRule="auto"/>
        <w:contextualSpacing/>
        <w:jc w:val="both"/>
        <w:rPr>
          <w:rFonts w:ascii="Times New Roman" w:eastAsia="Times New Roman" w:hAnsi="Times New Roman" w:cs="Times New Roman"/>
          <w:bCs/>
          <w:lang w:eastAsia="pl-PL"/>
        </w:rPr>
      </w:pPr>
      <w:r w:rsidRPr="005B3567">
        <w:rPr>
          <w:rFonts w:ascii="Times New Roman" w:eastAsia="Times New Roman" w:hAnsi="Times New Roman" w:cs="Times New Roman"/>
          <w:bCs/>
          <w:lang w:eastAsia="pl-PL"/>
        </w:rPr>
        <w:t>opinię Dyrektora Zarządu Zlewni w Dębem (</w:t>
      </w:r>
      <w:r w:rsidRPr="005B3567">
        <w:rPr>
          <w:rFonts w:ascii="Times New Roman" w:eastAsia="Times New Roman" w:hAnsi="Times New Roman" w:cs="Times New Roman"/>
          <w:lang w:eastAsia="pl-PL"/>
        </w:rPr>
        <w:t>znak: WA.ZZŚ.2.4901.146.2023.PJ  z dnia 3 sierpnia 2023r.</w:t>
      </w:r>
      <w:r w:rsidRPr="005B3567">
        <w:rPr>
          <w:rFonts w:ascii="Times New Roman" w:eastAsia="Times New Roman" w:hAnsi="Times New Roman" w:cs="Times New Roman"/>
          <w:bCs/>
          <w:lang w:eastAsia="pl-PL"/>
        </w:rPr>
        <w:t>);</w:t>
      </w:r>
    </w:p>
    <w:p w14:paraId="7D412CBD" w14:textId="77777777" w:rsidR="005B3567" w:rsidRPr="005B3567" w:rsidRDefault="005B3567" w:rsidP="005B3567">
      <w:pPr>
        <w:numPr>
          <w:ilvl w:val="0"/>
          <w:numId w:val="7"/>
        </w:numPr>
        <w:spacing w:after="0" w:line="240" w:lineRule="auto"/>
        <w:contextualSpacing/>
        <w:jc w:val="both"/>
        <w:rPr>
          <w:rFonts w:ascii="Times New Roman" w:eastAsia="Times New Roman" w:hAnsi="Times New Roman" w:cs="Times New Roman"/>
          <w:bCs/>
          <w:lang w:eastAsia="pl-PL"/>
        </w:rPr>
      </w:pPr>
      <w:r w:rsidRPr="005B3567">
        <w:rPr>
          <w:rFonts w:ascii="Times New Roman" w:eastAsia="Times New Roman" w:hAnsi="Times New Roman" w:cs="Times New Roman"/>
          <w:bCs/>
          <w:lang w:eastAsia="pl-PL"/>
        </w:rPr>
        <w:t xml:space="preserve">opinię Państwowego Powiatowego Inspektora Sanitarnego w Nidzicy opinię znak: ZNS.9083.34.2023 z dnia 22 grudnia 2023r., </w:t>
      </w:r>
    </w:p>
    <w:p w14:paraId="485E59A7" w14:textId="77777777" w:rsidR="005B3567" w:rsidRPr="005B3567" w:rsidRDefault="005B3567" w:rsidP="005B3567">
      <w:pPr>
        <w:spacing w:after="0" w:line="240" w:lineRule="auto"/>
        <w:jc w:val="both"/>
        <w:rPr>
          <w:rFonts w:ascii="Times New Roman" w:eastAsia="Times New Roman" w:hAnsi="Times New Roman" w:cs="Times New Roman"/>
          <w:bCs/>
          <w:lang w:eastAsia="pl-PL"/>
        </w:rPr>
      </w:pPr>
      <w:r w:rsidRPr="005B3567">
        <w:rPr>
          <w:rFonts w:ascii="Times New Roman" w:eastAsia="Times New Roman" w:hAnsi="Times New Roman" w:cs="Times New Roman"/>
          <w:bCs/>
          <w:lang w:eastAsia="pl-PL"/>
        </w:rPr>
        <w:t xml:space="preserve">stwierdzono, że dla planowanego przedsięwzięcia nie istnieje konieczność przeprowadzenia oceny oddziaływania na środowisko. </w:t>
      </w:r>
    </w:p>
    <w:p w14:paraId="66A23368" w14:textId="77777777" w:rsidR="005B3567" w:rsidRPr="005B3567" w:rsidRDefault="005B3567" w:rsidP="005B3567">
      <w:pPr>
        <w:keepNext/>
        <w:spacing w:after="0" w:line="240" w:lineRule="auto"/>
        <w:ind w:firstLine="708"/>
        <w:jc w:val="both"/>
        <w:outlineLvl w:val="3"/>
        <w:rPr>
          <w:rFonts w:ascii="Times New Roman" w:eastAsia="Times New Roman" w:hAnsi="Times New Roman" w:cs="Times New Roman"/>
          <w:bCs/>
          <w:lang w:eastAsia="pl-PL"/>
        </w:rPr>
      </w:pPr>
      <w:r w:rsidRPr="005B3567">
        <w:rPr>
          <w:rFonts w:ascii="Times New Roman" w:eastAsia="Times New Roman" w:hAnsi="Times New Roman" w:cs="Times New Roman"/>
          <w:bCs/>
          <w:lang w:eastAsia="pl-PL"/>
        </w:rPr>
        <w:t>Mając powyższe na uwadze orzeczono jak w sentencji.</w:t>
      </w:r>
    </w:p>
    <w:p w14:paraId="779B1184" w14:textId="77777777" w:rsidR="005B3567" w:rsidRPr="005B3567" w:rsidRDefault="005B3567" w:rsidP="005B3567">
      <w:pPr>
        <w:widowControl w:val="0"/>
        <w:spacing w:after="0" w:line="240" w:lineRule="auto"/>
        <w:jc w:val="both"/>
        <w:rPr>
          <w:rFonts w:ascii="Times New Roman" w:eastAsia="Arial" w:hAnsi="Times New Roman" w:cs="Times New Roman"/>
          <w:color w:val="000000"/>
          <w:lang w:eastAsia="pl-PL" w:bidi="pl-PL"/>
        </w:rPr>
      </w:pPr>
    </w:p>
    <w:p w14:paraId="12FBF502" w14:textId="77777777" w:rsidR="005B3567" w:rsidRPr="005B3567" w:rsidRDefault="005B3567" w:rsidP="005B3567">
      <w:pPr>
        <w:spacing w:after="0" w:line="240" w:lineRule="auto"/>
        <w:rPr>
          <w:rFonts w:ascii="Times New Roman" w:eastAsia="Times New Roman" w:hAnsi="Times New Roman" w:cs="Times New Roman"/>
          <w:bCs/>
          <w:u w:val="single"/>
          <w:lang w:eastAsia="pl-PL"/>
        </w:rPr>
      </w:pPr>
    </w:p>
    <w:p w14:paraId="66F31189" w14:textId="77777777" w:rsidR="005B3567" w:rsidRPr="005B3567" w:rsidRDefault="005B3567" w:rsidP="005B3567">
      <w:pPr>
        <w:spacing w:after="0" w:line="240" w:lineRule="auto"/>
        <w:jc w:val="center"/>
        <w:rPr>
          <w:rFonts w:ascii="Times New Roman" w:eastAsia="Times New Roman" w:hAnsi="Times New Roman" w:cs="Times New Roman"/>
          <w:bCs/>
          <w:sz w:val="24"/>
          <w:szCs w:val="24"/>
          <w:u w:val="single"/>
          <w:lang w:eastAsia="pl-PL"/>
        </w:rPr>
      </w:pPr>
      <w:r w:rsidRPr="005B3567">
        <w:rPr>
          <w:rFonts w:ascii="Times New Roman" w:eastAsia="Times New Roman" w:hAnsi="Times New Roman" w:cs="Times New Roman"/>
          <w:bCs/>
          <w:sz w:val="24"/>
          <w:szCs w:val="24"/>
          <w:u w:val="single"/>
          <w:lang w:eastAsia="pl-PL"/>
        </w:rPr>
        <w:t>POUCZENIE</w:t>
      </w:r>
    </w:p>
    <w:p w14:paraId="15F49D5F" w14:textId="77777777" w:rsidR="005B3567" w:rsidRPr="005B3567" w:rsidRDefault="005B3567" w:rsidP="005B3567">
      <w:pPr>
        <w:spacing w:after="0" w:line="240" w:lineRule="auto"/>
        <w:ind w:firstLine="561"/>
        <w:jc w:val="both"/>
        <w:outlineLvl w:val="0"/>
        <w:rPr>
          <w:rFonts w:ascii="Times New Roman" w:eastAsia="Times New Roman" w:hAnsi="Times New Roman" w:cs="Times New Roman"/>
          <w:bCs/>
          <w:sz w:val="24"/>
          <w:szCs w:val="24"/>
          <w:lang w:eastAsia="pl-PL"/>
        </w:rPr>
      </w:pPr>
    </w:p>
    <w:p w14:paraId="64460EDD" w14:textId="77777777" w:rsidR="005B3567" w:rsidRPr="005B3567" w:rsidRDefault="005B3567" w:rsidP="005B3567">
      <w:pPr>
        <w:spacing w:after="0" w:line="240" w:lineRule="auto"/>
        <w:ind w:firstLine="561"/>
        <w:jc w:val="both"/>
        <w:outlineLvl w:val="0"/>
        <w:rPr>
          <w:rFonts w:ascii="Times New Roman" w:eastAsia="Times New Roman" w:hAnsi="Times New Roman" w:cs="Times New Roman"/>
          <w:bCs/>
          <w:lang w:eastAsia="pl-PL"/>
        </w:rPr>
      </w:pPr>
      <w:r w:rsidRPr="005B3567">
        <w:rPr>
          <w:rFonts w:ascii="Times New Roman" w:eastAsia="Times New Roman" w:hAnsi="Times New Roman" w:cs="Times New Roman"/>
          <w:bCs/>
          <w:lang w:eastAsia="pl-PL"/>
        </w:rPr>
        <w:t xml:space="preserve">Od niniejszej decyzji Stronom przysługuje prawo wniesienia odwołania do Samorządowego Kolegium Odwoławczego w Olsztynie za pośrednictwem Burmistrza Nidzicy w terminie 14 dni od daty jej otrzymania. </w:t>
      </w:r>
    </w:p>
    <w:p w14:paraId="6EB52DD1" w14:textId="77777777" w:rsidR="005B3567" w:rsidRPr="005B3567" w:rsidRDefault="005B3567" w:rsidP="005B3567">
      <w:pPr>
        <w:spacing w:after="0" w:line="240" w:lineRule="auto"/>
        <w:ind w:firstLine="561"/>
        <w:jc w:val="both"/>
        <w:rPr>
          <w:rFonts w:ascii="Times New Roman" w:eastAsia="Times New Roman" w:hAnsi="Times New Roman" w:cs="Times New Roman"/>
          <w:bCs/>
          <w:lang w:eastAsia="pl-PL"/>
        </w:rPr>
      </w:pPr>
      <w:r w:rsidRPr="005B3567">
        <w:rPr>
          <w:rFonts w:ascii="Times New Roman" w:eastAsia="Times New Roman" w:hAnsi="Times New Roman" w:cs="Times New Roman"/>
          <w:bCs/>
          <w:lang w:eastAsia="pl-PL"/>
        </w:rPr>
        <w:t>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23F15297" w14:textId="77777777" w:rsidR="002B1901" w:rsidRDefault="002B1901" w:rsidP="002B1901">
      <w:pPr>
        <w:widowControl w:val="0"/>
        <w:suppressAutoHyphens/>
        <w:autoSpaceDN w:val="0"/>
        <w:spacing w:after="0" w:line="240" w:lineRule="auto"/>
        <w:ind w:left="3540" w:firstLine="708"/>
        <w:jc w:val="both"/>
        <w:textAlignment w:val="baseline"/>
        <w:rPr>
          <w:rFonts w:ascii="Times New Roman" w:eastAsia="Times New Roman" w:hAnsi="Times New Roman" w:cs="Times New Roman"/>
          <w:iCs/>
          <w:lang w:eastAsia="pl-PL"/>
        </w:rPr>
      </w:pPr>
    </w:p>
    <w:p w14:paraId="48B78E87" w14:textId="77777777" w:rsidR="002B1901" w:rsidRDefault="002B1901" w:rsidP="002B1901">
      <w:pPr>
        <w:widowControl w:val="0"/>
        <w:suppressAutoHyphens/>
        <w:autoSpaceDN w:val="0"/>
        <w:spacing w:after="0" w:line="240" w:lineRule="auto"/>
        <w:ind w:left="3540" w:firstLine="708"/>
        <w:jc w:val="both"/>
        <w:textAlignment w:val="baseline"/>
        <w:rPr>
          <w:rFonts w:ascii="Times New Roman" w:eastAsia="Times New Roman" w:hAnsi="Times New Roman" w:cs="Times New Roman"/>
          <w:iCs/>
          <w:lang w:eastAsia="pl-PL"/>
        </w:rPr>
      </w:pPr>
    </w:p>
    <w:p w14:paraId="2CA53599" w14:textId="7BFA345B" w:rsidR="002B1901" w:rsidRPr="00B31FC7" w:rsidRDefault="002B1901" w:rsidP="002B1901">
      <w:pPr>
        <w:widowControl w:val="0"/>
        <w:suppressAutoHyphens/>
        <w:autoSpaceDN w:val="0"/>
        <w:spacing w:after="0" w:line="240" w:lineRule="auto"/>
        <w:ind w:left="3540" w:firstLine="708"/>
        <w:jc w:val="both"/>
        <w:textAlignment w:val="baseline"/>
        <w:rPr>
          <w:rFonts w:ascii="Times New Roman" w:eastAsia="Times New Roman" w:hAnsi="Times New Roman" w:cs="Times New Roman"/>
          <w:iCs/>
          <w:lang w:eastAsia="pl-PL"/>
        </w:rPr>
      </w:pPr>
      <w:r w:rsidRPr="00B31FC7">
        <w:rPr>
          <w:rFonts w:ascii="Times New Roman" w:eastAsia="Times New Roman" w:hAnsi="Times New Roman" w:cs="Times New Roman"/>
          <w:iCs/>
          <w:lang w:eastAsia="pl-PL"/>
        </w:rPr>
        <w:t>Z up. Burmistrza</w:t>
      </w:r>
    </w:p>
    <w:p w14:paraId="5905F58A" w14:textId="77777777" w:rsidR="002B1901" w:rsidRPr="00B31FC7" w:rsidRDefault="002B1901" w:rsidP="002B1901">
      <w:pPr>
        <w:widowControl w:val="0"/>
        <w:suppressAutoHyphens/>
        <w:autoSpaceDN w:val="0"/>
        <w:spacing w:after="0" w:line="240" w:lineRule="auto"/>
        <w:jc w:val="both"/>
        <w:textAlignment w:val="baseline"/>
        <w:rPr>
          <w:rFonts w:ascii="Times New Roman" w:eastAsia="Times New Roman" w:hAnsi="Times New Roman" w:cs="Times New Roman"/>
          <w:iCs/>
          <w:lang w:eastAsia="pl-PL"/>
        </w:rPr>
      </w:pPr>
      <w:r w:rsidRPr="00B31FC7">
        <w:rPr>
          <w:rFonts w:ascii="Times New Roman" w:eastAsia="Times New Roman" w:hAnsi="Times New Roman" w:cs="Times New Roman"/>
          <w:iCs/>
          <w:lang w:eastAsia="pl-PL"/>
        </w:rPr>
        <w:tab/>
      </w:r>
      <w:r w:rsidRPr="00B31FC7">
        <w:rPr>
          <w:rFonts w:ascii="Times New Roman" w:eastAsia="Times New Roman" w:hAnsi="Times New Roman" w:cs="Times New Roman"/>
          <w:iCs/>
          <w:lang w:eastAsia="pl-PL"/>
        </w:rPr>
        <w:tab/>
      </w:r>
      <w:r w:rsidRPr="00B31FC7">
        <w:rPr>
          <w:rFonts w:ascii="Times New Roman" w:eastAsia="Times New Roman" w:hAnsi="Times New Roman" w:cs="Times New Roman"/>
          <w:iCs/>
          <w:lang w:eastAsia="pl-PL"/>
        </w:rPr>
        <w:tab/>
      </w:r>
      <w:r w:rsidRPr="00B31FC7">
        <w:rPr>
          <w:rFonts w:ascii="Times New Roman" w:eastAsia="Times New Roman" w:hAnsi="Times New Roman" w:cs="Times New Roman"/>
          <w:iCs/>
          <w:lang w:eastAsia="pl-PL"/>
        </w:rPr>
        <w:tab/>
      </w:r>
      <w:r w:rsidRPr="00B31FC7">
        <w:rPr>
          <w:rFonts w:ascii="Times New Roman" w:eastAsia="Times New Roman" w:hAnsi="Times New Roman" w:cs="Times New Roman"/>
          <w:iCs/>
          <w:lang w:eastAsia="pl-PL"/>
        </w:rPr>
        <w:tab/>
      </w:r>
      <w:r w:rsidRPr="00B31FC7">
        <w:rPr>
          <w:rFonts w:ascii="Times New Roman" w:eastAsia="Times New Roman" w:hAnsi="Times New Roman" w:cs="Times New Roman"/>
          <w:iCs/>
          <w:lang w:eastAsia="pl-PL"/>
        </w:rPr>
        <w:tab/>
        <w:t xml:space="preserve">Halina Piotrkowska </w:t>
      </w:r>
    </w:p>
    <w:p w14:paraId="4DA33BD3" w14:textId="4478C8A5" w:rsidR="005B3567" w:rsidRPr="005B3567" w:rsidRDefault="002B1901" w:rsidP="005B3567">
      <w:pPr>
        <w:widowControl w:val="0"/>
        <w:suppressAutoHyphens/>
        <w:autoSpaceDN w:val="0"/>
        <w:spacing w:after="0" w:line="240" w:lineRule="auto"/>
        <w:jc w:val="both"/>
        <w:textAlignment w:val="baseline"/>
        <w:rPr>
          <w:rFonts w:ascii="Times New Roman" w:eastAsia="Times New Roman" w:hAnsi="Times New Roman" w:cs="Times New Roman"/>
          <w:iCs/>
          <w:lang w:eastAsia="pl-PL"/>
        </w:rPr>
      </w:pPr>
      <w:r w:rsidRPr="00B31FC7">
        <w:rPr>
          <w:rFonts w:ascii="Times New Roman" w:eastAsia="Times New Roman" w:hAnsi="Times New Roman" w:cs="Times New Roman"/>
          <w:iCs/>
          <w:lang w:eastAsia="pl-PL"/>
        </w:rPr>
        <w:tab/>
      </w:r>
      <w:r w:rsidRPr="00B31FC7">
        <w:rPr>
          <w:rFonts w:ascii="Times New Roman" w:eastAsia="Times New Roman" w:hAnsi="Times New Roman" w:cs="Times New Roman"/>
          <w:iCs/>
          <w:lang w:eastAsia="pl-PL"/>
        </w:rPr>
        <w:tab/>
      </w:r>
      <w:r w:rsidRPr="00B31FC7">
        <w:rPr>
          <w:rFonts w:ascii="Times New Roman" w:eastAsia="Times New Roman" w:hAnsi="Times New Roman" w:cs="Times New Roman"/>
          <w:iCs/>
          <w:lang w:eastAsia="pl-PL"/>
        </w:rPr>
        <w:tab/>
      </w:r>
      <w:r w:rsidRPr="00B31FC7">
        <w:rPr>
          <w:rFonts w:ascii="Times New Roman" w:eastAsia="Times New Roman" w:hAnsi="Times New Roman" w:cs="Times New Roman"/>
          <w:iCs/>
          <w:lang w:eastAsia="pl-PL"/>
        </w:rPr>
        <w:tab/>
      </w:r>
      <w:r w:rsidRPr="00B31FC7">
        <w:rPr>
          <w:rFonts w:ascii="Times New Roman" w:eastAsia="Times New Roman" w:hAnsi="Times New Roman" w:cs="Times New Roman"/>
          <w:iCs/>
          <w:lang w:eastAsia="pl-PL"/>
        </w:rPr>
        <w:tab/>
      </w:r>
      <w:r w:rsidRPr="00B31FC7">
        <w:rPr>
          <w:rFonts w:ascii="Times New Roman" w:eastAsia="Times New Roman" w:hAnsi="Times New Roman" w:cs="Times New Roman"/>
          <w:iCs/>
          <w:lang w:eastAsia="pl-PL"/>
        </w:rPr>
        <w:tab/>
        <w:t>Kierownik Wydziału Techniczno- Inwestycyjneg</w:t>
      </w:r>
      <w:r>
        <w:rPr>
          <w:rFonts w:ascii="Times New Roman" w:eastAsia="Times New Roman" w:hAnsi="Times New Roman" w:cs="Times New Roman"/>
          <w:iCs/>
          <w:lang w:eastAsia="pl-PL"/>
        </w:rPr>
        <w:t>o</w:t>
      </w:r>
    </w:p>
    <w:p w14:paraId="70731749" w14:textId="77777777" w:rsidR="005B3567" w:rsidRDefault="005B3567" w:rsidP="005B3567">
      <w:pPr>
        <w:spacing w:after="200" w:line="240" w:lineRule="auto"/>
        <w:rPr>
          <w:rFonts w:ascii="Times New Roman" w:eastAsia="Times New Roman" w:hAnsi="Times New Roman" w:cs="Times New Roman"/>
          <w:b/>
          <w:bCs/>
          <w:sz w:val="20"/>
          <w:szCs w:val="20"/>
          <w:u w:val="single"/>
          <w:lang w:eastAsia="pl-PL"/>
        </w:rPr>
      </w:pPr>
    </w:p>
    <w:p w14:paraId="16C28596" w14:textId="1516B78B" w:rsidR="005B3567" w:rsidRPr="002B1901" w:rsidRDefault="005B3567" w:rsidP="005B3567">
      <w:pPr>
        <w:spacing w:after="200" w:line="240" w:lineRule="auto"/>
        <w:rPr>
          <w:rFonts w:ascii="Times New Roman" w:eastAsia="Times New Roman" w:hAnsi="Times New Roman" w:cs="Times New Roman"/>
          <w:bCs/>
          <w:sz w:val="20"/>
          <w:szCs w:val="20"/>
          <w:lang w:eastAsia="pl-PL"/>
        </w:rPr>
      </w:pPr>
      <w:r w:rsidRPr="005B3567">
        <w:rPr>
          <w:rFonts w:ascii="Times New Roman" w:eastAsia="Times New Roman" w:hAnsi="Times New Roman" w:cs="Times New Roman"/>
          <w:b/>
          <w:bCs/>
          <w:sz w:val="20"/>
          <w:szCs w:val="20"/>
          <w:u w:val="single"/>
          <w:lang w:eastAsia="pl-PL"/>
        </w:rPr>
        <w:t>Załącznik:</w:t>
      </w:r>
      <w:r w:rsidRPr="005B3567">
        <w:rPr>
          <w:rFonts w:ascii="Times New Roman" w:eastAsia="Times New Roman" w:hAnsi="Times New Roman" w:cs="Times New Roman"/>
          <w:bCs/>
          <w:sz w:val="20"/>
          <w:szCs w:val="20"/>
          <w:lang w:eastAsia="pl-PL"/>
        </w:rPr>
        <w:t xml:space="preserve"> Charakterystyka przedsięwzięcia (art. 84 ust. 2 ustawy </w:t>
      </w:r>
      <w:proofErr w:type="spellStart"/>
      <w:r w:rsidRPr="005B3567">
        <w:rPr>
          <w:rFonts w:ascii="Times New Roman" w:eastAsia="Times New Roman" w:hAnsi="Times New Roman" w:cs="Times New Roman"/>
          <w:bCs/>
          <w:sz w:val="20"/>
          <w:szCs w:val="20"/>
          <w:lang w:eastAsia="pl-PL"/>
        </w:rPr>
        <w:t>ooś</w:t>
      </w:r>
      <w:proofErr w:type="spellEnd"/>
      <w:r w:rsidRPr="005B3567">
        <w:rPr>
          <w:rFonts w:ascii="Times New Roman" w:eastAsia="Times New Roman" w:hAnsi="Times New Roman" w:cs="Times New Roman"/>
          <w:bCs/>
          <w:sz w:val="20"/>
          <w:szCs w:val="20"/>
          <w:lang w:eastAsia="pl-PL"/>
        </w:rPr>
        <w:t>)</w:t>
      </w:r>
    </w:p>
    <w:p w14:paraId="2F5E6642" w14:textId="0AFFEA0C" w:rsidR="005B3567" w:rsidRPr="005B3567" w:rsidRDefault="005B3567" w:rsidP="005B3567">
      <w:pPr>
        <w:spacing w:after="200" w:line="240" w:lineRule="auto"/>
        <w:rPr>
          <w:rFonts w:ascii="Times New Roman" w:eastAsia="Times New Roman" w:hAnsi="Times New Roman" w:cs="Times New Roman"/>
          <w:bCs/>
          <w:sz w:val="20"/>
          <w:szCs w:val="20"/>
          <w:lang w:eastAsia="pl-PL"/>
        </w:rPr>
      </w:pPr>
      <w:r w:rsidRPr="005B3567">
        <w:rPr>
          <w:rFonts w:ascii="Times New Roman" w:eastAsia="Times New Roman" w:hAnsi="Times New Roman" w:cs="Times New Roman"/>
          <w:bCs/>
          <w:sz w:val="20"/>
          <w:szCs w:val="20"/>
          <w:u w:val="single"/>
          <w:lang w:eastAsia="pl-PL"/>
        </w:rPr>
        <w:t>Otrzymują:</w:t>
      </w:r>
    </w:p>
    <w:p w14:paraId="5385C213" w14:textId="16EE442F" w:rsidR="005B3567" w:rsidRPr="005B3567" w:rsidRDefault="005B3567" w:rsidP="005B3567">
      <w:pPr>
        <w:numPr>
          <w:ilvl w:val="0"/>
          <w:numId w:val="4"/>
        </w:numPr>
        <w:spacing w:after="0" w:line="240" w:lineRule="auto"/>
        <w:contextualSpacing/>
        <w:rPr>
          <w:rFonts w:ascii="Times New Roman" w:eastAsia="Times New Roman" w:hAnsi="Times New Roman" w:cs="Times New Roman"/>
          <w:bCs/>
          <w:sz w:val="20"/>
          <w:szCs w:val="20"/>
          <w:lang w:eastAsia="pl-PL"/>
        </w:rPr>
      </w:pPr>
      <w:proofErr w:type="spellStart"/>
      <w:r>
        <w:rPr>
          <w:rFonts w:ascii="Times New Roman" w:eastAsia="Times New Roman" w:hAnsi="Times New Roman" w:cs="Times New Roman"/>
          <w:bCs/>
          <w:sz w:val="20"/>
          <w:szCs w:val="20"/>
          <w:lang w:eastAsia="pl-PL"/>
        </w:rPr>
        <w:t>Photon</w:t>
      </w:r>
      <w:proofErr w:type="spellEnd"/>
      <w:r>
        <w:rPr>
          <w:rFonts w:ascii="Times New Roman" w:eastAsia="Times New Roman" w:hAnsi="Times New Roman" w:cs="Times New Roman"/>
          <w:bCs/>
          <w:sz w:val="20"/>
          <w:szCs w:val="20"/>
          <w:lang w:eastAsia="pl-PL"/>
        </w:rPr>
        <w:t xml:space="preserve"> Energy Polska Sp. z o.o., Plac Małachowskiego 2, 00- 066 Warszawa</w:t>
      </w:r>
    </w:p>
    <w:p w14:paraId="4D733369" w14:textId="77777777" w:rsidR="005B3567" w:rsidRPr="005B3567" w:rsidRDefault="005B3567" w:rsidP="005B3567">
      <w:pPr>
        <w:numPr>
          <w:ilvl w:val="0"/>
          <w:numId w:val="4"/>
        </w:numPr>
        <w:spacing w:after="0" w:line="240" w:lineRule="auto"/>
        <w:contextualSpacing/>
        <w:rPr>
          <w:rFonts w:ascii="Times New Roman" w:eastAsia="Times New Roman" w:hAnsi="Times New Roman" w:cs="Times New Roman"/>
          <w:bCs/>
          <w:sz w:val="20"/>
          <w:szCs w:val="20"/>
          <w:lang w:eastAsia="pl-PL"/>
        </w:rPr>
      </w:pPr>
      <w:r w:rsidRPr="005B3567">
        <w:rPr>
          <w:rFonts w:ascii="Times New Roman" w:eastAsia="Times New Roman" w:hAnsi="Times New Roman" w:cs="Times New Roman"/>
          <w:bCs/>
          <w:sz w:val="20"/>
          <w:szCs w:val="20"/>
          <w:lang w:eastAsia="pl-PL"/>
        </w:rPr>
        <w:t>strony postępowania w trybie art. 49 kpa</w:t>
      </w:r>
    </w:p>
    <w:p w14:paraId="57881B2F" w14:textId="77777777" w:rsidR="005B3567" w:rsidRPr="005B3567" w:rsidRDefault="005B3567" w:rsidP="005B3567">
      <w:pPr>
        <w:numPr>
          <w:ilvl w:val="0"/>
          <w:numId w:val="4"/>
        </w:numPr>
        <w:spacing w:after="0" w:line="240" w:lineRule="auto"/>
        <w:contextualSpacing/>
        <w:rPr>
          <w:rFonts w:ascii="Times New Roman" w:eastAsia="Times New Roman" w:hAnsi="Times New Roman" w:cs="Times New Roman"/>
          <w:bCs/>
          <w:sz w:val="20"/>
          <w:szCs w:val="20"/>
          <w:lang w:eastAsia="pl-PL"/>
        </w:rPr>
      </w:pPr>
      <w:r w:rsidRPr="005B3567">
        <w:rPr>
          <w:rFonts w:ascii="Times New Roman" w:eastAsia="Times New Roman" w:hAnsi="Times New Roman" w:cs="Times New Roman"/>
          <w:bCs/>
          <w:sz w:val="20"/>
          <w:szCs w:val="20"/>
          <w:lang w:eastAsia="pl-PL"/>
        </w:rPr>
        <w:t>a/a.</w:t>
      </w:r>
    </w:p>
    <w:p w14:paraId="1B87C453" w14:textId="77777777" w:rsidR="005B3567" w:rsidRPr="005B3567" w:rsidRDefault="005B3567" w:rsidP="005B3567">
      <w:pPr>
        <w:spacing w:after="0" w:line="240" w:lineRule="auto"/>
        <w:jc w:val="both"/>
        <w:rPr>
          <w:rFonts w:ascii="Times New Roman" w:eastAsia="Times New Roman" w:hAnsi="Times New Roman" w:cs="Times New Roman"/>
          <w:bCs/>
          <w:sz w:val="20"/>
          <w:szCs w:val="20"/>
          <w:u w:val="single"/>
          <w:lang w:eastAsia="pl-PL"/>
        </w:rPr>
      </w:pPr>
    </w:p>
    <w:p w14:paraId="42836D5C" w14:textId="77777777" w:rsidR="005B3567" w:rsidRPr="005B3567" w:rsidRDefault="005B3567" w:rsidP="005B3567">
      <w:pPr>
        <w:spacing w:after="0" w:line="240" w:lineRule="auto"/>
        <w:jc w:val="both"/>
        <w:rPr>
          <w:rFonts w:ascii="Times New Roman" w:eastAsia="Times New Roman" w:hAnsi="Times New Roman" w:cs="Times New Roman"/>
          <w:bCs/>
          <w:sz w:val="20"/>
          <w:szCs w:val="20"/>
          <w:u w:val="single"/>
          <w:lang w:eastAsia="pl-PL"/>
        </w:rPr>
      </w:pPr>
      <w:r w:rsidRPr="005B3567">
        <w:rPr>
          <w:rFonts w:ascii="Times New Roman" w:eastAsia="Times New Roman" w:hAnsi="Times New Roman" w:cs="Times New Roman"/>
          <w:bCs/>
          <w:sz w:val="20"/>
          <w:szCs w:val="20"/>
          <w:u w:val="single"/>
          <w:lang w:eastAsia="pl-PL"/>
        </w:rPr>
        <w:t>Do wiadomości:</w:t>
      </w:r>
    </w:p>
    <w:p w14:paraId="470727A8" w14:textId="77777777" w:rsidR="005B3567" w:rsidRPr="005B3567" w:rsidRDefault="005B3567" w:rsidP="005B3567">
      <w:pPr>
        <w:spacing w:after="0" w:line="240" w:lineRule="auto"/>
        <w:ind w:left="3969" w:hanging="3969"/>
        <w:rPr>
          <w:rFonts w:ascii="Times New Roman" w:eastAsia="Times New Roman" w:hAnsi="Times New Roman" w:cs="Times New Roman"/>
          <w:bCs/>
          <w:sz w:val="20"/>
          <w:szCs w:val="20"/>
          <w:lang w:eastAsia="pl-PL"/>
        </w:rPr>
      </w:pPr>
      <w:r w:rsidRPr="005B3567">
        <w:rPr>
          <w:rFonts w:ascii="Times New Roman" w:eastAsia="Times New Roman" w:hAnsi="Times New Roman" w:cs="Times New Roman"/>
          <w:bCs/>
          <w:sz w:val="20"/>
          <w:szCs w:val="20"/>
          <w:lang w:eastAsia="pl-PL"/>
        </w:rPr>
        <w:t xml:space="preserve">1. Regionalny Dyrektor Ochrony Środowiska w Olsztynie (art. 74 ust. 4 ustawy </w:t>
      </w:r>
      <w:proofErr w:type="spellStart"/>
      <w:r w:rsidRPr="005B3567">
        <w:rPr>
          <w:rFonts w:ascii="Times New Roman" w:eastAsia="Times New Roman" w:hAnsi="Times New Roman" w:cs="Times New Roman"/>
          <w:bCs/>
          <w:sz w:val="20"/>
          <w:szCs w:val="20"/>
          <w:lang w:eastAsia="pl-PL"/>
        </w:rPr>
        <w:t>ooś</w:t>
      </w:r>
      <w:proofErr w:type="spellEnd"/>
      <w:r w:rsidRPr="005B3567">
        <w:rPr>
          <w:rFonts w:ascii="Times New Roman" w:eastAsia="Times New Roman" w:hAnsi="Times New Roman" w:cs="Times New Roman"/>
          <w:bCs/>
          <w:sz w:val="20"/>
          <w:szCs w:val="20"/>
          <w:lang w:eastAsia="pl-PL"/>
        </w:rPr>
        <w:t>)</w:t>
      </w:r>
    </w:p>
    <w:p w14:paraId="78892B93" w14:textId="77777777" w:rsidR="005B3567" w:rsidRPr="005B3567" w:rsidRDefault="005B3567" w:rsidP="005B3567">
      <w:pPr>
        <w:spacing w:after="0" w:line="240" w:lineRule="auto"/>
        <w:ind w:left="3969" w:hanging="3969"/>
        <w:rPr>
          <w:rFonts w:ascii="Times New Roman" w:eastAsia="Times New Roman" w:hAnsi="Times New Roman" w:cs="Times New Roman"/>
          <w:bCs/>
          <w:sz w:val="20"/>
          <w:szCs w:val="20"/>
          <w:lang w:eastAsia="pl-PL"/>
        </w:rPr>
      </w:pPr>
      <w:r w:rsidRPr="005B3567">
        <w:rPr>
          <w:rFonts w:ascii="Times New Roman" w:eastAsia="Times New Roman" w:hAnsi="Times New Roman" w:cs="Times New Roman"/>
          <w:bCs/>
          <w:sz w:val="20"/>
          <w:szCs w:val="20"/>
          <w:lang w:eastAsia="pl-PL"/>
        </w:rPr>
        <w:t xml:space="preserve">2.  PGW Wody Polskie Zarząd Zlewni w Dębem (art. 74 ust. 4 ustawy </w:t>
      </w:r>
      <w:proofErr w:type="spellStart"/>
      <w:r w:rsidRPr="005B3567">
        <w:rPr>
          <w:rFonts w:ascii="Times New Roman" w:eastAsia="Times New Roman" w:hAnsi="Times New Roman" w:cs="Times New Roman"/>
          <w:bCs/>
          <w:sz w:val="20"/>
          <w:szCs w:val="20"/>
          <w:lang w:eastAsia="pl-PL"/>
        </w:rPr>
        <w:t>ooś</w:t>
      </w:r>
      <w:proofErr w:type="spellEnd"/>
      <w:r w:rsidRPr="005B3567">
        <w:rPr>
          <w:rFonts w:ascii="Times New Roman" w:eastAsia="Times New Roman" w:hAnsi="Times New Roman" w:cs="Times New Roman"/>
          <w:bCs/>
          <w:sz w:val="20"/>
          <w:szCs w:val="20"/>
          <w:lang w:eastAsia="pl-PL"/>
        </w:rPr>
        <w:t>)</w:t>
      </w:r>
    </w:p>
    <w:p w14:paraId="4159948C" w14:textId="77777777" w:rsidR="005B3567" w:rsidRPr="005B3567" w:rsidRDefault="005B3567" w:rsidP="005B3567">
      <w:pPr>
        <w:spacing w:after="0" w:line="240" w:lineRule="auto"/>
        <w:ind w:left="3969" w:hanging="3969"/>
        <w:rPr>
          <w:rFonts w:ascii="Times New Roman" w:eastAsia="Times New Roman" w:hAnsi="Times New Roman" w:cs="Times New Roman"/>
          <w:bCs/>
          <w:sz w:val="20"/>
          <w:szCs w:val="20"/>
          <w:lang w:eastAsia="pl-PL"/>
        </w:rPr>
      </w:pPr>
      <w:r w:rsidRPr="005B3567">
        <w:rPr>
          <w:rFonts w:ascii="Times New Roman" w:eastAsia="Times New Roman" w:hAnsi="Times New Roman" w:cs="Times New Roman"/>
          <w:bCs/>
          <w:sz w:val="20"/>
          <w:szCs w:val="20"/>
          <w:lang w:eastAsia="pl-PL"/>
        </w:rPr>
        <w:t xml:space="preserve">3. Państwowy Powiatowy Inspektor Sanitarny w Nidzicy (art. 74 ust. 4 ustawy </w:t>
      </w:r>
      <w:proofErr w:type="spellStart"/>
      <w:r w:rsidRPr="005B3567">
        <w:rPr>
          <w:rFonts w:ascii="Times New Roman" w:eastAsia="Times New Roman" w:hAnsi="Times New Roman" w:cs="Times New Roman"/>
          <w:bCs/>
          <w:sz w:val="20"/>
          <w:szCs w:val="20"/>
          <w:lang w:eastAsia="pl-PL"/>
        </w:rPr>
        <w:t>ooś</w:t>
      </w:r>
      <w:proofErr w:type="spellEnd"/>
      <w:r w:rsidRPr="005B3567">
        <w:rPr>
          <w:rFonts w:ascii="Times New Roman" w:eastAsia="Times New Roman" w:hAnsi="Times New Roman" w:cs="Times New Roman"/>
          <w:bCs/>
          <w:sz w:val="20"/>
          <w:szCs w:val="20"/>
          <w:lang w:eastAsia="pl-PL"/>
        </w:rPr>
        <w:t>)</w:t>
      </w:r>
    </w:p>
    <w:p w14:paraId="24A4994D" w14:textId="77777777" w:rsidR="005B3567" w:rsidRPr="005B3567" w:rsidRDefault="005B3567" w:rsidP="005B3567">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5B3567">
        <w:rPr>
          <w:rFonts w:ascii="Times New Roman" w:eastAsia="Times New Roman" w:hAnsi="Times New Roman" w:cs="Times New Roman"/>
          <w:sz w:val="20"/>
          <w:szCs w:val="20"/>
          <w:lang w:eastAsia="pl-PL"/>
        </w:rPr>
        <w:t xml:space="preserve">4. Starosta Nidzicki </w:t>
      </w:r>
      <w:r w:rsidRPr="005B3567">
        <w:rPr>
          <w:rFonts w:ascii="Times New Roman" w:eastAsia="Times New Roman" w:hAnsi="Times New Roman" w:cs="Times New Roman"/>
          <w:bCs/>
          <w:sz w:val="20"/>
          <w:szCs w:val="20"/>
          <w:lang w:eastAsia="pl-PL"/>
        </w:rPr>
        <w:t xml:space="preserve">(art. 86 a ustawy </w:t>
      </w:r>
      <w:proofErr w:type="spellStart"/>
      <w:r w:rsidRPr="005B3567">
        <w:rPr>
          <w:rFonts w:ascii="Times New Roman" w:eastAsia="Times New Roman" w:hAnsi="Times New Roman" w:cs="Times New Roman"/>
          <w:bCs/>
          <w:sz w:val="20"/>
          <w:szCs w:val="20"/>
          <w:lang w:eastAsia="pl-PL"/>
        </w:rPr>
        <w:t>ooś</w:t>
      </w:r>
      <w:proofErr w:type="spellEnd"/>
      <w:r w:rsidRPr="005B3567">
        <w:rPr>
          <w:rFonts w:ascii="Times New Roman" w:eastAsia="Times New Roman" w:hAnsi="Times New Roman" w:cs="Times New Roman"/>
          <w:bCs/>
          <w:sz w:val="20"/>
          <w:szCs w:val="20"/>
          <w:lang w:eastAsia="pl-PL"/>
        </w:rPr>
        <w:t>)</w:t>
      </w:r>
    </w:p>
    <w:p w14:paraId="5999DBAA" w14:textId="77777777" w:rsidR="005B3567" w:rsidRPr="005B3567" w:rsidRDefault="005B3567" w:rsidP="005B3567">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5B3567">
        <w:rPr>
          <w:rFonts w:ascii="Times New Roman" w:eastAsia="Times New Roman" w:hAnsi="Times New Roman" w:cs="Times New Roman"/>
          <w:bCs/>
          <w:sz w:val="20"/>
          <w:szCs w:val="20"/>
          <w:lang w:eastAsia="pl-PL"/>
        </w:rPr>
        <w:t xml:space="preserve">5. Marszałek Województwa Warmińsko- Mazurskiego (art. 86 a ustawy </w:t>
      </w:r>
      <w:proofErr w:type="spellStart"/>
      <w:r w:rsidRPr="005B3567">
        <w:rPr>
          <w:rFonts w:ascii="Times New Roman" w:eastAsia="Times New Roman" w:hAnsi="Times New Roman" w:cs="Times New Roman"/>
          <w:bCs/>
          <w:sz w:val="20"/>
          <w:szCs w:val="20"/>
          <w:lang w:eastAsia="pl-PL"/>
        </w:rPr>
        <w:t>ooś</w:t>
      </w:r>
      <w:proofErr w:type="spellEnd"/>
      <w:r w:rsidRPr="005B3567">
        <w:rPr>
          <w:rFonts w:ascii="Times New Roman" w:eastAsia="Times New Roman" w:hAnsi="Times New Roman" w:cs="Times New Roman"/>
          <w:bCs/>
          <w:sz w:val="20"/>
          <w:szCs w:val="20"/>
          <w:lang w:eastAsia="pl-PL"/>
        </w:rPr>
        <w:t>)</w:t>
      </w:r>
    </w:p>
    <w:p w14:paraId="2BF6C1A1" w14:textId="77777777" w:rsidR="005B3567" w:rsidRDefault="005B3567" w:rsidP="005B3567">
      <w:pPr>
        <w:tabs>
          <w:tab w:val="left" w:pos="3600"/>
        </w:tabs>
        <w:spacing w:after="0" w:line="240" w:lineRule="auto"/>
        <w:rPr>
          <w:rFonts w:ascii="Times New Roman" w:eastAsia="Times New Roman" w:hAnsi="Times New Roman" w:cs="Times New Roman"/>
          <w:i/>
          <w:sz w:val="18"/>
          <w:szCs w:val="18"/>
          <w:lang w:eastAsia="pl-PL"/>
        </w:rPr>
      </w:pPr>
    </w:p>
    <w:p w14:paraId="25E53479" w14:textId="33DAE56A" w:rsidR="002B1901" w:rsidRDefault="005B3567" w:rsidP="002B1901">
      <w:pPr>
        <w:tabs>
          <w:tab w:val="left" w:pos="3600"/>
        </w:tabs>
        <w:spacing w:after="0" w:line="240" w:lineRule="auto"/>
        <w:rPr>
          <w:rFonts w:ascii="Times New Roman" w:eastAsia="Times New Roman" w:hAnsi="Times New Roman" w:cs="Times New Roman"/>
          <w:i/>
          <w:sz w:val="18"/>
          <w:szCs w:val="18"/>
          <w:lang w:eastAsia="pl-PL"/>
        </w:rPr>
      </w:pPr>
      <w:r w:rsidRPr="005B3567">
        <w:rPr>
          <w:rFonts w:ascii="Times New Roman" w:eastAsia="Times New Roman" w:hAnsi="Times New Roman" w:cs="Times New Roman"/>
          <w:i/>
          <w:sz w:val="18"/>
          <w:szCs w:val="18"/>
          <w:lang w:eastAsia="pl-PL"/>
        </w:rPr>
        <w:t xml:space="preserve">Na podstawie załącznika - część I pkt 45 do ustawy z dnia 16.11.2006r. o opłacie skarbowej </w:t>
      </w:r>
      <w:r w:rsidRPr="005B3567">
        <w:rPr>
          <w:rFonts w:ascii="Times New Roman" w:eastAsia="Times New Roman" w:hAnsi="Times New Roman" w:cs="Times New Roman"/>
          <w:i/>
          <w:sz w:val="18"/>
          <w:szCs w:val="18"/>
          <w:lang w:eastAsia="pl-PL"/>
        </w:rPr>
        <w:br/>
        <w:t xml:space="preserve">(t. j. Dz. U. z 2023 r., poz. 2111) pobrano opłatę skarbową za wydanie  decyzji w wysokości 205 zł. </w:t>
      </w:r>
    </w:p>
    <w:p w14:paraId="651ADE98" w14:textId="77777777" w:rsidR="002B1901" w:rsidRPr="00F56AD1" w:rsidRDefault="002B1901" w:rsidP="002B1901">
      <w:pPr>
        <w:spacing w:after="0" w:line="240" w:lineRule="auto"/>
        <w:ind w:right="1"/>
        <w:rPr>
          <w:rFonts w:ascii="Times New Roman" w:eastAsia="Times New Roman" w:hAnsi="Times New Roman" w:cs="Times New Roman"/>
          <w:iCs/>
          <w:lang w:eastAsia="pl-PL"/>
        </w:rPr>
      </w:pPr>
      <w:r w:rsidRPr="00F56AD1">
        <w:rPr>
          <w:rFonts w:ascii="Times New Roman" w:eastAsia="Times New Roman" w:hAnsi="Times New Roman" w:cs="Times New Roman"/>
          <w:iCs/>
          <w:lang w:eastAsia="pl-PL"/>
        </w:rPr>
        <w:lastRenderedPageBreak/>
        <w:t>Burmistrz Nidzicy</w:t>
      </w:r>
    </w:p>
    <w:p w14:paraId="52DA68D9" w14:textId="77777777" w:rsidR="002B1901" w:rsidRPr="00F56AD1" w:rsidRDefault="002B1901" w:rsidP="002B1901">
      <w:pPr>
        <w:spacing w:after="0" w:line="240" w:lineRule="auto"/>
        <w:ind w:right="1"/>
        <w:rPr>
          <w:rFonts w:ascii="Times New Roman" w:eastAsia="Times New Roman" w:hAnsi="Times New Roman" w:cs="Times New Roman"/>
          <w:iCs/>
          <w:lang w:eastAsia="pl-PL"/>
        </w:rPr>
      </w:pPr>
      <w:r w:rsidRPr="00F56AD1">
        <w:rPr>
          <w:rFonts w:ascii="Times New Roman" w:eastAsia="Times New Roman" w:hAnsi="Times New Roman" w:cs="Times New Roman"/>
          <w:iCs/>
          <w:lang w:eastAsia="pl-PL"/>
        </w:rPr>
        <w:t>Plac Wolności 1</w:t>
      </w:r>
    </w:p>
    <w:p w14:paraId="77F9D579" w14:textId="23457EE7" w:rsidR="005B3567" w:rsidRPr="002B1901" w:rsidRDefault="002B1901" w:rsidP="002B1901">
      <w:pPr>
        <w:spacing w:after="0" w:line="240" w:lineRule="auto"/>
        <w:ind w:right="1"/>
        <w:rPr>
          <w:rFonts w:ascii="Times New Roman" w:eastAsia="Times New Roman" w:hAnsi="Times New Roman" w:cs="Times New Roman"/>
          <w:iCs/>
          <w:lang w:eastAsia="pl-PL"/>
        </w:rPr>
      </w:pPr>
      <w:r w:rsidRPr="00F56AD1">
        <w:rPr>
          <w:rFonts w:ascii="Times New Roman" w:eastAsia="Times New Roman" w:hAnsi="Times New Roman" w:cs="Times New Roman"/>
          <w:iCs/>
          <w:lang w:eastAsia="pl-PL"/>
        </w:rPr>
        <w:t>13- 100 Nidzica</w:t>
      </w:r>
    </w:p>
    <w:p w14:paraId="310BB8CA" w14:textId="467F778C" w:rsidR="005B3567" w:rsidRPr="005B3567" w:rsidRDefault="005B3567" w:rsidP="005B3567">
      <w:pPr>
        <w:ind w:left="2832" w:firstLine="708"/>
        <w:jc w:val="center"/>
        <w:rPr>
          <w:rFonts w:ascii="Times New Roman" w:eastAsia="Times New Roman" w:hAnsi="Times New Roman" w:cs="Times New Roman"/>
          <w:b/>
          <w:bCs/>
          <w:sz w:val="24"/>
          <w:szCs w:val="24"/>
          <w:lang w:eastAsia="pl-PL"/>
        </w:rPr>
      </w:pPr>
      <w:bookmarkStart w:id="5" w:name="_Hlk158797664"/>
      <w:r w:rsidRPr="005B3567">
        <w:rPr>
          <w:rFonts w:ascii="Times New Roman" w:eastAsia="Times New Roman" w:hAnsi="Times New Roman" w:cs="Times New Roman"/>
          <w:b/>
          <w:bCs/>
          <w:sz w:val="24"/>
          <w:szCs w:val="24"/>
          <w:lang w:eastAsia="pl-PL"/>
        </w:rPr>
        <w:t>Załącznik do decyzji nr 3/2024</w:t>
      </w:r>
      <w:r w:rsidRPr="005B3567">
        <w:rPr>
          <w:rFonts w:ascii="Times New Roman" w:eastAsia="Times New Roman" w:hAnsi="Times New Roman" w:cs="Times New Roman"/>
          <w:b/>
          <w:bCs/>
          <w:sz w:val="24"/>
          <w:szCs w:val="24"/>
          <w:lang w:eastAsia="pl-PL"/>
        </w:rPr>
        <w:br/>
        <w:t xml:space="preserve">znak: TI.6220.21.2023 </w:t>
      </w:r>
      <w:r w:rsidRPr="005B3567">
        <w:rPr>
          <w:rFonts w:ascii="Times New Roman" w:eastAsia="Times New Roman" w:hAnsi="Times New Roman" w:cs="Times New Roman"/>
          <w:b/>
          <w:bCs/>
          <w:sz w:val="24"/>
          <w:szCs w:val="24"/>
          <w:lang w:eastAsia="pl-PL"/>
        </w:rPr>
        <w:br/>
        <w:t xml:space="preserve">z dnia 14 lutego 2024 r. </w:t>
      </w:r>
    </w:p>
    <w:p w14:paraId="29BCDE0C" w14:textId="77777777" w:rsidR="005B3567" w:rsidRPr="005B3567" w:rsidRDefault="005B3567" w:rsidP="005B3567">
      <w:pPr>
        <w:spacing w:after="0" w:line="276" w:lineRule="auto"/>
        <w:rPr>
          <w:rFonts w:ascii="Times New Roman" w:eastAsia="Times New Roman" w:hAnsi="Times New Roman" w:cs="Times New Roman"/>
          <w:b/>
          <w:bCs/>
          <w:sz w:val="28"/>
          <w:szCs w:val="28"/>
          <w:u w:val="single"/>
          <w:lang w:eastAsia="pl-PL"/>
        </w:rPr>
      </w:pPr>
    </w:p>
    <w:p w14:paraId="4D9F42D5" w14:textId="77777777" w:rsidR="005B3567" w:rsidRPr="005B3567" w:rsidRDefault="005B3567" w:rsidP="005B3567">
      <w:pPr>
        <w:spacing w:after="0" w:line="276" w:lineRule="auto"/>
        <w:jc w:val="center"/>
        <w:rPr>
          <w:rFonts w:ascii="Times New Roman" w:eastAsia="Times New Roman" w:hAnsi="Times New Roman" w:cs="Times New Roman"/>
          <w:b/>
          <w:bCs/>
          <w:sz w:val="28"/>
          <w:szCs w:val="28"/>
          <w:u w:val="single"/>
          <w:lang w:eastAsia="pl-PL"/>
        </w:rPr>
      </w:pPr>
      <w:r w:rsidRPr="005B3567">
        <w:rPr>
          <w:rFonts w:ascii="Times New Roman" w:eastAsia="Times New Roman" w:hAnsi="Times New Roman" w:cs="Times New Roman"/>
          <w:b/>
          <w:bCs/>
          <w:sz w:val="28"/>
          <w:szCs w:val="28"/>
          <w:u w:val="single"/>
          <w:lang w:eastAsia="pl-PL"/>
        </w:rPr>
        <w:t xml:space="preserve">Charakterystyka przedsięwzięcia </w:t>
      </w:r>
    </w:p>
    <w:p w14:paraId="71D3C25D" w14:textId="77777777" w:rsidR="005B3567" w:rsidRPr="005B3567" w:rsidRDefault="005B3567" w:rsidP="005B3567">
      <w:pPr>
        <w:keepNext/>
        <w:spacing w:after="0" w:line="360" w:lineRule="auto"/>
        <w:ind w:right="-227"/>
        <w:jc w:val="both"/>
        <w:rPr>
          <w:rFonts w:ascii="Times New Roman" w:hAnsi="Times New Roman" w:cs="Times New Roman"/>
          <w:sz w:val="24"/>
          <w:szCs w:val="24"/>
        </w:rPr>
      </w:pPr>
    </w:p>
    <w:p w14:paraId="63D45395" w14:textId="13B00DF6" w:rsidR="005B3567" w:rsidRPr="005C2274" w:rsidRDefault="005B3567" w:rsidP="005C2274">
      <w:pPr>
        <w:keepNext/>
        <w:spacing w:after="0" w:line="240" w:lineRule="auto"/>
        <w:ind w:firstLine="708"/>
        <w:jc w:val="both"/>
        <w:rPr>
          <w:rFonts w:ascii="Times New Roman" w:hAnsi="Times New Roman" w:cs="Times New Roman"/>
        </w:rPr>
      </w:pPr>
      <w:r w:rsidRPr="005B3567">
        <w:rPr>
          <w:rFonts w:ascii="Times New Roman" w:hAnsi="Times New Roman" w:cs="Times New Roman"/>
        </w:rPr>
        <w:t xml:space="preserve">Przedmiotem inwestycji, dla której wydano decyzję o </w:t>
      </w:r>
      <w:r w:rsidRPr="005B3567">
        <w:rPr>
          <w:rFonts w:ascii="Times New Roman" w:eastAsia="Times New Roman" w:hAnsi="Times New Roman" w:cs="Times New Roman"/>
          <w:lang w:eastAsia="pl-PL"/>
        </w:rPr>
        <w:t xml:space="preserve">środowiskowych uwarunkowaniach nr </w:t>
      </w:r>
      <w:r w:rsidRPr="005C2274">
        <w:rPr>
          <w:rFonts w:ascii="Times New Roman" w:eastAsia="Times New Roman" w:hAnsi="Times New Roman" w:cs="Times New Roman"/>
          <w:lang w:eastAsia="pl-PL"/>
        </w:rPr>
        <w:t>3</w:t>
      </w:r>
      <w:r w:rsidRPr="005B3567">
        <w:rPr>
          <w:rFonts w:ascii="Times New Roman" w:eastAsia="Times New Roman" w:hAnsi="Times New Roman" w:cs="Times New Roman"/>
          <w:lang w:eastAsia="pl-PL"/>
        </w:rPr>
        <w:t>/202</w:t>
      </w:r>
      <w:r w:rsidRPr="005C2274">
        <w:rPr>
          <w:rFonts w:ascii="Times New Roman" w:eastAsia="Times New Roman" w:hAnsi="Times New Roman" w:cs="Times New Roman"/>
          <w:lang w:eastAsia="pl-PL"/>
        </w:rPr>
        <w:t>4</w:t>
      </w:r>
      <w:r w:rsidRPr="005B3567">
        <w:rPr>
          <w:rFonts w:ascii="Times New Roman" w:eastAsia="Times New Roman" w:hAnsi="Times New Roman" w:cs="Times New Roman"/>
          <w:lang w:eastAsia="pl-PL"/>
        </w:rPr>
        <w:t xml:space="preserve"> jest przedsięwzięcie polegające na </w:t>
      </w:r>
      <w:r w:rsidRPr="005C2274">
        <w:rPr>
          <w:rFonts w:ascii="Times New Roman" w:hAnsi="Times New Roman" w:cs="Times New Roman"/>
        </w:rPr>
        <w:t xml:space="preserve">„Budowie i eksploatacji instalacji elektroenergetycznej o mocy do 6 </w:t>
      </w:r>
      <w:proofErr w:type="spellStart"/>
      <w:r w:rsidRPr="005C2274">
        <w:rPr>
          <w:rFonts w:ascii="Times New Roman" w:hAnsi="Times New Roman" w:cs="Times New Roman"/>
        </w:rPr>
        <w:t>MWp</w:t>
      </w:r>
      <w:proofErr w:type="spellEnd"/>
      <w:r w:rsidRPr="005C2274">
        <w:rPr>
          <w:rFonts w:ascii="Times New Roman" w:hAnsi="Times New Roman" w:cs="Times New Roman"/>
        </w:rPr>
        <w:t xml:space="preserve"> wraz z infrastrukturą towarzyszącą” ( dz. nr ew. 52/1, obręb Magdaleniec, gmina Nidzica). </w:t>
      </w:r>
    </w:p>
    <w:p w14:paraId="726FCBA2" w14:textId="77777777" w:rsidR="00604745" w:rsidRPr="005C2274" w:rsidRDefault="00604745" w:rsidP="005C2274">
      <w:pPr>
        <w:spacing w:after="0" w:line="240" w:lineRule="auto"/>
        <w:ind w:firstLine="708"/>
        <w:jc w:val="both"/>
        <w:rPr>
          <w:rFonts w:ascii="Times New Roman" w:eastAsia="Batang" w:hAnsi="Times New Roman" w:cs="Times New Roman"/>
          <w:lang w:eastAsia="pl-PL"/>
        </w:rPr>
      </w:pPr>
      <w:r w:rsidRPr="005C2274">
        <w:rPr>
          <w:rFonts w:ascii="Times New Roman" w:eastAsia="Calibri" w:hAnsi="Times New Roman" w:cs="Times New Roman"/>
          <w:lang w:eastAsia="pl-PL"/>
        </w:rPr>
        <w:t>W planowanej instalacji fotowoltaicznej prowadzona będzie produkcja energii elektrycznej pozyskiwanej ze słońca. W skład elektrowni fotowoltaicznej będą wchodziły następujące elementy:</w:t>
      </w:r>
    </w:p>
    <w:p w14:paraId="325F87D8" w14:textId="77777777" w:rsidR="005C2274" w:rsidRDefault="00604745" w:rsidP="005C2274">
      <w:pPr>
        <w:pStyle w:val="Akapitzlist"/>
        <w:numPr>
          <w:ilvl w:val="0"/>
          <w:numId w:val="3"/>
        </w:numPr>
        <w:spacing w:after="0" w:line="240" w:lineRule="auto"/>
        <w:jc w:val="both"/>
        <w:rPr>
          <w:rFonts w:ascii="Times New Roman" w:eastAsia="Batang" w:hAnsi="Times New Roman" w:cs="Times New Roman"/>
          <w:lang w:eastAsia="pl-PL"/>
        </w:rPr>
      </w:pPr>
      <w:r w:rsidRPr="005C2274">
        <w:rPr>
          <w:rFonts w:ascii="Times New Roman" w:eastAsia="Batang" w:hAnsi="Times New Roman" w:cs="Times New Roman"/>
          <w:lang w:eastAsia="pl-PL"/>
        </w:rPr>
        <w:t xml:space="preserve">konstrukcje wsporcze do montażu paneli fotowoltaicznych, potencjalnie wyposażone </w:t>
      </w:r>
      <w:r w:rsidRPr="005C2274">
        <w:rPr>
          <w:rFonts w:ascii="Times New Roman" w:eastAsia="Batang" w:hAnsi="Times New Roman" w:cs="Times New Roman"/>
          <w:lang w:eastAsia="pl-PL"/>
        </w:rPr>
        <w:br/>
        <w:t>w systemy nadążne (</w:t>
      </w:r>
      <w:proofErr w:type="spellStart"/>
      <w:r w:rsidRPr="005C2274">
        <w:rPr>
          <w:rFonts w:ascii="Times New Roman" w:eastAsia="Batang" w:hAnsi="Times New Roman" w:cs="Times New Roman"/>
          <w:lang w:eastAsia="pl-PL"/>
        </w:rPr>
        <w:t>trackery</w:t>
      </w:r>
      <w:proofErr w:type="spellEnd"/>
      <w:r w:rsidRPr="005C2274">
        <w:rPr>
          <w:rFonts w:ascii="Times New Roman" w:eastAsia="Batang" w:hAnsi="Times New Roman" w:cs="Times New Roman"/>
          <w:lang w:eastAsia="pl-PL"/>
        </w:rPr>
        <w:t xml:space="preserve">), wbijane bezpośrednio w ziemię, z możliwością dodatkowego </w:t>
      </w:r>
      <w:proofErr w:type="spellStart"/>
      <w:r w:rsidRPr="005C2274">
        <w:rPr>
          <w:rFonts w:ascii="Times New Roman" w:eastAsia="Batang" w:hAnsi="Times New Roman" w:cs="Times New Roman"/>
          <w:lang w:eastAsia="pl-PL"/>
        </w:rPr>
        <w:t>kotwienia</w:t>
      </w:r>
      <w:proofErr w:type="spellEnd"/>
      <w:r w:rsidRPr="005C2274">
        <w:rPr>
          <w:rFonts w:ascii="Times New Roman" w:eastAsia="Batang" w:hAnsi="Times New Roman" w:cs="Times New Roman"/>
          <w:lang w:eastAsia="pl-PL"/>
        </w:rPr>
        <w:t>,</w:t>
      </w:r>
    </w:p>
    <w:p w14:paraId="45E3FB30" w14:textId="7A1929A5" w:rsidR="00604745" w:rsidRPr="005C2274" w:rsidRDefault="00604745" w:rsidP="005C2274">
      <w:pPr>
        <w:pStyle w:val="Akapitzlist"/>
        <w:numPr>
          <w:ilvl w:val="0"/>
          <w:numId w:val="3"/>
        </w:numPr>
        <w:spacing w:after="0" w:line="240" w:lineRule="auto"/>
        <w:jc w:val="both"/>
        <w:rPr>
          <w:rFonts w:ascii="Times New Roman" w:eastAsia="Batang" w:hAnsi="Times New Roman" w:cs="Times New Roman"/>
          <w:lang w:eastAsia="pl-PL"/>
        </w:rPr>
      </w:pPr>
      <w:r w:rsidRPr="005C2274">
        <w:rPr>
          <w:rFonts w:ascii="Times New Roman" w:eastAsia="Batang" w:hAnsi="Times New Roman" w:cs="Times New Roman"/>
          <w:lang w:eastAsia="pl-PL"/>
        </w:rPr>
        <w:t xml:space="preserve">moduły fotowoltaiczne o mocy jednostkowej od 300 do 800 </w:t>
      </w:r>
      <w:proofErr w:type="spellStart"/>
      <w:r w:rsidRPr="005C2274">
        <w:rPr>
          <w:rFonts w:ascii="Times New Roman" w:eastAsia="Batang" w:hAnsi="Times New Roman" w:cs="Times New Roman"/>
          <w:lang w:eastAsia="pl-PL"/>
        </w:rPr>
        <w:t>Wp</w:t>
      </w:r>
      <w:proofErr w:type="spellEnd"/>
      <w:r w:rsidRPr="005C2274">
        <w:rPr>
          <w:rFonts w:ascii="Times New Roman" w:eastAsia="Batang" w:hAnsi="Times New Roman" w:cs="Times New Roman"/>
          <w:lang w:eastAsia="pl-PL"/>
        </w:rPr>
        <w:t xml:space="preserve"> każdy, w ilości do 20 000 szt.,</w:t>
      </w:r>
    </w:p>
    <w:p w14:paraId="56284BA9" w14:textId="77777777" w:rsidR="00604745" w:rsidRPr="005C2274" w:rsidRDefault="00604745" w:rsidP="005C2274">
      <w:pPr>
        <w:pStyle w:val="Akapitzlist"/>
        <w:numPr>
          <w:ilvl w:val="0"/>
          <w:numId w:val="3"/>
        </w:numPr>
        <w:spacing w:after="0" w:line="240" w:lineRule="auto"/>
        <w:jc w:val="both"/>
        <w:rPr>
          <w:rFonts w:ascii="Times New Roman" w:eastAsia="Batang" w:hAnsi="Times New Roman" w:cs="Times New Roman"/>
          <w:lang w:eastAsia="pl-PL"/>
        </w:rPr>
      </w:pPr>
      <w:r w:rsidRPr="005B3567">
        <w:rPr>
          <w:rFonts w:ascii="Times New Roman" w:eastAsia="Batang" w:hAnsi="Times New Roman" w:cs="Times New Roman"/>
          <w:lang w:eastAsia="pl-PL"/>
        </w:rPr>
        <w:t>skrzynki łączące („</w:t>
      </w:r>
      <w:proofErr w:type="spellStart"/>
      <w:r w:rsidRPr="005B3567">
        <w:rPr>
          <w:rFonts w:ascii="Times New Roman" w:eastAsia="Batang" w:hAnsi="Times New Roman" w:cs="Times New Roman"/>
          <w:lang w:eastAsia="pl-PL"/>
        </w:rPr>
        <w:t>combiner</w:t>
      </w:r>
      <w:proofErr w:type="spellEnd"/>
      <w:r w:rsidRPr="005B3567">
        <w:rPr>
          <w:rFonts w:ascii="Times New Roman" w:eastAsia="Batang" w:hAnsi="Times New Roman" w:cs="Times New Roman"/>
          <w:lang w:eastAsia="pl-PL"/>
        </w:rPr>
        <w:t xml:space="preserve"> </w:t>
      </w:r>
      <w:proofErr w:type="spellStart"/>
      <w:r w:rsidRPr="005B3567">
        <w:rPr>
          <w:rFonts w:ascii="Times New Roman" w:eastAsia="Batang" w:hAnsi="Times New Roman" w:cs="Times New Roman"/>
          <w:lang w:eastAsia="pl-PL"/>
        </w:rPr>
        <w:t>boxes</w:t>
      </w:r>
      <w:proofErr w:type="spellEnd"/>
      <w:r w:rsidRPr="005B3567">
        <w:rPr>
          <w:rFonts w:ascii="Times New Roman" w:eastAsia="Batang" w:hAnsi="Times New Roman" w:cs="Times New Roman"/>
          <w:lang w:eastAsia="pl-PL"/>
        </w:rPr>
        <w:t>”)/rozdzielnice</w:t>
      </w:r>
      <w:r w:rsidRPr="005C2274">
        <w:rPr>
          <w:rFonts w:ascii="Times New Roman" w:eastAsia="Batang" w:hAnsi="Times New Roman" w:cs="Times New Roman"/>
          <w:lang w:eastAsia="pl-PL"/>
        </w:rPr>
        <w:t>;</w:t>
      </w:r>
    </w:p>
    <w:p w14:paraId="62EB6976" w14:textId="77777777" w:rsidR="00604745" w:rsidRPr="005C2274" w:rsidRDefault="00604745" w:rsidP="005C2274">
      <w:pPr>
        <w:pStyle w:val="Akapitzlist"/>
        <w:numPr>
          <w:ilvl w:val="0"/>
          <w:numId w:val="3"/>
        </w:numPr>
        <w:spacing w:after="0" w:line="240" w:lineRule="auto"/>
        <w:jc w:val="both"/>
        <w:rPr>
          <w:rFonts w:ascii="Times New Roman" w:eastAsia="Batang" w:hAnsi="Times New Roman" w:cs="Times New Roman"/>
          <w:lang w:eastAsia="pl-PL"/>
        </w:rPr>
      </w:pPr>
      <w:r w:rsidRPr="005B3567">
        <w:rPr>
          <w:rFonts w:ascii="Times New Roman" w:eastAsia="Batang" w:hAnsi="Times New Roman" w:cs="Times New Roman"/>
          <w:lang w:eastAsia="pl-PL"/>
        </w:rPr>
        <w:t>kontenerowe inwertery centralne o mocy jednostkowej od 800-3000 kW, w ilości do 8 szt</w:t>
      </w:r>
      <w:r w:rsidRPr="005C2274">
        <w:rPr>
          <w:rFonts w:ascii="Times New Roman" w:eastAsia="Batang" w:hAnsi="Times New Roman" w:cs="Times New Roman"/>
          <w:lang w:eastAsia="pl-PL"/>
        </w:rPr>
        <w:t>.;</w:t>
      </w:r>
    </w:p>
    <w:p w14:paraId="7C39B040" w14:textId="77777777" w:rsidR="00604745" w:rsidRPr="005C2274" w:rsidRDefault="00604745" w:rsidP="005C2274">
      <w:pPr>
        <w:pStyle w:val="Akapitzlist"/>
        <w:numPr>
          <w:ilvl w:val="0"/>
          <w:numId w:val="3"/>
        </w:numPr>
        <w:spacing w:after="0" w:line="240" w:lineRule="auto"/>
        <w:jc w:val="both"/>
        <w:rPr>
          <w:rFonts w:ascii="Times New Roman" w:eastAsia="Batang" w:hAnsi="Times New Roman" w:cs="Times New Roman"/>
          <w:lang w:eastAsia="pl-PL"/>
        </w:rPr>
      </w:pPr>
      <w:r w:rsidRPr="005B3567">
        <w:rPr>
          <w:rFonts w:ascii="Times New Roman" w:eastAsia="Batang" w:hAnsi="Times New Roman" w:cs="Times New Roman"/>
          <w:lang w:eastAsia="pl-PL"/>
        </w:rPr>
        <w:t xml:space="preserve">inwertery </w:t>
      </w:r>
      <w:proofErr w:type="spellStart"/>
      <w:r w:rsidRPr="005B3567">
        <w:rPr>
          <w:rFonts w:ascii="Times New Roman" w:eastAsia="Batang" w:hAnsi="Times New Roman" w:cs="Times New Roman"/>
          <w:lang w:eastAsia="pl-PL"/>
        </w:rPr>
        <w:t>decentralne</w:t>
      </w:r>
      <w:proofErr w:type="spellEnd"/>
      <w:r w:rsidRPr="005B3567">
        <w:rPr>
          <w:rFonts w:ascii="Times New Roman" w:eastAsia="Batang" w:hAnsi="Times New Roman" w:cs="Times New Roman"/>
          <w:lang w:eastAsia="pl-PL"/>
        </w:rPr>
        <w:t xml:space="preserve"> o mocy jednostkowej od 36 – 600 kW, w ilości do 167 </w:t>
      </w:r>
      <w:proofErr w:type="spellStart"/>
      <w:r w:rsidRPr="005B3567">
        <w:rPr>
          <w:rFonts w:ascii="Times New Roman" w:eastAsia="Batang" w:hAnsi="Times New Roman" w:cs="Times New Roman"/>
          <w:lang w:eastAsia="pl-PL"/>
        </w:rPr>
        <w:t>szt</w:t>
      </w:r>
      <w:proofErr w:type="spellEnd"/>
      <w:r w:rsidRPr="005C2274">
        <w:rPr>
          <w:rFonts w:ascii="Times New Roman" w:eastAsia="Batang" w:hAnsi="Times New Roman" w:cs="Times New Roman"/>
          <w:lang w:eastAsia="pl-PL"/>
        </w:rPr>
        <w:t>;</w:t>
      </w:r>
    </w:p>
    <w:p w14:paraId="4C2B8607" w14:textId="77777777" w:rsidR="00604745" w:rsidRPr="005C2274" w:rsidRDefault="00604745" w:rsidP="005C2274">
      <w:pPr>
        <w:pStyle w:val="Akapitzlist"/>
        <w:numPr>
          <w:ilvl w:val="0"/>
          <w:numId w:val="3"/>
        </w:numPr>
        <w:spacing w:after="0" w:line="240" w:lineRule="auto"/>
        <w:jc w:val="both"/>
        <w:rPr>
          <w:rFonts w:ascii="Times New Roman" w:eastAsia="Batang" w:hAnsi="Times New Roman" w:cs="Times New Roman"/>
          <w:lang w:eastAsia="pl-PL"/>
        </w:rPr>
      </w:pPr>
      <w:r w:rsidRPr="005B3567">
        <w:rPr>
          <w:rFonts w:ascii="Times New Roman" w:eastAsia="Batang" w:hAnsi="Times New Roman" w:cs="Times New Roman"/>
          <w:lang w:eastAsia="pl-PL"/>
        </w:rPr>
        <w:t>kontenerowe lub zabudowane stacje transformatorowe wraz z aparaturą sterującą i układem pomiarowo-rozliczeniowym w ilości do 6 szt. o powierzchni zabudowy do 35 m</w:t>
      </w:r>
      <w:r w:rsidRPr="005B3567">
        <w:rPr>
          <w:rFonts w:ascii="Times New Roman" w:eastAsia="Batang" w:hAnsi="Times New Roman" w:cs="Times New Roman"/>
          <w:vertAlign w:val="superscript"/>
          <w:lang w:eastAsia="pl-PL"/>
        </w:rPr>
        <w:t>2</w:t>
      </w:r>
      <w:r w:rsidRPr="005B3567">
        <w:rPr>
          <w:rFonts w:ascii="Times New Roman" w:eastAsia="Batang" w:hAnsi="Times New Roman" w:cs="Times New Roman"/>
          <w:lang w:eastAsia="pl-PL"/>
        </w:rPr>
        <w:t xml:space="preserve"> każda</w:t>
      </w:r>
      <w:r w:rsidRPr="005C2274">
        <w:rPr>
          <w:rFonts w:ascii="Times New Roman" w:eastAsia="Batang" w:hAnsi="Times New Roman" w:cs="Times New Roman"/>
          <w:lang w:eastAsia="pl-PL"/>
        </w:rPr>
        <w:t>;</w:t>
      </w:r>
    </w:p>
    <w:p w14:paraId="3CC1A145" w14:textId="77777777" w:rsidR="00604745" w:rsidRPr="005C2274" w:rsidRDefault="00604745" w:rsidP="005C2274">
      <w:pPr>
        <w:pStyle w:val="Akapitzlist"/>
        <w:numPr>
          <w:ilvl w:val="0"/>
          <w:numId w:val="3"/>
        </w:numPr>
        <w:spacing w:after="0" w:line="240" w:lineRule="auto"/>
        <w:jc w:val="both"/>
        <w:rPr>
          <w:rFonts w:ascii="Times New Roman" w:eastAsia="Batang" w:hAnsi="Times New Roman" w:cs="Times New Roman"/>
          <w:lang w:eastAsia="pl-PL"/>
        </w:rPr>
      </w:pPr>
      <w:r w:rsidRPr="005B3567">
        <w:rPr>
          <w:rFonts w:ascii="Times New Roman" w:eastAsia="Batang" w:hAnsi="Times New Roman" w:cs="Times New Roman"/>
          <w:lang w:eastAsia="pl-PL"/>
        </w:rPr>
        <w:t xml:space="preserve">magazyny energii umieszczone w kontenerach/prefabrykowanej zabudowie – do 6 szt., </w:t>
      </w:r>
      <w:r w:rsidRPr="005B3567">
        <w:rPr>
          <w:rFonts w:ascii="Times New Roman" w:eastAsia="Batang" w:hAnsi="Times New Roman" w:cs="Times New Roman"/>
          <w:lang w:eastAsia="pl-PL"/>
        </w:rPr>
        <w:br/>
        <w:t>o powierzchni do 50 m</w:t>
      </w:r>
      <w:r w:rsidRPr="005B3567">
        <w:rPr>
          <w:rFonts w:ascii="Times New Roman" w:eastAsia="Batang" w:hAnsi="Times New Roman" w:cs="Times New Roman"/>
          <w:vertAlign w:val="superscript"/>
          <w:lang w:eastAsia="pl-PL"/>
        </w:rPr>
        <w:t>2</w:t>
      </w:r>
      <w:r w:rsidRPr="005B3567">
        <w:rPr>
          <w:rFonts w:ascii="Times New Roman" w:eastAsia="Batang" w:hAnsi="Times New Roman" w:cs="Times New Roman"/>
          <w:lang w:eastAsia="pl-PL"/>
        </w:rPr>
        <w:t xml:space="preserve"> każdy</w:t>
      </w:r>
      <w:r w:rsidRPr="005C2274">
        <w:rPr>
          <w:rFonts w:ascii="Times New Roman" w:eastAsia="Batang" w:hAnsi="Times New Roman" w:cs="Times New Roman"/>
          <w:lang w:eastAsia="pl-PL"/>
        </w:rPr>
        <w:t>;</w:t>
      </w:r>
    </w:p>
    <w:p w14:paraId="6B54AF07" w14:textId="77777777" w:rsidR="00604745" w:rsidRPr="005C2274" w:rsidRDefault="00604745" w:rsidP="005C2274">
      <w:pPr>
        <w:pStyle w:val="Akapitzlist"/>
        <w:numPr>
          <w:ilvl w:val="0"/>
          <w:numId w:val="3"/>
        </w:numPr>
        <w:spacing w:after="0" w:line="240" w:lineRule="auto"/>
        <w:jc w:val="both"/>
        <w:rPr>
          <w:rFonts w:ascii="Times New Roman" w:eastAsia="Batang" w:hAnsi="Times New Roman" w:cs="Times New Roman"/>
          <w:lang w:eastAsia="pl-PL"/>
        </w:rPr>
      </w:pPr>
      <w:r w:rsidRPr="005B3567">
        <w:rPr>
          <w:rFonts w:ascii="Times New Roman" w:eastAsia="Batang" w:hAnsi="Times New Roman" w:cs="Times New Roman"/>
          <w:lang w:eastAsia="pl-PL"/>
        </w:rPr>
        <w:t>niezbędne do funkcjonowania przedsięwzięcia okablowanie niskiego i średniego napięcia</w:t>
      </w:r>
      <w:r w:rsidRPr="005C2274">
        <w:rPr>
          <w:rFonts w:ascii="Times New Roman" w:eastAsia="Batang" w:hAnsi="Times New Roman" w:cs="Times New Roman"/>
          <w:lang w:eastAsia="pl-PL"/>
        </w:rPr>
        <w:t>;</w:t>
      </w:r>
    </w:p>
    <w:p w14:paraId="2ACB8D04" w14:textId="77777777" w:rsidR="00604745" w:rsidRPr="005C2274" w:rsidRDefault="00604745" w:rsidP="005C2274">
      <w:pPr>
        <w:pStyle w:val="Akapitzlist"/>
        <w:numPr>
          <w:ilvl w:val="0"/>
          <w:numId w:val="3"/>
        </w:numPr>
        <w:spacing w:after="0" w:line="240" w:lineRule="auto"/>
        <w:jc w:val="both"/>
        <w:rPr>
          <w:rFonts w:ascii="Times New Roman" w:eastAsia="Batang" w:hAnsi="Times New Roman" w:cs="Times New Roman"/>
          <w:lang w:eastAsia="pl-PL"/>
        </w:rPr>
      </w:pPr>
      <w:r w:rsidRPr="005B3567">
        <w:rPr>
          <w:rFonts w:ascii="Times New Roman" w:eastAsia="Batang" w:hAnsi="Times New Roman" w:cs="Times New Roman"/>
          <w:lang w:eastAsia="pl-PL"/>
        </w:rPr>
        <w:t>sieci i przyłącza elektroenergetyczne umożliwiające przekazanie energii do sieci elektroenergetycznej operatora</w:t>
      </w:r>
      <w:r w:rsidRPr="005C2274">
        <w:rPr>
          <w:rFonts w:ascii="Times New Roman" w:eastAsia="Batang" w:hAnsi="Times New Roman" w:cs="Times New Roman"/>
          <w:lang w:eastAsia="pl-PL"/>
        </w:rPr>
        <w:t>;</w:t>
      </w:r>
    </w:p>
    <w:p w14:paraId="5DED9477" w14:textId="77777777" w:rsidR="00604745" w:rsidRPr="005C2274" w:rsidRDefault="00604745" w:rsidP="005C2274">
      <w:pPr>
        <w:pStyle w:val="Akapitzlist"/>
        <w:numPr>
          <w:ilvl w:val="0"/>
          <w:numId w:val="3"/>
        </w:numPr>
        <w:spacing w:after="0" w:line="240" w:lineRule="auto"/>
        <w:jc w:val="both"/>
        <w:rPr>
          <w:rFonts w:ascii="Times New Roman" w:eastAsia="Batang" w:hAnsi="Times New Roman" w:cs="Times New Roman"/>
          <w:lang w:eastAsia="pl-PL"/>
        </w:rPr>
      </w:pPr>
      <w:r w:rsidRPr="005B3567">
        <w:rPr>
          <w:rFonts w:ascii="Times New Roman" w:eastAsia="Batang" w:hAnsi="Times New Roman" w:cs="Times New Roman"/>
          <w:lang w:eastAsia="pl-PL"/>
        </w:rPr>
        <w:t>kontener na części zapasowe 1 szt</w:t>
      </w:r>
      <w:r w:rsidRPr="005C2274">
        <w:rPr>
          <w:rFonts w:ascii="Times New Roman" w:eastAsia="Batang" w:hAnsi="Times New Roman" w:cs="Times New Roman"/>
          <w:lang w:eastAsia="pl-PL"/>
        </w:rPr>
        <w:t>.;</w:t>
      </w:r>
    </w:p>
    <w:p w14:paraId="7E65740A" w14:textId="77777777" w:rsidR="00604745" w:rsidRPr="005C2274" w:rsidRDefault="00604745" w:rsidP="005C2274">
      <w:pPr>
        <w:pStyle w:val="Akapitzlist"/>
        <w:numPr>
          <w:ilvl w:val="0"/>
          <w:numId w:val="3"/>
        </w:numPr>
        <w:spacing w:after="0" w:line="240" w:lineRule="auto"/>
        <w:jc w:val="both"/>
        <w:rPr>
          <w:rFonts w:ascii="Times New Roman" w:eastAsia="Batang" w:hAnsi="Times New Roman" w:cs="Times New Roman"/>
          <w:lang w:eastAsia="pl-PL"/>
        </w:rPr>
      </w:pPr>
      <w:r w:rsidRPr="005B3567">
        <w:rPr>
          <w:rFonts w:ascii="Times New Roman" w:eastAsia="Batang" w:hAnsi="Times New Roman" w:cs="Times New Roman"/>
          <w:lang w:eastAsia="pl-PL"/>
        </w:rPr>
        <w:t>ogrodzenie do wysokości 2,2 m;</w:t>
      </w:r>
    </w:p>
    <w:p w14:paraId="1521A988" w14:textId="77777777" w:rsidR="00604745" w:rsidRPr="005C2274" w:rsidRDefault="00604745" w:rsidP="005C2274">
      <w:pPr>
        <w:pStyle w:val="Akapitzlist"/>
        <w:numPr>
          <w:ilvl w:val="0"/>
          <w:numId w:val="3"/>
        </w:numPr>
        <w:spacing w:after="0" w:line="240" w:lineRule="auto"/>
        <w:jc w:val="both"/>
        <w:rPr>
          <w:rFonts w:ascii="Times New Roman" w:eastAsia="Batang" w:hAnsi="Times New Roman" w:cs="Times New Roman"/>
          <w:lang w:eastAsia="pl-PL"/>
        </w:rPr>
      </w:pPr>
      <w:r w:rsidRPr="005B3567">
        <w:rPr>
          <w:rFonts w:ascii="Times New Roman" w:eastAsia="Batang" w:hAnsi="Times New Roman" w:cs="Times New Roman"/>
          <w:lang w:eastAsia="pl-PL"/>
        </w:rPr>
        <w:t>inne niezbędne do funkcjonowania przedsięwzięcia urządzenia infrastruktury w tym: urządzenia monitoringu elektrowni, systemy ochrony obiektu, tj. kamery monitoringu wizyjnego, systemy alarmowe oraz kontroli dostępu</w:t>
      </w:r>
      <w:r w:rsidRPr="005C2274">
        <w:rPr>
          <w:rFonts w:ascii="Times New Roman" w:eastAsia="Batang" w:hAnsi="Times New Roman" w:cs="Times New Roman"/>
          <w:lang w:eastAsia="pl-PL"/>
        </w:rPr>
        <w:t xml:space="preserve">. </w:t>
      </w:r>
    </w:p>
    <w:p w14:paraId="6AC77D75" w14:textId="11DC2596" w:rsidR="00604745" w:rsidRPr="005C2274" w:rsidRDefault="00604745" w:rsidP="005C2274">
      <w:pPr>
        <w:spacing w:after="0" w:line="240" w:lineRule="auto"/>
        <w:jc w:val="both"/>
        <w:rPr>
          <w:rFonts w:ascii="Times New Roman" w:eastAsia="Calibri" w:hAnsi="Times New Roman" w:cs="Times New Roman"/>
          <w:lang w:eastAsia="pl-PL"/>
        </w:rPr>
      </w:pPr>
      <w:r w:rsidRPr="005C2274">
        <w:rPr>
          <w:rFonts w:ascii="Times New Roman" w:eastAsia="Calibri" w:hAnsi="Times New Roman" w:cs="Times New Roman"/>
          <w:lang w:eastAsia="pl-PL"/>
        </w:rPr>
        <w:t xml:space="preserve">Inwestor zakłada możliwość etapowania przedsięwzięcia, tj. podzielenia go na mniejsze- odrębne instalacje o łącznej mocy do 6 </w:t>
      </w:r>
      <w:proofErr w:type="spellStart"/>
      <w:r w:rsidRPr="005C2274">
        <w:rPr>
          <w:rFonts w:ascii="Times New Roman" w:eastAsia="Calibri" w:hAnsi="Times New Roman" w:cs="Times New Roman"/>
          <w:lang w:eastAsia="pl-PL"/>
        </w:rPr>
        <w:t>MWp</w:t>
      </w:r>
      <w:proofErr w:type="spellEnd"/>
      <w:r w:rsidRPr="005C2274">
        <w:rPr>
          <w:rFonts w:ascii="Times New Roman" w:eastAsia="Calibri" w:hAnsi="Times New Roman" w:cs="Times New Roman"/>
          <w:lang w:eastAsia="pl-PL"/>
        </w:rPr>
        <w:t xml:space="preserve">. Planowane zamierzenie, docelowo, obejmie teren całej nieruchomości tj. powierzchnię równą 6,0314 ha. </w:t>
      </w:r>
    </w:p>
    <w:p w14:paraId="286A06DD" w14:textId="77777777" w:rsidR="005C2274" w:rsidRPr="005C2274" w:rsidRDefault="00604745" w:rsidP="005C2274">
      <w:pPr>
        <w:spacing w:line="240" w:lineRule="auto"/>
        <w:rPr>
          <w:rFonts w:ascii="Times New Roman" w:eastAsia="Calibri" w:hAnsi="Times New Roman" w:cs="Times New Roman"/>
        </w:rPr>
      </w:pPr>
      <w:r w:rsidRPr="005C2274">
        <w:rPr>
          <w:rFonts w:ascii="Times New Roman" w:eastAsia="Calibri" w:hAnsi="Times New Roman" w:cs="Times New Roman"/>
          <w:lang w:eastAsia="pl-PL"/>
        </w:rPr>
        <w:tab/>
      </w:r>
      <w:r w:rsidR="005C2274" w:rsidRPr="005C2274">
        <w:rPr>
          <w:rFonts w:ascii="Times New Roman" w:eastAsia="Calibri" w:hAnsi="Times New Roman" w:cs="Times New Roman"/>
        </w:rPr>
        <w:t>W celu zlikwidowania bądź zminimalizowana zidentyfikowanych uciążliwości dla środowiska zostaną podjęte następujące działania, a prace prowadzone na terenie przedsięwzięcia będą spełniały poniższe uwarunkowania:</w:t>
      </w:r>
    </w:p>
    <w:p w14:paraId="5ADA6671" w14:textId="77777777" w:rsidR="005C2274" w:rsidRPr="005C2274" w:rsidRDefault="005C2274" w:rsidP="005C2274">
      <w:pPr>
        <w:keepNext/>
        <w:numPr>
          <w:ilvl w:val="0"/>
          <w:numId w:val="10"/>
        </w:numPr>
        <w:spacing w:after="0" w:line="240" w:lineRule="auto"/>
        <w:contextualSpacing/>
        <w:jc w:val="both"/>
        <w:rPr>
          <w:rFonts w:ascii="Times New Roman" w:eastAsia="Batang" w:hAnsi="Times New Roman" w:cs="Times New Roman"/>
        </w:rPr>
      </w:pPr>
      <w:r w:rsidRPr="005C2274">
        <w:rPr>
          <w:rFonts w:ascii="Times New Roman" w:eastAsia="Batang" w:hAnsi="Times New Roman" w:cs="Times New Roman"/>
        </w:rPr>
        <w:t>prace budowlane, montażowe oraz transport prowadzone będą wyłącznie w porze dziennej,</w:t>
      </w:r>
    </w:p>
    <w:p w14:paraId="120AA5DE" w14:textId="77777777" w:rsidR="005C2274" w:rsidRPr="005C2274" w:rsidRDefault="005C2274" w:rsidP="005C2274">
      <w:pPr>
        <w:keepNext/>
        <w:numPr>
          <w:ilvl w:val="0"/>
          <w:numId w:val="10"/>
        </w:numPr>
        <w:spacing w:after="0" w:line="240" w:lineRule="auto"/>
        <w:contextualSpacing/>
        <w:jc w:val="both"/>
        <w:rPr>
          <w:rFonts w:ascii="Times New Roman" w:eastAsia="Batang" w:hAnsi="Times New Roman" w:cs="Times New Roman"/>
        </w:rPr>
      </w:pPr>
      <w:r w:rsidRPr="005C2274">
        <w:rPr>
          <w:rFonts w:ascii="Times New Roman" w:eastAsia="Batang" w:hAnsi="Times New Roman" w:cs="Times New Roman"/>
        </w:rPr>
        <w:t>granice terenu przeznaczonego pod planowane przedsięwzięcie będą ściśle przestrzegane,</w:t>
      </w:r>
    </w:p>
    <w:p w14:paraId="16D58138" w14:textId="4C2055A3" w:rsidR="005C2274" w:rsidRPr="005C2274" w:rsidRDefault="005C2274" w:rsidP="005C2274">
      <w:pPr>
        <w:pStyle w:val="Akapitzlist"/>
        <w:numPr>
          <w:ilvl w:val="0"/>
          <w:numId w:val="10"/>
        </w:numPr>
        <w:spacing w:after="0" w:line="240" w:lineRule="auto"/>
        <w:jc w:val="both"/>
        <w:rPr>
          <w:rFonts w:ascii="Times New Roman" w:eastAsia="Calibri" w:hAnsi="Times New Roman" w:cs="Times New Roman"/>
        </w:rPr>
      </w:pPr>
      <w:r w:rsidRPr="005C2274">
        <w:rPr>
          <w:rFonts w:ascii="Times New Roman" w:eastAsia="Batang" w:hAnsi="Times New Roman" w:cs="Times New Roman"/>
        </w:rPr>
        <w:t>eksploatacja oraz postoje sprzętu mechanicznego niezbędnego do budowy elektrowni fotowoltaicznej będą prowadzone w sposób zapewniający wyeliminowanie możliwości zanieczyszczenia gruntu lub wód gruntowych substancjami ropopochodnymi,</w:t>
      </w:r>
    </w:p>
    <w:p w14:paraId="73A63145" w14:textId="4AFD886C" w:rsidR="005C2274" w:rsidRPr="005C2274" w:rsidRDefault="005C2274" w:rsidP="005C2274">
      <w:pPr>
        <w:keepNext/>
        <w:numPr>
          <w:ilvl w:val="0"/>
          <w:numId w:val="9"/>
        </w:numPr>
        <w:spacing w:after="0" w:line="240" w:lineRule="auto"/>
        <w:contextualSpacing/>
        <w:jc w:val="both"/>
        <w:rPr>
          <w:rFonts w:ascii="Times New Roman" w:eastAsia="Batang" w:hAnsi="Times New Roman" w:cs="Times New Roman"/>
        </w:rPr>
      </w:pPr>
      <w:r w:rsidRPr="005C2274">
        <w:rPr>
          <w:rFonts w:ascii="Times New Roman" w:eastAsia="Batang" w:hAnsi="Times New Roman" w:cs="Times New Roman"/>
        </w:rPr>
        <w:t>w trakcie budowy zapewnione zostaną: sprawna organizacja ruchu pojazdów transportowych, prawidłowa organizacja terenu budowy oraz nadzór nad pracą maszyn budowlanych,</w:t>
      </w:r>
    </w:p>
    <w:p w14:paraId="5B86993F" w14:textId="5360C29B" w:rsidR="005C2274" w:rsidRDefault="005C2274" w:rsidP="005C2274">
      <w:pPr>
        <w:keepNext/>
        <w:numPr>
          <w:ilvl w:val="0"/>
          <w:numId w:val="9"/>
        </w:numPr>
        <w:spacing w:after="0" w:line="240" w:lineRule="auto"/>
        <w:contextualSpacing/>
        <w:jc w:val="both"/>
        <w:rPr>
          <w:rFonts w:ascii="Times New Roman" w:eastAsia="Batang" w:hAnsi="Times New Roman" w:cs="Times New Roman"/>
        </w:rPr>
      </w:pPr>
      <w:r w:rsidRPr="005C2274">
        <w:rPr>
          <w:rFonts w:ascii="Times New Roman" w:eastAsia="Batang" w:hAnsi="Times New Roman" w:cs="Times New Roman"/>
        </w:rPr>
        <w:t xml:space="preserve">odpowiednie zorganizowanie prac budowlanych oraz zastosowanie nowoczesnego sprzętu zapewnią sprawną organizację procesu budowy, a także ograniczy do minimum wpływ </w:t>
      </w:r>
      <w:bookmarkEnd w:id="5"/>
      <w:r w:rsidRPr="005C2274">
        <w:rPr>
          <w:rFonts w:ascii="Times New Roman" w:eastAsia="Batang" w:hAnsi="Times New Roman" w:cs="Times New Roman"/>
        </w:rPr>
        <w:t>na</w:t>
      </w:r>
      <w:r>
        <w:rPr>
          <w:rFonts w:ascii="Times New Roman" w:eastAsia="Batang" w:hAnsi="Times New Roman" w:cs="Times New Roman"/>
        </w:rPr>
        <w:t xml:space="preserve"> </w:t>
      </w:r>
      <w:r>
        <w:rPr>
          <w:rFonts w:ascii="Times New Roman" w:eastAsia="Batang" w:hAnsi="Times New Roman" w:cs="Times New Roman"/>
        </w:rPr>
        <w:lastRenderedPageBreak/>
        <w:t xml:space="preserve">środowisko </w:t>
      </w:r>
      <w:bookmarkStart w:id="6" w:name="_Hlk158798676"/>
      <w:r>
        <w:rPr>
          <w:rFonts w:ascii="Times New Roman" w:eastAsia="Batang" w:hAnsi="Times New Roman" w:cs="Times New Roman"/>
        </w:rPr>
        <w:t>(hałas, drgania, ruch samochodów ciężarowych związane z prowadzonymi pracami)</w:t>
      </w:r>
    </w:p>
    <w:p w14:paraId="0E503DE2" w14:textId="1B33C8E9" w:rsidR="005C2274" w:rsidRPr="005C2274" w:rsidRDefault="005C2274" w:rsidP="005C2274">
      <w:pPr>
        <w:keepNext/>
        <w:numPr>
          <w:ilvl w:val="0"/>
          <w:numId w:val="9"/>
        </w:numPr>
        <w:spacing w:after="0" w:line="240" w:lineRule="auto"/>
        <w:contextualSpacing/>
        <w:jc w:val="both"/>
        <w:rPr>
          <w:rFonts w:ascii="Times New Roman" w:eastAsia="Batang" w:hAnsi="Times New Roman" w:cs="Times New Roman"/>
        </w:rPr>
      </w:pPr>
      <w:bookmarkStart w:id="7" w:name="_Hlk158798713"/>
      <w:bookmarkEnd w:id="6"/>
      <w:r w:rsidRPr="005C2274">
        <w:rPr>
          <w:rFonts w:ascii="Times New Roman" w:eastAsia="Batang" w:hAnsi="Times New Roman" w:cs="Times New Roman"/>
        </w:rPr>
        <w:t xml:space="preserve">minimalizacja emisji zanieczyszczeń na etapie realizacji prac budowlanych </w:t>
      </w:r>
      <w:bookmarkStart w:id="8" w:name="_Hlk158799065"/>
      <w:r w:rsidRPr="005C2274">
        <w:rPr>
          <w:rFonts w:ascii="Times New Roman" w:eastAsia="Batang" w:hAnsi="Times New Roman" w:cs="Times New Roman"/>
        </w:rPr>
        <w:t>będzie zapewniona poprzez ekonomiczne użytkowanie pojazdów i maszyn: wyłączanie silników podczas załadunku i rozładunku materiałów oraz innych przerw w pracy</w:t>
      </w:r>
      <w:bookmarkEnd w:id="8"/>
      <w:r>
        <w:rPr>
          <w:rFonts w:ascii="Times New Roman" w:eastAsia="Batang" w:hAnsi="Times New Roman" w:cs="Times New Roman"/>
        </w:rPr>
        <w:t xml:space="preserve"> </w:t>
      </w:r>
    </w:p>
    <w:p w14:paraId="76864CB9" w14:textId="77777777" w:rsidR="005C2274" w:rsidRPr="005C2274" w:rsidRDefault="005C2274" w:rsidP="005C2274">
      <w:pPr>
        <w:keepNext/>
        <w:numPr>
          <w:ilvl w:val="0"/>
          <w:numId w:val="9"/>
        </w:numPr>
        <w:spacing w:after="0" w:line="240" w:lineRule="auto"/>
        <w:contextualSpacing/>
        <w:jc w:val="both"/>
        <w:rPr>
          <w:rFonts w:ascii="Times New Roman" w:eastAsia="Batang" w:hAnsi="Times New Roman" w:cs="Times New Roman"/>
        </w:rPr>
      </w:pPr>
      <w:bookmarkStart w:id="9" w:name="_Hlk158799137"/>
      <w:r w:rsidRPr="005C2274">
        <w:rPr>
          <w:rFonts w:ascii="Times New Roman" w:eastAsia="Batang" w:hAnsi="Times New Roman" w:cs="Times New Roman"/>
        </w:rPr>
        <w:t>magazynowanie olejów, smarów i innych materiałów ropopochodnych, niezbędnych do eksploatacji i konserwacji sprzętu, w celu minimalizacji niebezpieczeństwa zanieczyszczenia środowiska wodno-gruntowego, będzie odbywało się poza miejscem realizacji prac,</w:t>
      </w:r>
    </w:p>
    <w:p w14:paraId="193A483A" w14:textId="77777777" w:rsidR="005C2274" w:rsidRPr="005C2274" w:rsidRDefault="005C2274" w:rsidP="005C2274">
      <w:pPr>
        <w:keepNext/>
        <w:numPr>
          <w:ilvl w:val="0"/>
          <w:numId w:val="9"/>
        </w:numPr>
        <w:spacing w:after="0" w:line="240" w:lineRule="auto"/>
        <w:contextualSpacing/>
        <w:jc w:val="both"/>
        <w:rPr>
          <w:rFonts w:ascii="Times New Roman" w:eastAsia="Batang" w:hAnsi="Times New Roman" w:cs="Times New Roman"/>
        </w:rPr>
      </w:pPr>
      <w:r w:rsidRPr="005C2274">
        <w:rPr>
          <w:rFonts w:ascii="Times New Roman" w:eastAsia="Batang" w:hAnsi="Times New Roman" w:cs="Times New Roman"/>
        </w:rPr>
        <w:t>w przypadku zastosowania transformatorów olejowych będą one wyposażone w misę olejową, która pomieści olej transformatorowy w przypadku wycieku, ponadto transformatory zostaną umieszczone w kontenerze lub prefabrykowanej, żelbetowej zabudowie, z uszczelnioną podłogą, co wyeliminuje ryzyko zanieczyszczenia środowiska gruntowo-wodnego substancjami ropopochodnymi,</w:t>
      </w:r>
    </w:p>
    <w:p w14:paraId="6BF185A6" w14:textId="77777777" w:rsidR="005C2274" w:rsidRPr="005C2274" w:rsidRDefault="005C2274" w:rsidP="005C2274">
      <w:pPr>
        <w:keepNext/>
        <w:numPr>
          <w:ilvl w:val="0"/>
          <w:numId w:val="9"/>
        </w:numPr>
        <w:spacing w:after="0" w:line="240" w:lineRule="auto"/>
        <w:contextualSpacing/>
        <w:jc w:val="both"/>
        <w:rPr>
          <w:rFonts w:ascii="Times New Roman" w:eastAsia="Batang" w:hAnsi="Times New Roman" w:cs="Times New Roman"/>
        </w:rPr>
      </w:pPr>
      <w:r w:rsidRPr="005C2274">
        <w:rPr>
          <w:rFonts w:ascii="Times New Roman" w:eastAsia="Batang" w:hAnsi="Times New Roman" w:cs="Times New Roman"/>
        </w:rPr>
        <w:t>w przypadku zaistnienia awarii, gdy wystąpi skażenie gruntu substancjami ropopochodnymi, nastąpi niezwłoczne usunięcie skażonej warstwy ziemi przez wyspecjalizowane przedsiębiorstwo, a teren zostanie przywrócony do stanu pierwotnego,</w:t>
      </w:r>
    </w:p>
    <w:p w14:paraId="2BA1346E" w14:textId="77777777" w:rsidR="005C2274" w:rsidRPr="005C2274" w:rsidRDefault="005C2274" w:rsidP="005C2274">
      <w:pPr>
        <w:keepNext/>
        <w:numPr>
          <w:ilvl w:val="0"/>
          <w:numId w:val="9"/>
        </w:numPr>
        <w:spacing w:after="0" w:line="240" w:lineRule="auto"/>
        <w:contextualSpacing/>
        <w:jc w:val="both"/>
        <w:rPr>
          <w:rFonts w:ascii="Times New Roman" w:eastAsia="Batang" w:hAnsi="Times New Roman" w:cs="Times New Roman"/>
        </w:rPr>
      </w:pPr>
      <w:r w:rsidRPr="005C2274">
        <w:rPr>
          <w:rFonts w:ascii="Times New Roman" w:eastAsia="Batang" w:hAnsi="Times New Roman" w:cs="Times New Roman"/>
        </w:rPr>
        <w:t>ewentualne wykopy zostaną zabezpieczone przed napływem wód opadowych,</w:t>
      </w:r>
    </w:p>
    <w:p w14:paraId="62653501" w14:textId="77777777" w:rsidR="005C2274" w:rsidRPr="005C2274" w:rsidRDefault="005C2274" w:rsidP="005C2274">
      <w:pPr>
        <w:keepNext/>
        <w:numPr>
          <w:ilvl w:val="0"/>
          <w:numId w:val="9"/>
        </w:numPr>
        <w:spacing w:after="0" w:line="240" w:lineRule="auto"/>
        <w:contextualSpacing/>
        <w:jc w:val="both"/>
        <w:rPr>
          <w:rFonts w:ascii="Times New Roman" w:eastAsia="Batang" w:hAnsi="Times New Roman" w:cs="Times New Roman"/>
        </w:rPr>
      </w:pPr>
      <w:r w:rsidRPr="005C2274">
        <w:rPr>
          <w:rFonts w:ascii="Times New Roman" w:eastAsia="Batang" w:hAnsi="Times New Roman" w:cs="Times New Roman"/>
        </w:rPr>
        <w:t>ewentualne wykopy pod ławę fundamentową zostaną zabezpieczone przed możliwością wpadnięcia do nich zwierząt, zwłaszcza: drobnych ssaków, przed zamknięciem wykopów zostaną z nich usunięte wszelkie odpady bądź inne zanieczyszczenia,</w:t>
      </w:r>
    </w:p>
    <w:p w14:paraId="5FAF476B" w14:textId="1A84F78A" w:rsidR="005C2274" w:rsidRPr="005C2274" w:rsidRDefault="005C2274" w:rsidP="005C2274">
      <w:pPr>
        <w:keepNext/>
        <w:numPr>
          <w:ilvl w:val="0"/>
          <w:numId w:val="9"/>
        </w:numPr>
        <w:spacing w:after="0" w:line="240" w:lineRule="auto"/>
        <w:contextualSpacing/>
        <w:jc w:val="both"/>
        <w:rPr>
          <w:rFonts w:ascii="Times New Roman" w:eastAsia="Batang" w:hAnsi="Times New Roman" w:cs="Times New Roman"/>
        </w:rPr>
      </w:pPr>
      <w:r w:rsidRPr="005C2274">
        <w:rPr>
          <w:rFonts w:ascii="Times New Roman" w:eastAsia="Batang" w:hAnsi="Times New Roman" w:cs="Times New Roman"/>
        </w:rPr>
        <w:t xml:space="preserve">ogrodzenie zostanie zbudowane w taki sposób, aby zapewnić ok. 10-20 cm odstęp od gruntu, </w:t>
      </w:r>
      <w:r>
        <w:rPr>
          <w:rFonts w:ascii="Times New Roman" w:eastAsia="Batang" w:hAnsi="Times New Roman" w:cs="Times New Roman"/>
        </w:rPr>
        <w:br/>
      </w:r>
      <w:r w:rsidRPr="005C2274">
        <w:rPr>
          <w:rFonts w:ascii="Times New Roman" w:eastAsia="Batang" w:hAnsi="Times New Roman" w:cs="Times New Roman"/>
        </w:rPr>
        <w:t>w celu umożliwienia swobodnej wędrówki płazów, gadów i mniejszych ssaków,</w:t>
      </w:r>
    </w:p>
    <w:p w14:paraId="6253CED4" w14:textId="77777777" w:rsidR="005C2274" w:rsidRPr="005C2274" w:rsidRDefault="005C2274" w:rsidP="005C2274">
      <w:pPr>
        <w:keepNext/>
        <w:numPr>
          <w:ilvl w:val="0"/>
          <w:numId w:val="9"/>
        </w:numPr>
        <w:spacing w:after="0" w:line="240" w:lineRule="auto"/>
        <w:contextualSpacing/>
        <w:jc w:val="both"/>
        <w:rPr>
          <w:rFonts w:ascii="Times New Roman" w:eastAsia="Batang" w:hAnsi="Times New Roman" w:cs="Times New Roman"/>
        </w:rPr>
      </w:pPr>
      <w:r w:rsidRPr="005C2274">
        <w:rPr>
          <w:rFonts w:ascii="Times New Roman" w:eastAsia="Batang" w:hAnsi="Times New Roman" w:cs="Times New Roman"/>
        </w:rPr>
        <w:t xml:space="preserve">po wybudowaniu elektrowni teren zostanie obsiany mieszanką traw, ziół, roślin zielnych (np. motylkowych). Zabieg ten zostanie wykonany jednorazowo, ostateczna decyzja odnośnie do zasiewu zostanie podjęta po zakończeniu budowy. </w:t>
      </w:r>
    </w:p>
    <w:p w14:paraId="443277A1" w14:textId="77777777" w:rsidR="005C2274" w:rsidRPr="005C2274" w:rsidRDefault="005C2274" w:rsidP="005C2274">
      <w:pPr>
        <w:pStyle w:val="Akapitzlist"/>
        <w:keepNext/>
        <w:numPr>
          <w:ilvl w:val="0"/>
          <w:numId w:val="9"/>
        </w:numPr>
        <w:spacing w:after="0" w:line="240" w:lineRule="auto"/>
        <w:contextualSpacing w:val="0"/>
        <w:jc w:val="both"/>
        <w:rPr>
          <w:rFonts w:ascii="Times New Roman" w:eastAsia="Batang" w:hAnsi="Times New Roman" w:cs="Times New Roman"/>
        </w:rPr>
      </w:pPr>
      <w:r w:rsidRPr="005C2274">
        <w:rPr>
          <w:rFonts w:ascii="Times New Roman" w:eastAsia="Batang" w:hAnsi="Times New Roman" w:cs="Times New Roman"/>
        </w:rPr>
        <w:t>powstałe odpady będą gromadzone w miejscu niedostępnym dla osób trzecich, bez zbędnej zwłoki odbierane przez firmy posiadające stosowne zezwolenia, w celu ich dalszego zagospodarowania,</w:t>
      </w:r>
    </w:p>
    <w:p w14:paraId="5F242272" w14:textId="77777777" w:rsidR="005C2274" w:rsidRPr="005C2274" w:rsidRDefault="005C2274" w:rsidP="005C2274">
      <w:pPr>
        <w:keepNext/>
        <w:numPr>
          <w:ilvl w:val="0"/>
          <w:numId w:val="9"/>
        </w:numPr>
        <w:spacing w:after="0" w:line="240" w:lineRule="auto"/>
        <w:contextualSpacing/>
        <w:jc w:val="both"/>
        <w:rPr>
          <w:rFonts w:ascii="Times New Roman" w:eastAsia="Batang" w:hAnsi="Times New Roman" w:cs="Times New Roman"/>
        </w:rPr>
      </w:pPr>
      <w:r w:rsidRPr="005C2274">
        <w:rPr>
          <w:rFonts w:ascii="Times New Roman" w:eastAsia="Batang" w:hAnsi="Times New Roman" w:cs="Times New Roman"/>
        </w:rPr>
        <w:t>na terenie planowanego przedsięwzięcia zaplecze budowy będzie wyposażone w systemy odbioru i odprowadzania ścieków bytowych w postaci montażu przenośnych toalet,</w:t>
      </w:r>
    </w:p>
    <w:p w14:paraId="084A49C8" w14:textId="77777777" w:rsidR="005C2274" w:rsidRPr="005C2274" w:rsidRDefault="005C2274" w:rsidP="005C2274">
      <w:pPr>
        <w:keepNext/>
        <w:numPr>
          <w:ilvl w:val="0"/>
          <w:numId w:val="9"/>
        </w:numPr>
        <w:spacing w:after="0" w:line="240" w:lineRule="auto"/>
        <w:contextualSpacing/>
        <w:jc w:val="both"/>
        <w:rPr>
          <w:rFonts w:ascii="Times New Roman" w:eastAsia="Batang" w:hAnsi="Times New Roman" w:cs="Times New Roman"/>
        </w:rPr>
      </w:pPr>
      <w:r w:rsidRPr="005C2274">
        <w:rPr>
          <w:rFonts w:ascii="Times New Roman" w:eastAsia="Batang" w:hAnsi="Times New Roman" w:cs="Times New Roman"/>
        </w:rPr>
        <w:t>maszyny i urządzenia będą charakteryzowały się dobrym stanem technicznym,</w:t>
      </w:r>
    </w:p>
    <w:p w14:paraId="24FD3362" w14:textId="77777777" w:rsidR="005C2274" w:rsidRPr="005C2274" w:rsidRDefault="005C2274" w:rsidP="005C2274">
      <w:pPr>
        <w:keepNext/>
        <w:numPr>
          <w:ilvl w:val="0"/>
          <w:numId w:val="9"/>
        </w:numPr>
        <w:spacing w:after="0" w:line="240" w:lineRule="auto"/>
        <w:contextualSpacing/>
        <w:jc w:val="both"/>
        <w:rPr>
          <w:rFonts w:ascii="Times New Roman" w:eastAsia="Batang" w:hAnsi="Times New Roman" w:cs="Times New Roman"/>
        </w:rPr>
      </w:pPr>
      <w:r w:rsidRPr="005C2274">
        <w:rPr>
          <w:rFonts w:ascii="Times New Roman" w:eastAsia="Batang" w:hAnsi="Times New Roman" w:cs="Times New Roman"/>
        </w:rPr>
        <w:t>ścieki socjalno-bytowe z terenów bazy ekipy budującej instalację będą odbierane przez firmy zajmujące się wywozem nieczystości płynnych, posiadających stosowne zezwolenia,</w:t>
      </w:r>
    </w:p>
    <w:p w14:paraId="20A8F325" w14:textId="77777777" w:rsidR="005C2274" w:rsidRPr="005C2274" w:rsidRDefault="005C2274" w:rsidP="005C2274">
      <w:pPr>
        <w:keepNext/>
        <w:numPr>
          <w:ilvl w:val="0"/>
          <w:numId w:val="9"/>
        </w:numPr>
        <w:spacing w:after="0" w:line="240" w:lineRule="auto"/>
        <w:contextualSpacing/>
        <w:jc w:val="both"/>
        <w:rPr>
          <w:rFonts w:ascii="Times New Roman" w:eastAsia="Batang" w:hAnsi="Times New Roman" w:cs="Times New Roman"/>
        </w:rPr>
      </w:pPr>
      <w:r w:rsidRPr="005C2274">
        <w:rPr>
          <w:rFonts w:ascii="Times New Roman" w:eastAsia="Batang" w:hAnsi="Times New Roman" w:cs="Times New Roman"/>
        </w:rPr>
        <w:t>stosowane materiały będą posiadały niezbędne atesty oraz będą spełniały odpowiednie normy,</w:t>
      </w:r>
    </w:p>
    <w:p w14:paraId="0C84A34B" w14:textId="77777777" w:rsidR="005C2274" w:rsidRPr="005C2274" w:rsidRDefault="005C2274" w:rsidP="005C2274">
      <w:pPr>
        <w:keepNext/>
        <w:numPr>
          <w:ilvl w:val="0"/>
          <w:numId w:val="9"/>
        </w:numPr>
        <w:spacing w:after="0" w:line="240" w:lineRule="auto"/>
        <w:contextualSpacing/>
        <w:jc w:val="both"/>
        <w:rPr>
          <w:rFonts w:ascii="Times New Roman" w:eastAsia="Batang" w:hAnsi="Times New Roman" w:cs="Times New Roman"/>
        </w:rPr>
      </w:pPr>
      <w:r w:rsidRPr="005C2274">
        <w:rPr>
          <w:rFonts w:ascii="Times New Roman" w:eastAsia="Batang" w:hAnsi="Times New Roman" w:cs="Times New Roman"/>
        </w:rPr>
        <w:t>dla wszystkich urządzeń, przez które przepływa prąd elektryczny, zostanie wykonana izolacja okablowania, w celu zmniejszenia ryzyka porażenia prądem,</w:t>
      </w:r>
    </w:p>
    <w:p w14:paraId="57792759" w14:textId="77777777" w:rsidR="005C2274" w:rsidRPr="005C2274" w:rsidRDefault="005C2274" w:rsidP="005C2274">
      <w:pPr>
        <w:keepNext/>
        <w:numPr>
          <w:ilvl w:val="0"/>
          <w:numId w:val="9"/>
        </w:numPr>
        <w:spacing w:after="0" w:line="240" w:lineRule="auto"/>
        <w:contextualSpacing/>
        <w:jc w:val="both"/>
        <w:rPr>
          <w:rFonts w:ascii="Times New Roman" w:eastAsia="Batang" w:hAnsi="Times New Roman" w:cs="Times New Roman"/>
        </w:rPr>
      </w:pPr>
      <w:r w:rsidRPr="005C2274">
        <w:rPr>
          <w:rFonts w:ascii="Times New Roman" w:eastAsia="Batang" w:hAnsi="Times New Roman" w:cs="Times New Roman"/>
        </w:rPr>
        <w:t>na placu budowy będą przestrzegane zasady bhp i ppoż.,</w:t>
      </w:r>
    </w:p>
    <w:p w14:paraId="0CB3938D" w14:textId="349D71C0" w:rsidR="005C2274" w:rsidRPr="005C2274" w:rsidRDefault="005C2274" w:rsidP="005C2274">
      <w:pPr>
        <w:keepNext/>
        <w:numPr>
          <w:ilvl w:val="0"/>
          <w:numId w:val="9"/>
        </w:numPr>
        <w:spacing w:after="0" w:line="240" w:lineRule="auto"/>
        <w:contextualSpacing/>
        <w:jc w:val="both"/>
        <w:rPr>
          <w:rFonts w:ascii="Times New Roman" w:eastAsia="Batang" w:hAnsi="Times New Roman" w:cs="Times New Roman"/>
        </w:rPr>
      </w:pPr>
      <w:r w:rsidRPr="005C2274">
        <w:rPr>
          <w:rFonts w:ascii="Times New Roman" w:eastAsia="Batang" w:hAnsi="Times New Roman" w:cs="Times New Roman"/>
        </w:rPr>
        <w:t>po zakończeniu robót teren przedsięwzięcia zostanie uprzątnięty.</w:t>
      </w:r>
    </w:p>
    <w:bookmarkEnd w:id="7"/>
    <w:p w14:paraId="4876532A" w14:textId="5E666D89" w:rsidR="005B3567" w:rsidRPr="005B3567" w:rsidRDefault="00604745" w:rsidP="005C2274">
      <w:pPr>
        <w:spacing w:after="0" w:line="240" w:lineRule="auto"/>
        <w:ind w:firstLine="708"/>
        <w:contextualSpacing/>
        <w:jc w:val="both"/>
        <w:rPr>
          <w:rFonts w:ascii="Times New Roman" w:eastAsia="Calibri" w:hAnsi="Times New Roman" w:cs="Times New Roman"/>
        </w:rPr>
      </w:pPr>
      <w:r w:rsidRPr="005C2274">
        <w:rPr>
          <w:rFonts w:ascii="Times New Roman" w:eastAsia="Calibri" w:hAnsi="Times New Roman" w:cs="Times New Roman"/>
        </w:rPr>
        <w:t xml:space="preserve">W ramach inwestycji </w:t>
      </w:r>
      <w:r w:rsidRPr="00604745">
        <w:rPr>
          <w:rFonts w:ascii="Times New Roman" w:eastAsia="Calibri" w:hAnsi="Times New Roman" w:cs="Times New Roman"/>
        </w:rPr>
        <w:t>zastosowane</w:t>
      </w:r>
      <w:r w:rsidRPr="005C2274">
        <w:rPr>
          <w:rFonts w:ascii="Times New Roman" w:eastAsia="Calibri" w:hAnsi="Times New Roman" w:cs="Times New Roman"/>
        </w:rPr>
        <w:t xml:space="preserve"> z</w:t>
      </w:r>
      <w:r w:rsidRPr="00604745">
        <w:rPr>
          <w:rFonts w:ascii="Times New Roman" w:eastAsia="Calibri" w:hAnsi="Times New Roman" w:cs="Times New Roman"/>
        </w:rPr>
        <w:t>ostaną</w:t>
      </w:r>
      <w:r w:rsidRPr="005C2274">
        <w:rPr>
          <w:rFonts w:ascii="Times New Roman" w:eastAsia="Calibri" w:hAnsi="Times New Roman" w:cs="Times New Roman"/>
        </w:rPr>
        <w:t xml:space="preserve"> </w:t>
      </w:r>
      <w:r w:rsidRPr="00604745">
        <w:rPr>
          <w:rFonts w:ascii="Times New Roman" w:eastAsia="Calibri" w:hAnsi="Times New Roman" w:cs="Times New Roman"/>
        </w:rPr>
        <w:t xml:space="preserve">moduły fotowoltaiczne o powierzchni antyrefleksyjnej, co zwiększy absorpcję energii promieniowania słonecznego oraz zapobiegnie niepożądanemu efektowi odbicia światła od powierzchni paneli, tzw. olśnieniu. Wody opadowe </w:t>
      </w:r>
      <w:r w:rsidR="005C2274">
        <w:rPr>
          <w:rFonts w:ascii="Times New Roman" w:eastAsia="Calibri" w:hAnsi="Times New Roman" w:cs="Times New Roman"/>
        </w:rPr>
        <w:br/>
      </w:r>
      <w:r w:rsidRPr="00604745">
        <w:rPr>
          <w:rFonts w:ascii="Times New Roman" w:eastAsia="Calibri" w:hAnsi="Times New Roman" w:cs="Times New Roman"/>
        </w:rPr>
        <w:t>i roztopowe będą odprowadzane samoistnie do gruntu. Poza pracami budowlanymi oraz przyłączeniowymi na etapie realizacji oraz okresową konserwacją paneli fotowoltaicznych, praca elektrowni odbywa się bezobsługowo. Wykaszanie będzie prowadzone w dnie suche i słoneczne, od centrum elektrowni w kierunku jej brzegów. Taki sposób koszenia umożliwi ucieczkę zwierząt.</w:t>
      </w:r>
    </w:p>
    <w:p w14:paraId="61831C92" w14:textId="25D102D5" w:rsidR="00FD4B3C" w:rsidRDefault="005B3567" w:rsidP="005C2274">
      <w:pPr>
        <w:spacing w:after="0" w:line="240" w:lineRule="auto"/>
        <w:ind w:firstLine="708"/>
        <w:jc w:val="both"/>
        <w:rPr>
          <w:rFonts w:ascii="Times New Roman" w:eastAsia="Times New Roman" w:hAnsi="Times New Roman" w:cs="Times New Roman"/>
          <w:bCs/>
          <w:lang w:eastAsia="pl-PL"/>
        </w:rPr>
      </w:pPr>
      <w:r w:rsidRPr="005B3567">
        <w:rPr>
          <w:rFonts w:ascii="Times New Roman" w:eastAsia="Times New Roman" w:hAnsi="Times New Roman" w:cs="Times New Roman"/>
          <w:bCs/>
          <w:lang w:eastAsia="pl-PL"/>
        </w:rPr>
        <w:t xml:space="preserve">Po przeprowadzonym postępowaniu administracyjnym, uwzględnieniu opinii Regionalnego Dyrektora Ochrony Środowiska w Olsztynie i Dyrektora Zarządu Zlewni w </w:t>
      </w:r>
      <w:r w:rsidRPr="005C2274">
        <w:rPr>
          <w:rFonts w:ascii="Times New Roman" w:eastAsia="Times New Roman" w:hAnsi="Times New Roman" w:cs="Times New Roman"/>
          <w:bCs/>
          <w:lang w:eastAsia="pl-PL"/>
        </w:rPr>
        <w:t>Dębem</w:t>
      </w:r>
      <w:r w:rsidRPr="005B3567">
        <w:rPr>
          <w:rFonts w:ascii="Times New Roman" w:eastAsia="Times New Roman" w:hAnsi="Times New Roman" w:cs="Times New Roman"/>
          <w:bCs/>
          <w:lang w:eastAsia="pl-PL"/>
        </w:rPr>
        <w:t xml:space="preserve"> oraz opinii Państwowego Powiatowego Inspektora Sanitarnego w Nidzicy wydano decyzję o braku konieczności przeprowadzenia oceny przedmiotowego przedsięwzięcia na środowisko.</w:t>
      </w:r>
      <w:bookmarkEnd w:id="9"/>
    </w:p>
    <w:p w14:paraId="7714820B" w14:textId="77777777" w:rsidR="002B1901" w:rsidRDefault="002B1901" w:rsidP="005C2274">
      <w:pPr>
        <w:spacing w:after="0" w:line="240" w:lineRule="auto"/>
        <w:ind w:firstLine="708"/>
        <w:jc w:val="both"/>
        <w:rPr>
          <w:rFonts w:ascii="Times New Roman" w:eastAsia="Times New Roman" w:hAnsi="Times New Roman" w:cs="Times New Roman"/>
          <w:bCs/>
          <w:lang w:eastAsia="pl-PL"/>
        </w:rPr>
      </w:pPr>
    </w:p>
    <w:p w14:paraId="10CE9EA6" w14:textId="77777777" w:rsidR="002B1901" w:rsidRPr="00B31FC7" w:rsidRDefault="002B1901" w:rsidP="002B1901">
      <w:pPr>
        <w:widowControl w:val="0"/>
        <w:suppressAutoHyphens/>
        <w:autoSpaceDN w:val="0"/>
        <w:spacing w:after="0" w:line="240" w:lineRule="auto"/>
        <w:ind w:left="3540" w:firstLine="708"/>
        <w:jc w:val="both"/>
        <w:textAlignment w:val="baseline"/>
        <w:rPr>
          <w:rFonts w:ascii="Times New Roman" w:eastAsia="Times New Roman" w:hAnsi="Times New Roman" w:cs="Times New Roman"/>
          <w:iCs/>
          <w:lang w:eastAsia="pl-PL"/>
        </w:rPr>
      </w:pPr>
      <w:r w:rsidRPr="00B31FC7">
        <w:rPr>
          <w:rFonts w:ascii="Times New Roman" w:eastAsia="Times New Roman" w:hAnsi="Times New Roman" w:cs="Times New Roman"/>
          <w:iCs/>
          <w:lang w:eastAsia="pl-PL"/>
        </w:rPr>
        <w:t>Z up. Burmistrza</w:t>
      </w:r>
    </w:p>
    <w:p w14:paraId="61A90ACA" w14:textId="77777777" w:rsidR="002B1901" w:rsidRPr="00B31FC7" w:rsidRDefault="002B1901" w:rsidP="002B1901">
      <w:pPr>
        <w:widowControl w:val="0"/>
        <w:suppressAutoHyphens/>
        <w:autoSpaceDN w:val="0"/>
        <w:spacing w:after="0" w:line="240" w:lineRule="auto"/>
        <w:jc w:val="both"/>
        <w:textAlignment w:val="baseline"/>
        <w:rPr>
          <w:rFonts w:ascii="Times New Roman" w:eastAsia="Times New Roman" w:hAnsi="Times New Roman" w:cs="Times New Roman"/>
          <w:iCs/>
          <w:lang w:eastAsia="pl-PL"/>
        </w:rPr>
      </w:pPr>
      <w:r w:rsidRPr="00B31FC7">
        <w:rPr>
          <w:rFonts w:ascii="Times New Roman" w:eastAsia="Times New Roman" w:hAnsi="Times New Roman" w:cs="Times New Roman"/>
          <w:iCs/>
          <w:lang w:eastAsia="pl-PL"/>
        </w:rPr>
        <w:tab/>
      </w:r>
      <w:r w:rsidRPr="00B31FC7">
        <w:rPr>
          <w:rFonts w:ascii="Times New Roman" w:eastAsia="Times New Roman" w:hAnsi="Times New Roman" w:cs="Times New Roman"/>
          <w:iCs/>
          <w:lang w:eastAsia="pl-PL"/>
        </w:rPr>
        <w:tab/>
      </w:r>
      <w:r w:rsidRPr="00B31FC7">
        <w:rPr>
          <w:rFonts w:ascii="Times New Roman" w:eastAsia="Times New Roman" w:hAnsi="Times New Roman" w:cs="Times New Roman"/>
          <w:iCs/>
          <w:lang w:eastAsia="pl-PL"/>
        </w:rPr>
        <w:tab/>
      </w:r>
      <w:r w:rsidRPr="00B31FC7">
        <w:rPr>
          <w:rFonts w:ascii="Times New Roman" w:eastAsia="Times New Roman" w:hAnsi="Times New Roman" w:cs="Times New Roman"/>
          <w:iCs/>
          <w:lang w:eastAsia="pl-PL"/>
        </w:rPr>
        <w:tab/>
      </w:r>
      <w:r w:rsidRPr="00B31FC7">
        <w:rPr>
          <w:rFonts w:ascii="Times New Roman" w:eastAsia="Times New Roman" w:hAnsi="Times New Roman" w:cs="Times New Roman"/>
          <w:iCs/>
          <w:lang w:eastAsia="pl-PL"/>
        </w:rPr>
        <w:tab/>
      </w:r>
      <w:r w:rsidRPr="00B31FC7">
        <w:rPr>
          <w:rFonts w:ascii="Times New Roman" w:eastAsia="Times New Roman" w:hAnsi="Times New Roman" w:cs="Times New Roman"/>
          <w:iCs/>
          <w:lang w:eastAsia="pl-PL"/>
        </w:rPr>
        <w:tab/>
        <w:t xml:space="preserve">Halina Piotrkowska </w:t>
      </w:r>
    </w:p>
    <w:p w14:paraId="2D0FC1F9" w14:textId="77777777" w:rsidR="002B1901" w:rsidRPr="00B31FC7" w:rsidRDefault="002B1901" w:rsidP="002B1901">
      <w:pPr>
        <w:widowControl w:val="0"/>
        <w:suppressAutoHyphens/>
        <w:autoSpaceDN w:val="0"/>
        <w:spacing w:after="0" w:line="240" w:lineRule="auto"/>
        <w:jc w:val="both"/>
        <w:textAlignment w:val="baseline"/>
        <w:rPr>
          <w:rFonts w:ascii="Times New Roman" w:eastAsia="Times New Roman" w:hAnsi="Times New Roman" w:cs="Times New Roman"/>
          <w:iCs/>
          <w:lang w:eastAsia="pl-PL"/>
        </w:rPr>
      </w:pPr>
      <w:r w:rsidRPr="00B31FC7">
        <w:rPr>
          <w:rFonts w:ascii="Times New Roman" w:eastAsia="Times New Roman" w:hAnsi="Times New Roman" w:cs="Times New Roman"/>
          <w:iCs/>
          <w:lang w:eastAsia="pl-PL"/>
        </w:rPr>
        <w:tab/>
      </w:r>
      <w:r w:rsidRPr="00B31FC7">
        <w:rPr>
          <w:rFonts w:ascii="Times New Roman" w:eastAsia="Times New Roman" w:hAnsi="Times New Roman" w:cs="Times New Roman"/>
          <w:iCs/>
          <w:lang w:eastAsia="pl-PL"/>
        </w:rPr>
        <w:tab/>
      </w:r>
      <w:r w:rsidRPr="00B31FC7">
        <w:rPr>
          <w:rFonts w:ascii="Times New Roman" w:eastAsia="Times New Roman" w:hAnsi="Times New Roman" w:cs="Times New Roman"/>
          <w:iCs/>
          <w:lang w:eastAsia="pl-PL"/>
        </w:rPr>
        <w:tab/>
      </w:r>
      <w:r w:rsidRPr="00B31FC7">
        <w:rPr>
          <w:rFonts w:ascii="Times New Roman" w:eastAsia="Times New Roman" w:hAnsi="Times New Roman" w:cs="Times New Roman"/>
          <w:iCs/>
          <w:lang w:eastAsia="pl-PL"/>
        </w:rPr>
        <w:tab/>
      </w:r>
      <w:r w:rsidRPr="00B31FC7">
        <w:rPr>
          <w:rFonts w:ascii="Times New Roman" w:eastAsia="Times New Roman" w:hAnsi="Times New Roman" w:cs="Times New Roman"/>
          <w:iCs/>
          <w:lang w:eastAsia="pl-PL"/>
        </w:rPr>
        <w:tab/>
      </w:r>
      <w:r w:rsidRPr="00B31FC7">
        <w:rPr>
          <w:rFonts w:ascii="Times New Roman" w:eastAsia="Times New Roman" w:hAnsi="Times New Roman" w:cs="Times New Roman"/>
          <w:iCs/>
          <w:lang w:eastAsia="pl-PL"/>
        </w:rPr>
        <w:tab/>
        <w:t>Kierownik Wydziału Techniczno- Inwestycyjnego</w:t>
      </w:r>
    </w:p>
    <w:p w14:paraId="637168CE" w14:textId="77777777" w:rsidR="002B1901" w:rsidRPr="005C2274" w:rsidRDefault="002B1901" w:rsidP="005C2274">
      <w:pPr>
        <w:spacing w:after="0" w:line="240" w:lineRule="auto"/>
        <w:ind w:firstLine="708"/>
        <w:jc w:val="both"/>
        <w:rPr>
          <w:rFonts w:ascii="Times New Roman" w:eastAsia="Times New Roman" w:hAnsi="Times New Roman" w:cs="Times New Roman"/>
          <w:bCs/>
          <w:lang w:eastAsia="pl-PL"/>
        </w:rPr>
      </w:pPr>
    </w:p>
    <w:sectPr w:rsidR="002B1901" w:rsidRPr="005C227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C6A84" w14:textId="77777777" w:rsidR="008E0C34" w:rsidRDefault="008E0C34" w:rsidP="008E0C34">
      <w:pPr>
        <w:spacing w:after="0" w:line="240" w:lineRule="auto"/>
      </w:pPr>
      <w:r>
        <w:separator/>
      </w:r>
    </w:p>
  </w:endnote>
  <w:endnote w:type="continuationSeparator" w:id="0">
    <w:p w14:paraId="5DF3EBD1" w14:textId="77777777" w:rsidR="008E0C34" w:rsidRDefault="008E0C34" w:rsidP="008E0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897115"/>
      <w:docPartObj>
        <w:docPartGallery w:val="Page Numbers (Bottom of Page)"/>
        <w:docPartUnique/>
      </w:docPartObj>
    </w:sdtPr>
    <w:sdtEndPr/>
    <w:sdtContent>
      <w:p w14:paraId="6F26A1FF" w14:textId="184F1F0A" w:rsidR="008E0C34" w:rsidRDefault="008E0C34">
        <w:pPr>
          <w:pStyle w:val="Stopka"/>
          <w:jc w:val="center"/>
        </w:pPr>
        <w:r>
          <w:fldChar w:fldCharType="begin"/>
        </w:r>
        <w:r>
          <w:instrText>PAGE   \* MERGEFORMAT</w:instrText>
        </w:r>
        <w:r>
          <w:fldChar w:fldCharType="separate"/>
        </w:r>
        <w:r>
          <w:t>2</w:t>
        </w:r>
        <w:r>
          <w:fldChar w:fldCharType="end"/>
        </w:r>
      </w:p>
    </w:sdtContent>
  </w:sdt>
  <w:p w14:paraId="20C38DC9" w14:textId="77777777" w:rsidR="008E0C34" w:rsidRDefault="008E0C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D9EEA" w14:textId="77777777" w:rsidR="008E0C34" w:rsidRDefault="008E0C34" w:rsidP="008E0C34">
      <w:pPr>
        <w:spacing w:after="0" w:line="240" w:lineRule="auto"/>
      </w:pPr>
      <w:r>
        <w:separator/>
      </w:r>
    </w:p>
  </w:footnote>
  <w:footnote w:type="continuationSeparator" w:id="0">
    <w:p w14:paraId="0D304EF0" w14:textId="77777777" w:rsidR="008E0C34" w:rsidRDefault="008E0C34" w:rsidP="008E0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C5949"/>
    <w:multiLevelType w:val="hybridMultilevel"/>
    <w:tmpl w:val="D9D453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19A1593F"/>
    <w:multiLevelType w:val="hybridMultilevel"/>
    <w:tmpl w:val="26BC6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0947F27"/>
    <w:multiLevelType w:val="hybridMultilevel"/>
    <w:tmpl w:val="AB8EF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D3A8D"/>
    <w:multiLevelType w:val="hybridMultilevel"/>
    <w:tmpl w:val="8F26387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41D840DC"/>
    <w:multiLevelType w:val="multilevel"/>
    <w:tmpl w:val="8CA4013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42F0BE3"/>
    <w:multiLevelType w:val="hybridMultilevel"/>
    <w:tmpl w:val="A000C4E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3EB1358"/>
    <w:multiLevelType w:val="hybridMultilevel"/>
    <w:tmpl w:val="7E80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EC1478"/>
    <w:multiLevelType w:val="hybridMultilevel"/>
    <w:tmpl w:val="C4F21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2A3432F"/>
    <w:multiLevelType w:val="hybridMultilevel"/>
    <w:tmpl w:val="4D0E84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BFD2726"/>
    <w:multiLevelType w:val="hybridMultilevel"/>
    <w:tmpl w:val="0C0A49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0712209">
    <w:abstractNumId w:val="3"/>
  </w:num>
  <w:num w:numId="2" w16cid:durableId="1885214957">
    <w:abstractNumId w:val="4"/>
  </w:num>
  <w:num w:numId="3" w16cid:durableId="1164276126">
    <w:abstractNumId w:val="5"/>
  </w:num>
  <w:num w:numId="4" w16cid:durableId="1939948082">
    <w:abstractNumId w:val="0"/>
  </w:num>
  <w:num w:numId="5" w16cid:durableId="1461412495">
    <w:abstractNumId w:val="6"/>
  </w:num>
  <w:num w:numId="6" w16cid:durableId="2058624729">
    <w:abstractNumId w:val="1"/>
  </w:num>
  <w:num w:numId="7" w16cid:durableId="671566037">
    <w:abstractNumId w:val="8"/>
  </w:num>
  <w:num w:numId="8" w16cid:durableId="1137071856">
    <w:abstractNumId w:val="9"/>
  </w:num>
  <w:num w:numId="9" w16cid:durableId="592200525">
    <w:abstractNumId w:val="2"/>
  </w:num>
  <w:num w:numId="10" w16cid:durableId="1489821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0A7"/>
    <w:rsid w:val="001B10D7"/>
    <w:rsid w:val="002B1901"/>
    <w:rsid w:val="005B3567"/>
    <w:rsid w:val="005C2274"/>
    <w:rsid w:val="00604745"/>
    <w:rsid w:val="008E0C34"/>
    <w:rsid w:val="00917AF1"/>
    <w:rsid w:val="00952978"/>
    <w:rsid w:val="00D36F60"/>
    <w:rsid w:val="00EA28D8"/>
    <w:rsid w:val="00EA60A7"/>
    <w:rsid w:val="00FD4B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DD57D"/>
  <w15:chartTrackingRefBased/>
  <w15:docId w15:val="{1120AFAE-93BB-4A42-871C-D4F1A358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3567"/>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biekt,List Paragraph,BulletC,normalny tekst,Numerowanie"/>
    <w:basedOn w:val="Normalny"/>
    <w:link w:val="AkapitzlistZnak"/>
    <w:uiPriority w:val="34"/>
    <w:qFormat/>
    <w:rsid w:val="005B3567"/>
    <w:pPr>
      <w:ind w:left="720"/>
      <w:contextualSpacing/>
    </w:pPr>
  </w:style>
  <w:style w:type="character" w:customStyle="1" w:styleId="AkapitzlistZnak">
    <w:name w:val="Akapit z listą Znak"/>
    <w:aliases w:val="Obiekt Znak,List Paragraph Znak,BulletC Znak,normalny tekst Znak,Numerowanie Znak"/>
    <w:basedOn w:val="Domylnaczcionkaakapitu"/>
    <w:link w:val="Akapitzlist"/>
    <w:uiPriority w:val="34"/>
    <w:qFormat/>
    <w:locked/>
    <w:rsid w:val="005B3567"/>
    <w:rPr>
      <w:kern w:val="0"/>
      <w14:ligatures w14:val="none"/>
    </w:rPr>
  </w:style>
  <w:style w:type="character" w:customStyle="1" w:styleId="Teksttreci">
    <w:name w:val="Tekst treści_"/>
    <w:basedOn w:val="Domylnaczcionkaakapitu"/>
    <w:link w:val="Teksttreci0"/>
    <w:rsid w:val="005B3567"/>
    <w:rPr>
      <w:rFonts w:ascii="Arial" w:eastAsia="Arial" w:hAnsi="Arial" w:cs="Arial"/>
      <w:sz w:val="20"/>
      <w:szCs w:val="20"/>
    </w:rPr>
  </w:style>
  <w:style w:type="paragraph" w:customStyle="1" w:styleId="Teksttreci0">
    <w:name w:val="Tekst treści"/>
    <w:basedOn w:val="Normalny"/>
    <w:link w:val="Teksttreci"/>
    <w:rsid w:val="005B3567"/>
    <w:pPr>
      <w:widowControl w:val="0"/>
      <w:spacing w:after="0" w:line="252" w:lineRule="auto"/>
      <w:ind w:firstLine="400"/>
    </w:pPr>
    <w:rPr>
      <w:rFonts w:ascii="Arial" w:eastAsia="Arial" w:hAnsi="Arial" w:cs="Arial"/>
      <w:kern w:val="2"/>
      <w:sz w:val="20"/>
      <w:szCs w:val="20"/>
      <w14:ligatures w14:val="standardContextual"/>
    </w:rPr>
  </w:style>
  <w:style w:type="paragraph" w:styleId="Nagwek">
    <w:name w:val="header"/>
    <w:basedOn w:val="Normalny"/>
    <w:link w:val="NagwekZnak"/>
    <w:uiPriority w:val="99"/>
    <w:unhideWhenUsed/>
    <w:rsid w:val="008E0C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0C34"/>
    <w:rPr>
      <w:kern w:val="0"/>
      <w14:ligatures w14:val="none"/>
    </w:rPr>
  </w:style>
  <w:style w:type="paragraph" w:styleId="Stopka">
    <w:name w:val="footer"/>
    <w:basedOn w:val="Normalny"/>
    <w:link w:val="StopkaZnak"/>
    <w:uiPriority w:val="99"/>
    <w:unhideWhenUsed/>
    <w:rsid w:val="008E0C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0C3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p.nidzica.pl/" TargetMode="External"/><Relationship Id="rId5" Type="http://schemas.openxmlformats.org/officeDocument/2006/relationships/footnotes" Target="footnotes.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10</Pages>
  <Words>5555</Words>
  <Characters>33335</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Adaszyńska</dc:creator>
  <cp:keywords/>
  <dc:description/>
  <cp:lastModifiedBy>Maria Adaszyńska</cp:lastModifiedBy>
  <cp:revision>4</cp:revision>
  <cp:lastPrinted>2024-02-14T10:27:00Z</cp:lastPrinted>
  <dcterms:created xsi:type="dcterms:W3CDTF">2024-02-14T08:29:00Z</dcterms:created>
  <dcterms:modified xsi:type="dcterms:W3CDTF">2024-02-14T10:27:00Z</dcterms:modified>
</cp:coreProperties>
</file>