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9" w:rsidRDefault="007A0269">
      <w:pPr>
        <w:pStyle w:val="Default"/>
        <w:jc w:val="both"/>
        <w:rPr>
          <w:b/>
          <w:sz w:val="22"/>
          <w:szCs w:val="22"/>
        </w:rPr>
      </w:pPr>
    </w:p>
    <w:p w:rsidR="007A0269" w:rsidRPr="009A482A" w:rsidRDefault="00C816E4" w:rsidP="00C816E4">
      <w:pPr>
        <w:pStyle w:val="Default"/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C816E4" w:rsidRDefault="00C816E4" w:rsidP="00236382">
      <w:pPr>
        <w:pStyle w:val="Default"/>
        <w:spacing w:line="360" w:lineRule="auto"/>
        <w:ind w:firstLine="708"/>
        <w:jc w:val="both"/>
      </w:pPr>
    </w:p>
    <w:p w:rsidR="00CA7B81" w:rsidRDefault="00CA7B81" w:rsidP="00F726D3">
      <w:pPr>
        <w:pStyle w:val="Default"/>
        <w:spacing w:line="360" w:lineRule="auto"/>
        <w:ind w:firstLine="708"/>
        <w:jc w:val="both"/>
      </w:pPr>
      <w:r>
        <w:t>W</w:t>
      </w:r>
      <w:r w:rsidR="00C816E4" w:rsidRPr="009A482A">
        <w:t>ybory s</w:t>
      </w:r>
      <w:r w:rsidR="0075052A">
        <w:t>ołtysa reguluje art. 36 ust.</w:t>
      </w:r>
      <w:r w:rsidR="00C816E4" w:rsidRPr="009A482A">
        <w:t xml:space="preserve"> 2 ustawy o samorządzie gminnym. Sołtys oraz członkowie rady sołeckiej wybierani są w głosowaniu tajnym, bezpośrednim, spośród nieograniczonej liczby kandydatów, przez stałych mieszkańców sołectwa uprawnionych do głosowania. </w:t>
      </w:r>
      <w:r>
        <w:t xml:space="preserve">Zasady </w:t>
      </w:r>
      <w:r w:rsidR="007874D7">
        <w:t>i tryb wyborów organów sołectwa</w:t>
      </w:r>
      <w:r>
        <w:t xml:space="preserve">, zgodnie z art. 35 ust. </w:t>
      </w:r>
      <w:r w:rsidR="0075052A">
        <w:t>3</w:t>
      </w:r>
      <w:r>
        <w:t xml:space="preserve"> </w:t>
      </w:r>
      <w:proofErr w:type="spellStart"/>
      <w:r>
        <w:t>pkt</w:t>
      </w:r>
      <w:proofErr w:type="spellEnd"/>
      <w:r>
        <w:t xml:space="preserve"> 2 ustawy </w:t>
      </w:r>
      <w:r w:rsidR="0075052A">
        <w:br/>
      </w:r>
      <w:r>
        <w:t>o samorządzie gminnym</w:t>
      </w:r>
      <w:r w:rsidR="0075052A">
        <w:t>,</w:t>
      </w:r>
      <w:r>
        <w:t xml:space="preserve"> reguluje statut </w:t>
      </w:r>
      <w:r w:rsidR="007874D7">
        <w:t>Sołectwa Radomin stanowiący</w:t>
      </w:r>
      <w:r w:rsidR="00C816E4" w:rsidRPr="009A482A">
        <w:t xml:space="preserve"> załącznik do Uchwały VII/113/2019 Rady Miejskiej w Nidzicy z dnia 28 lutego 2019 r.</w:t>
      </w:r>
      <w:r w:rsidR="0075052A">
        <w:t>,</w:t>
      </w:r>
      <w:r w:rsidR="00C816E4" w:rsidRPr="009A482A">
        <w:t xml:space="preserve"> </w:t>
      </w:r>
      <w:r>
        <w:t>zmieniony rozstrzygnięciem</w:t>
      </w:r>
      <w:r w:rsidR="00C816E4" w:rsidRPr="009A482A">
        <w:t xml:space="preserve"> Wojewody Warmińsko-Mazurskiego </w:t>
      </w:r>
      <w:r w:rsidR="0075052A">
        <w:t xml:space="preserve">znak: </w:t>
      </w:r>
      <w:r w:rsidR="00C816E4" w:rsidRPr="009A482A">
        <w:t xml:space="preserve">PN.4131.169.2019 z </w:t>
      </w:r>
      <w:r w:rsidR="007874D7">
        <w:t>dnia</w:t>
      </w:r>
      <w:r w:rsidR="0075052A">
        <w:br/>
      </w:r>
      <w:r w:rsidR="00C816E4" w:rsidRPr="009A482A">
        <w:t xml:space="preserve">25 marca 2019 r. </w:t>
      </w:r>
    </w:p>
    <w:p w:rsidR="00F75274" w:rsidRDefault="00C816E4" w:rsidP="00D43C7F">
      <w:pPr>
        <w:pStyle w:val="Default"/>
        <w:spacing w:line="360" w:lineRule="auto"/>
        <w:jc w:val="both"/>
      </w:pPr>
      <w:r w:rsidRPr="009A482A">
        <w:t xml:space="preserve">Zgodnie z § </w:t>
      </w:r>
      <w:r w:rsidR="00CA7B81">
        <w:t xml:space="preserve">9 ust. 1 i 2 </w:t>
      </w:r>
      <w:r w:rsidR="0075052A">
        <w:t xml:space="preserve">Statutu </w:t>
      </w:r>
      <w:r w:rsidR="00CA7B81">
        <w:t>d</w:t>
      </w:r>
      <w:r w:rsidR="00CA7B81" w:rsidRPr="001A49A1">
        <w:t>o udziału w zebraniu wiejskim uprawnieni są wszyscy stali mieszkańcy sołectwa posiadający czynne prawo wyborcze do rady</w:t>
      </w:r>
      <w:r w:rsidR="0075052A">
        <w:t>.  L</w:t>
      </w:r>
      <w:r w:rsidR="00CA7B81" w:rsidRPr="001A49A1">
        <w:t>iczbę mieszkańców sołec</w:t>
      </w:r>
      <w:r w:rsidR="00CA7B81">
        <w:t>twa uprawnionych do udziału w ze</w:t>
      </w:r>
      <w:r w:rsidR="00CA7B81" w:rsidRPr="001A49A1">
        <w:t>braniu wiejskim ustala się na podstawie stałego rejestru wy</w:t>
      </w:r>
      <w:r w:rsidR="00CA7B81">
        <w:t>bo</w:t>
      </w:r>
      <w:r w:rsidR="0075052A">
        <w:t>rców prowadzonego przez urząd. N</w:t>
      </w:r>
      <w:r w:rsidR="00CA7B81">
        <w:t xml:space="preserve">atomiast zgodnie  z </w:t>
      </w:r>
      <w:r w:rsidR="007874D7">
        <w:t>§</w:t>
      </w:r>
      <w:r w:rsidR="00CA7B81" w:rsidRPr="001A49A1">
        <w:t xml:space="preserve"> </w:t>
      </w:r>
      <w:r w:rsidRPr="009A482A">
        <w:t>23 ust</w:t>
      </w:r>
      <w:r w:rsidR="0075052A">
        <w:t>.</w:t>
      </w:r>
      <w:r w:rsidRPr="009A482A">
        <w:t xml:space="preserve"> 2 i 3 Statutu </w:t>
      </w:r>
      <w:r w:rsidR="00236382">
        <w:t>l</w:t>
      </w:r>
      <w:r w:rsidRPr="009A482A">
        <w:t>iczbę uprawnionych określa burmistrz,</w:t>
      </w:r>
      <w:r w:rsidR="00236382">
        <w:t xml:space="preserve"> n</w:t>
      </w:r>
      <w:r w:rsidR="00CA7B81">
        <w:t xml:space="preserve">a podstawie rejestru wyborców, </w:t>
      </w:r>
      <w:r w:rsidR="004C502E">
        <w:t>każdy</w:t>
      </w:r>
      <w:r w:rsidR="00D01B13">
        <w:br/>
      </w:r>
      <w:r w:rsidR="004C502E">
        <w:t xml:space="preserve">z </w:t>
      </w:r>
      <w:r w:rsidR="00236382">
        <w:t>u</w:t>
      </w:r>
      <w:r w:rsidR="00CA7B81">
        <w:t>prawn</w:t>
      </w:r>
      <w:r w:rsidR="004C502E">
        <w:t>ion</w:t>
      </w:r>
      <w:r w:rsidR="00CA7B81">
        <w:t>ych uczestników zebrania jest</w:t>
      </w:r>
      <w:r w:rsidRPr="009A482A">
        <w:t xml:space="preserve"> zobowiązani do podpisania listy obecności.</w:t>
      </w:r>
      <w:r w:rsidR="00D01B13">
        <w:br/>
      </w:r>
      <w:r w:rsidR="004C502E">
        <w:t>W myśl § 24 ww. Statutu wybory przeprowadza komisja skrutacyjna, która odpowiada m.in. za przygotowanie kart do głosowania, przeprowadzenie wyborów, sporządzenie protokołu</w:t>
      </w:r>
      <w:r w:rsidR="00D01B13">
        <w:br/>
      </w:r>
      <w:r w:rsidR="004C502E">
        <w:t>i ogłoszenie wyników</w:t>
      </w:r>
      <w:r w:rsidR="005C5D6E">
        <w:t>. Zgodnie z zarządzeniem Nr 2/2024 Burmistrza Nidzicy z dnia 8 maja 2024 r. wybory sołtysa i rady sołeckiej Sołectwa Radomin wyznaczone zostały na dzień</w:t>
      </w:r>
      <w:r w:rsidR="00D01B13">
        <w:br/>
      </w:r>
      <w:r w:rsidR="005C5D6E">
        <w:t xml:space="preserve">3 czerwca 2024 r. </w:t>
      </w:r>
      <w:r w:rsidR="007874D7">
        <w:t>Na podstawie</w:t>
      </w:r>
      <w:r w:rsidR="005C5D6E">
        <w:t xml:space="preserve"> § 27 ust. 1 Statutu sołectwa sołtysem zostaje ten kandydat, który w głosowaniu otrzymał największą liczbę ważnie oddanych głosów, </w:t>
      </w:r>
      <w:r w:rsidR="001D5381">
        <w:t xml:space="preserve">natomiast </w:t>
      </w:r>
      <w:r w:rsidR="005C5D6E">
        <w:t xml:space="preserve">zgodnie z </w:t>
      </w:r>
      <w:r w:rsidR="0075052A">
        <w:t>§</w:t>
      </w:r>
      <w:r w:rsidR="005C5D6E" w:rsidRPr="00F726D3">
        <w:t xml:space="preserve"> 27 ust. 3 w przypadku równej liczby głosów przeprowadza się ponowne głosowanie pomiędzy kandydatami, którzy otrzymali tę samą liczbę głosów. Zebranie wiejskie zgłosiło na funkcje sołtysa dwie</w:t>
      </w:r>
      <w:r w:rsidR="00D43C7F">
        <w:t xml:space="preserve"> kandydatki</w:t>
      </w:r>
      <w:r w:rsidR="005C5D6E" w:rsidRPr="00F726D3">
        <w:t xml:space="preserve">, które pomimo dwukrotnego głosowania </w:t>
      </w:r>
      <w:r w:rsidR="00322926" w:rsidRPr="00F726D3">
        <w:t>otrzym</w:t>
      </w:r>
      <w:r w:rsidR="001D5381">
        <w:t>ały tę</w:t>
      </w:r>
      <w:r w:rsidR="00322926" w:rsidRPr="00F726D3">
        <w:t xml:space="preserve"> samą ilość głosów. </w:t>
      </w:r>
      <w:r w:rsidR="005C5D6E" w:rsidRPr="00F726D3">
        <w:t xml:space="preserve">Wobec powyższego faktu </w:t>
      </w:r>
      <w:r w:rsidR="00322926" w:rsidRPr="00F726D3">
        <w:t>Zarządzeniem Nr 39/2024 z dnia 4 czerwca 2024 r. Burmistrz Nidzicy wyznaczył kolejny termin zebrania wyborczego w Sołectwie Radomin na dzień 12 czerwca br. W z</w:t>
      </w:r>
      <w:r w:rsidR="001D5381">
        <w:t>ebraniu wiejskim zgodnie z listą</w:t>
      </w:r>
      <w:r w:rsidR="00322926" w:rsidRPr="00F726D3">
        <w:t xml:space="preserve"> obecności wzięło udział 59 mieszkańców, je</w:t>
      </w:r>
      <w:r w:rsidR="00D43C7F">
        <w:t xml:space="preserve">dna osoba </w:t>
      </w:r>
      <w:r w:rsidR="00F726D3" w:rsidRPr="00F726D3">
        <w:t>podpisał</w:t>
      </w:r>
      <w:r w:rsidR="00D43C7F">
        <w:t>a</w:t>
      </w:r>
      <w:r w:rsidR="00F726D3" w:rsidRPr="00F726D3">
        <w:t xml:space="preserve"> się dwukrotnie w punkcie nr 13 i 38. Zebranie wie</w:t>
      </w:r>
      <w:r w:rsidR="00D43C7F">
        <w:t>jskie zgłosiło dwie kandydatki</w:t>
      </w:r>
      <w:r w:rsidR="00F726D3" w:rsidRPr="00F726D3">
        <w:t>.</w:t>
      </w:r>
      <w:r w:rsidR="00F75274" w:rsidRPr="00F75274">
        <w:t xml:space="preserve"> </w:t>
      </w:r>
    </w:p>
    <w:p w:rsidR="00F75274" w:rsidRDefault="00F75274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2A">
        <w:rPr>
          <w:rFonts w:ascii="Times New Roman" w:hAnsi="Times New Roman" w:cs="Times New Roman"/>
          <w:sz w:val="24"/>
          <w:szCs w:val="24"/>
        </w:rPr>
        <w:t>Mieszkańcy sołectwa Radomin wybierali Sołtysa spośród nieograniczonej liczby kandydatów zgłoszonych bezpośrednio przez uprawnionych uczestników zebrania. Głosowanie było tajne, k</w:t>
      </w:r>
      <w:r>
        <w:rPr>
          <w:rFonts w:ascii="Times New Roman" w:hAnsi="Times New Roman" w:cs="Times New Roman"/>
          <w:sz w:val="24"/>
          <w:szCs w:val="24"/>
        </w:rPr>
        <w:t>arty do głosowania były wydane</w:t>
      </w:r>
      <w:r w:rsidRPr="009A482A">
        <w:rPr>
          <w:rFonts w:ascii="Times New Roman" w:hAnsi="Times New Roman" w:cs="Times New Roman"/>
          <w:sz w:val="24"/>
          <w:szCs w:val="24"/>
        </w:rPr>
        <w:t xml:space="preserve"> </w:t>
      </w:r>
      <w:r w:rsidRPr="00236382">
        <w:rPr>
          <w:rFonts w:ascii="Times New Roman" w:hAnsi="Times New Roman" w:cs="Times New Roman"/>
          <w:sz w:val="24"/>
          <w:szCs w:val="24"/>
        </w:rPr>
        <w:t>na podstawie listy obecnośc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F726D3" w:rsidRPr="00F726D3" w:rsidRDefault="00F726D3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D3">
        <w:rPr>
          <w:rFonts w:ascii="Times New Roman" w:hAnsi="Times New Roman" w:cs="Times New Roman"/>
          <w:sz w:val="24"/>
          <w:szCs w:val="24"/>
        </w:rPr>
        <w:lastRenderedPageBreak/>
        <w:t xml:space="preserve">Zgodnie </w:t>
      </w:r>
      <w:r w:rsidR="001D5381">
        <w:rPr>
          <w:rFonts w:ascii="Times New Roman" w:hAnsi="Times New Roman" w:cs="Times New Roman"/>
          <w:sz w:val="24"/>
          <w:szCs w:val="24"/>
        </w:rPr>
        <w:t>z</w:t>
      </w:r>
      <w:r w:rsidRPr="00F726D3">
        <w:rPr>
          <w:rFonts w:ascii="Times New Roman" w:hAnsi="Times New Roman" w:cs="Times New Roman"/>
          <w:sz w:val="24"/>
          <w:szCs w:val="24"/>
        </w:rPr>
        <w:t xml:space="preserve"> </w:t>
      </w:r>
      <w:r w:rsidR="0075052A">
        <w:rPr>
          <w:rFonts w:ascii="Times New Roman" w:hAnsi="Times New Roman" w:cs="Times New Roman"/>
          <w:sz w:val="24"/>
          <w:szCs w:val="24"/>
        </w:rPr>
        <w:t>§</w:t>
      </w:r>
      <w:r w:rsidRPr="00F726D3">
        <w:rPr>
          <w:rFonts w:ascii="Times New Roman" w:hAnsi="Times New Roman" w:cs="Times New Roman"/>
          <w:sz w:val="24"/>
          <w:szCs w:val="24"/>
        </w:rPr>
        <w:t xml:space="preserve"> 27 ust. 4 Statutu Sołectwa protesty wyborcze przeciwko ważności wyborów, złożone na piśmie w ciągu 14 dni  od dnia wyborów, rozpatruje i rozstrzyga burmistrz.</w:t>
      </w:r>
    </w:p>
    <w:p w:rsidR="00F726D3" w:rsidRDefault="00F726D3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D3">
        <w:rPr>
          <w:rFonts w:ascii="Times New Roman" w:hAnsi="Times New Roman" w:cs="Times New Roman"/>
          <w:sz w:val="24"/>
          <w:szCs w:val="24"/>
        </w:rPr>
        <w:t xml:space="preserve"> W dniu 18 czerwca 2024 r. </w:t>
      </w:r>
      <w:r w:rsidR="00CB5E53">
        <w:rPr>
          <w:rFonts w:ascii="Times New Roman" w:hAnsi="Times New Roman" w:cs="Times New Roman"/>
          <w:sz w:val="24"/>
          <w:szCs w:val="24"/>
        </w:rPr>
        <w:t>mieszkanka Sołectwa</w:t>
      </w:r>
      <w:r w:rsidR="00D43C7F">
        <w:rPr>
          <w:rFonts w:ascii="Times New Roman" w:hAnsi="Times New Roman" w:cs="Times New Roman"/>
          <w:sz w:val="24"/>
          <w:szCs w:val="24"/>
        </w:rPr>
        <w:t xml:space="preserve"> </w:t>
      </w:r>
      <w:r w:rsidR="00CB5E53">
        <w:rPr>
          <w:rFonts w:ascii="Times New Roman" w:hAnsi="Times New Roman" w:cs="Times New Roman"/>
          <w:sz w:val="24"/>
          <w:szCs w:val="24"/>
        </w:rPr>
        <w:t>Radomin</w:t>
      </w:r>
      <w:r w:rsidRPr="00F726D3">
        <w:rPr>
          <w:rFonts w:ascii="Times New Roman" w:hAnsi="Times New Roman" w:cs="Times New Roman"/>
          <w:sz w:val="24"/>
          <w:szCs w:val="24"/>
        </w:rPr>
        <w:t xml:space="preserve"> z</w:t>
      </w:r>
      <w:r w:rsidR="00F75274">
        <w:rPr>
          <w:rFonts w:ascii="Times New Roman" w:hAnsi="Times New Roman" w:cs="Times New Roman"/>
          <w:sz w:val="24"/>
          <w:szCs w:val="24"/>
        </w:rPr>
        <w:t>łożyła protest</w:t>
      </w:r>
      <w:r w:rsidR="001D5381">
        <w:rPr>
          <w:rFonts w:ascii="Times New Roman" w:hAnsi="Times New Roman" w:cs="Times New Roman"/>
          <w:sz w:val="24"/>
          <w:szCs w:val="24"/>
        </w:rPr>
        <w:t xml:space="preserve"> wyborczy </w:t>
      </w:r>
      <w:r w:rsidR="00D01B13">
        <w:rPr>
          <w:rFonts w:ascii="Times New Roman" w:hAnsi="Times New Roman" w:cs="Times New Roman"/>
          <w:sz w:val="24"/>
          <w:szCs w:val="24"/>
        </w:rPr>
        <w:br/>
      </w:r>
      <w:r w:rsidR="001D5381">
        <w:rPr>
          <w:rFonts w:ascii="Times New Roman" w:hAnsi="Times New Roman" w:cs="Times New Roman"/>
          <w:sz w:val="24"/>
          <w:szCs w:val="24"/>
        </w:rPr>
        <w:t>z</w:t>
      </w:r>
      <w:r w:rsidRPr="00F726D3">
        <w:rPr>
          <w:rFonts w:ascii="Times New Roman" w:hAnsi="Times New Roman" w:cs="Times New Roman"/>
          <w:sz w:val="24"/>
          <w:szCs w:val="24"/>
        </w:rPr>
        <w:t xml:space="preserve"> żądaniem stwierdzenia nieważności wyborów sołtysa w Sołectwie Radomin</w:t>
      </w:r>
      <w:r w:rsidR="0075052A">
        <w:rPr>
          <w:rFonts w:ascii="Times New Roman" w:hAnsi="Times New Roman" w:cs="Times New Roman"/>
          <w:sz w:val="24"/>
          <w:szCs w:val="24"/>
        </w:rPr>
        <w:t>,</w:t>
      </w:r>
      <w:r w:rsidR="00F75274">
        <w:rPr>
          <w:rFonts w:ascii="Times New Roman" w:hAnsi="Times New Roman" w:cs="Times New Roman"/>
          <w:sz w:val="24"/>
          <w:szCs w:val="24"/>
        </w:rPr>
        <w:t xml:space="preserve"> zarzucając, że w głosowaniu uczestniczyły osoby, które nie posiadały prawa wyborczego.</w:t>
      </w:r>
    </w:p>
    <w:p w:rsidR="00746506" w:rsidRDefault="00C15A27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9 ust.2 Statutu Sołe</w:t>
      </w:r>
      <w:r w:rsidRPr="00C15A27">
        <w:rPr>
          <w:rFonts w:ascii="Times New Roman" w:hAnsi="Times New Roman" w:cs="Times New Roman"/>
          <w:sz w:val="24"/>
          <w:szCs w:val="24"/>
        </w:rPr>
        <w:t>ctwa Radomin liczbę mieszkańców sołectwa uprawnionych do udziału w zebraniu wiejskim ustala się na podstawie stałego rejestru wyborców prowadzonego przez urząd.</w:t>
      </w:r>
      <w:r>
        <w:rPr>
          <w:rFonts w:ascii="Times New Roman" w:hAnsi="Times New Roman" w:cs="Times New Roman"/>
          <w:sz w:val="24"/>
          <w:szCs w:val="24"/>
        </w:rPr>
        <w:t xml:space="preserve"> Z protokołu z zebrania wiejskiego </w:t>
      </w:r>
      <w:r w:rsidR="001D5381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12 czerwca 2024 roku wynika, że przeprowadzenie głosowania wyborów sołtysa poprzedziło przedstawienie zasad</w:t>
      </w:r>
      <w:r w:rsidR="00D01B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trybu głosowania nad wyborem sołtysa, określonych w statucie sołectwa (Rozdział IV), </w:t>
      </w:r>
      <w:r w:rsidR="00D01B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zatem  również poinformowani</w:t>
      </w:r>
      <w:r w:rsidR="001D5381">
        <w:rPr>
          <w:rFonts w:ascii="Times New Roman" w:hAnsi="Times New Roman" w:cs="Times New Roman"/>
          <w:sz w:val="24"/>
          <w:szCs w:val="24"/>
        </w:rPr>
        <w:t>e obecnych</w:t>
      </w:r>
      <w:r>
        <w:rPr>
          <w:rFonts w:ascii="Times New Roman" w:hAnsi="Times New Roman" w:cs="Times New Roman"/>
          <w:sz w:val="24"/>
          <w:szCs w:val="24"/>
        </w:rPr>
        <w:t>, że uprawnionym do głosowania są stali mieszkańcy sołectwa posiadający czynne prawo wybor</w:t>
      </w:r>
      <w:r w:rsidR="0075052A">
        <w:rPr>
          <w:rFonts w:ascii="Times New Roman" w:hAnsi="Times New Roman" w:cs="Times New Roman"/>
          <w:sz w:val="24"/>
          <w:szCs w:val="24"/>
        </w:rPr>
        <w:t>cze do Rady Miejskiej w Nidzicy. P</w:t>
      </w:r>
      <w:r>
        <w:rPr>
          <w:rFonts w:ascii="Times New Roman" w:hAnsi="Times New Roman" w:cs="Times New Roman"/>
          <w:sz w:val="24"/>
          <w:szCs w:val="24"/>
        </w:rPr>
        <w:t>onadto prowadzący zebranie Burmis</w:t>
      </w:r>
      <w:r w:rsidR="0075052A">
        <w:rPr>
          <w:rFonts w:ascii="Times New Roman" w:hAnsi="Times New Roman" w:cs="Times New Roman"/>
          <w:sz w:val="24"/>
          <w:szCs w:val="24"/>
        </w:rPr>
        <w:t>trz zapytał publicznie obecnych</w:t>
      </w:r>
      <w:r>
        <w:rPr>
          <w:rFonts w:ascii="Times New Roman" w:hAnsi="Times New Roman" w:cs="Times New Roman"/>
          <w:sz w:val="24"/>
          <w:szCs w:val="24"/>
        </w:rPr>
        <w:t xml:space="preserve"> na zebraniu, czy ktokolwiek z obecnych</w:t>
      </w:r>
      <w:r w:rsidR="0075052A">
        <w:rPr>
          <w:rFonts w:ascii="Times New Roman" w:hAnsi="Times New Roman" w:cs="Times New Roman"/>
          <w:sz w:val="24"/>
          <w:szCs w:val="24"/>
        </w:rPr>
        <w:t xml:space="preserve"> i wpisanych na listę obecności</w:t>
      </w:r>
      <w:r>
        <w:rPr>
          <w:rFonts w:ascii="Times New Roman" w:hAnsi="Times New Roman" w:cs="Times New Roman"/>
          <w:sz w:val="24"/>
          <w:szCs w:val="24"/>
        </w:rPr>
        <w:t xml:space="preserve"> nie jest uprawniony do głosowania</w:t>
      </w:r>
      <w:r w:rsidR="00746506">
        <w:rPr>
          <w:rFonts w:ascii="Times New Roman" w:hAnsi="Times New Roman" w:cs="Times New Roman"/>
          <w:sz w:val="24"/>
          <w:szCs w:val="24"/>
        </w:rPr>
        <w:t xml:space="preserve">. </w:t>
      </w:r>
      <w:r w:rsidR="001D5381">
        <w:rPr>
          <w:rFonts w:ascii="Times New Roman" w:hAnsi="Times New Roman" w:cs="Times New Roman"/>
          <w:sz w:val="24"/>
          <w:szCs w:val="24"/>
        </w:rPr>
        <w:br/>
      </w:r>
      <w:r w:rsidR="00746506">
        <w:rPr>
          <w:rFonts w:ascii="Times New Roman" w:hAnsi="Times New Roman" w:cs="Times New Roman"/>
          <w:sz w:val="24"/>
          <w:szCs w:val="24"/>
        </w:rPr>
        <w:t xml:space="preserve">Na ww. pytanie nikt z obecnych nie zgłosił żadnych wątpliwości w tym zakresie. </w:t>
      </w:r>
      <w:r w:rsidR="001D5381">
        <w:rPr>
          <w:rFonts w:ascii="Times New Roman" w:hAnsi="Times New Roman" w:cs="Times New Roman"/>
          <w:sz w:val="24"/>
          <w:szCs w:val="24"/>
        </w:rPr>
        <w:br/>
      </w:r>
      <w:r w:rsidR="00746506">
        <w:rPr>
          <w:rFonts w:ascii="Times New Roman" w:hAnsi="Times New Roman" w:cs="Times New Roman"/>
          <w:sz w:val="24"/>
          <w:szCs w:val="24"/>
        </w:rPr>
        <w:t>Wybrana 4-osobowa komisja skrutacyjna przeprowadziła tajne głosowanie zgodnie</w:t>
      </w:r>
      <w:r w:rsidR="001D5381">
        <w:rPr>
          <w:rFonts w:ascii="Times New Roman" w:hAnsi="Times New Roman" w:cs="Times New Roman"/>
          <w:sz w:val="24"/>
          <w:szCs w:val="24"/>
        </w:rPr>
        <w:br/>
        <w:t xml:space="preserve"> z procedur</w:t>
      </w:r>
      <w:r w:rsidR="00746506">
        <w:rPr>
          <w:rFonts w:ascii="Times New Roman" w:hAnsi="Times New Roman" w:cs="Times New Roman"/>
          <w:sz w:val="24"/>
          <w:szCs w:val="24"/>
        </w:rPr>
        <w:t>ą określoną w Rozdziale IV Statutu Sołectwa.</w:t>
      </w:r>
      <w:r w:rsidR="001D5381">
        <w:rPr>
          <w:rFonts w:ascii="Times New Roman" w:hAnsi="Times New Roman" w:cs="Times New Roman"/>
          <w:sz w:val="24"/>
          <w:szCs w:val="24"/>
        </w:rPr>
        <w:t xml:space="preserve"> </w:t>
      </w:r>
      <w:r w:rsidR="00746506" w:rsidRPr="009A482A">
        <w:rPr>
          <w:rFonts w:ascii="Times New Roman" w:hAnsi="Times New Roman" w:cs="Times New Roman"/>
          <w:sz w:val="24"/>
          <w:szCs w:val="24"/>
        </w:rPr>
        <w:t>Sołtysem została kandydatka, która uzyskała największą liczbę głosów.</w:t>
      </w:r>
    </w:p>
    <w:p w:rsidR="00AA73BD" w:rsidRDefault="00236382" w:rsidP="001D5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złożonego protestu wyborczego </w:t>
      </w:r>
      <w:r w:rsidR="00A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poddano weryfikacji listę</w:t>
      </w:r>
      <w:r w:rsidR="00AA73BD">
        <w:rPr>
          <w:rFonts w:ascii="Times New Roman" w:hAnsi="Times New Roman" w:cs="Times New Roman"/>
          <w:sz w:val="24"/>
          <w:szCs w:val="24"/>
        </w:rPr>
        <w:t xml:space="preserve"> obecności z </w:t>
      </w:r>
      <w:r w:rsidR="00C15A27">
        <w:rPr>
          <w:rFonts w:ascii="Times New Roman" w:hAnsi="Times New Roman" w:cs="Times New Roman"/>
          <w:sz w:val="24"/>
          <w:szCs w:val="24"/>
        </w:rPr>
        <w:t>rejestrem wyborców</w:t>
      </w:r>
      <w:r w:rsidR="00A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dzień 12 czerwca 2024 r. </w:t>
      </w:r>
      <w:r w:rsidR="00AA73BD">
        <w:rPr>
          <w:rFonts w:ascii="Times New Roman" w:hAnsi="Times New Roman" w:cs="Times New Roman"/>
          <w:sz w:val="24"/>
          <w:szCs w:val="24"/>
        </w:rPr>
        <w:t xml:space="preserve">w sołectwie Radomin </w:t>
      </w:r>
      <w:r w:rsidR="00384EA4">
        <w:rPr>
          <w:rFonts w:ascii="Times New Roman" w:hAnsi="Times New Roman" w:cs="Times New Roman"/>
          <w:sz w:val="24"/>
          <w:szCs w:val="24"/>
        </w:rPr>
        <w:t xml:space="preserve">i </w:t>
      </w:r>
      <w:r w:rsidR="00AA73BD">
        <w:rPr>
          <w:rFonts w:ascii="Times New Roman" w:hAnsi="Times New Roman" w:cs="Times New Roman"/>
          <w:sz w:val="24"/>
          <w:szCs w:val="24"/>
        </w:rPr>
        <w:t>stwierdzono</w:t>
      </w:r>
      <w:r w:rsidR="00384EA4">
        <w:rPr>
          <w:rFonts w:ascii="Times New Roman" w:hAnsi="Times New Roman" w:cs="Times New Roman"/>
          <w:sz w:val="24"/>
          <w:szCs w:val="24"/>
        </w:rPr>
        <w:t xml:space="preserve">, że </w:t>
      </w:r>
      <w:r w:rsidR="00AA73BD">
        <w:rPr>
          <w:rFonts w:ascii="Times New Roman" w:hAnsi="Times New Roman" w:cs="Times New Roman"/>
          <w:sz w:val="24"/>
          <w:szCs w:val="24"/>
        </w:rPr>
        <w:t>:</w:t>
      </w:r>
    </w:p>
    <w:p w:rsidR="00AA73BD" w:rsidRDefault="00AA73BD" w:rsidP="001D5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C7F">
        <w:rPr>
          <w:rFonts w:ascii="Times New Roman" w:hAnsi="Times New Roman" w:cs="Times New Roman"/>
          <w:sz w:val="24"/>
          <w:szCs w:val="24"/>
        </w:rPr>
        <w:t>jeden z głosujących</w:t>
      </w:r>
      <w:r>
        <w:rPr>
          <w:rFonts w:ascii="Times New Roman" w:hAnsi="Times New Roman" w:cs="Times New Roman"/>
          <w:sz w:val="24"/>
          <w:szCs w:val="24"/>
        </w:rPr>
        <w:t xml:space="preserve"> podpisał się dwukrotnie </w:t>
      </w:r>
      <w:r w:rsidR="001D5381">
        <w:rPr>
          <w:rFonts w:ascii="Times New Roman" w:hAnsi="Times New Roman" w:cs="Times New Roman"/>
          <w:sz w:val="24"/>
          <w:szCs w:val="24"/>
        </w:rPr>
        <w:t>w punkcie 13 i</w:t>
      </w:r>
      <w:r>
        <w:rPr>
          <w:rFonts w:ascii="Times New Roman" w:hAnsi="Times New Roman" w:cs="Times New Roman"/>
          <w:sz w:val="24"/>
          <w:szCs w:val="24"/>
        </w:rPr>
        <w:t xml:space="preserve"> 38;</w:t>
      </w:r>
    </w:p>
    <w:p w:rsidR="00AA73BD" w:rsidRDefault="00D43C7F" w:rsidP="001D5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dwóch głosujących</w:t>
      </w:r>
      <w:r w:rsidR="00AA73BD">
        <w:rPr>
          <w:rFonts w:ascii="Times New Roman" w:hAnsi="Times New Roman" w:cs="Times New Roman"/>
          <w:sz w:val="24"/>
          <w:szCs w:val="24"/>
        </w:rPr>
        <w:t xml:space="preserve"> nie był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73BD">
        <w:rPr>
          <w:rFonts w:ascii="Times New Roman" w:hAnsi="Times New Roman" w:cs="Times New Roman"/>
          <w:sz w:val="24"/>
          <w:szCs w:val="24"/>
        </w:rPr>
        <w:t xml:space="preserve"> uprawniony</w:t>
      </w:r>
      <w:r>
        <w:rPr>
          <w:rFonts w:ascii="Times New Roman" w:hAnsi="Times New Roman" w:cs="Times New Roman"/>
          <w:sz w:val="24"/>
          <w:szCs w:val="24"/>
        </w:rPr>
        <w:t>ch do głosowania.</w:t>
      </w:r>
    </w:p>
    <w:p w:rsidR="00AA73BD" w:rsidRPr="009A482A" w:rsidRDefault="00AA73BD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osoby podpisane na liście obecności są stałymi mieszkańcami m. Radomin oraz są uprawnione do głosowania.</w:t>
      </w:r>
    </w:p>
    <w:p w:rsidR="007A0269" w:rsidRPr="009A482A" w:rsidRDefault="00E17EFE" w:rsidP="00C8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C816E4" w:rsidRPr="009A482A">
        <w:rPr>
          <w:rFonts w:ascii="Times New Roman" w:hAnsi="Times New Roman" w:cs="Times New Roman"/>
          <w:sz w:val="24"/>
          <w:szCs w:val="24"/>
        </w:rPr>
        <w:t xml:space="preserve"> liście obecności widnieje 60 osób</w:t>
      </w:r>
      <w:r w:rsidR="00AA73BD">
        <w:rPr>
          <w:rFonts w:ascii="Times New Roman" w:hAnsi="Times New Roman" w:cs="Times New Roman"/>
          <w:sz w:val="24"/>
          <w:szCs w:val="24"/>
        </w:rPr>
        <w:t xml:space="preserve">. </w:t>
      </w:r>
      <w:r w:rsidR="00C75EC7">
        <w:rPr>
          <w:rFonts w:ascii="Times New Roman" w:hAnsi="Times New Roman" w:cs="Times New Roman"/>
          <w:sz w:val="24"/>
          <w:szCs w:val="24"/>
        </w:rPr>
        <w:t>N</w:t>
      </w:r>
      <w:r w:rsidR="00C816E4" w:rsidRPr="009A482A">
        <w:rPr>
          <w:rFonts w:ascii="Times New Roman" w:hAnsi="Times New Roman" w:cs="Times New Roman"/>
          <w:sz w:val="24"/>
          <w:szCs w:val="24"/>
        </w:rPr>
        <w:t xml:space="preserve">atomiast z protokołu komisji skrutacyjnej wynika, że w </w:t>
      </w:r>
      <w:r w:rsidR="001B67F2">
        <w:rPr>
          <w:rFonts w:ascii="Times New Roman" w:hAnsi="Times New Roman" w:cs="Times New Roman"/>
          <w:sz w:val="24"/>
          <w:szCs w:val="24"/>
        </w:rPr>
        <w:t>głosowaniu brało udział 59 osób</w:t>
      </w:r>
      <w:r w:rsidR="00746506">
        <w:rPr>
          <w:rFonts w:ascii="Times New Roman" w:hAnsi="Times New Roman" w:cs="Times New Roman"/>
          <w:sz w:val="24"/>
          <w:szCs w:val="24"/>
        </w:rPr>
        <w:t xml:space="preserve"> (jedna karta do głosowania nie została wydana)</w:t>
      </w:r>
      <w:r w:rsidR="001B67F2">
        <w:rPr>
          <w:rFonts w:ascii="Times New Roman" w:hAnsi="Times New Roman" w:cs="Times New Roman"/>
          <w:sz w:val="24"/>
          <w:szCs w:val="24"/>
        </w:rPr>
        <w:t xml:space="preserve">, co może być wynikiem dwukrotnego wpisania się na listę </w:t>
      </w:r>
      <w:r w:rsidR="009A482A">
        <w:rPr>
          <w:rFonts w:ascii="Times New Roman" w:hAnsi="Times New Roman" w:cs="Times New Roman"/>
          <w:sz w:val="24"/>
          <w:szCs w:val="24"/>
        </w:rPr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 xml:space="preserve">jednego z mieszkańców. </w:t>
      </w:r>
      <w:r w:rsidR="009A482A">
        <w:rPr>
          <w:rFonts w:ascii="Times New Roman" w:hAnsi="Times New Roman" w:cs="Times New Roman"/>
          <w:sz w:val="24"/>
          <w:szCs w:val="24"/>
        </w:rPr>
        <w:t>Z oddanych 59 głosów ważnych,</w:t>
      </w:r>
      <w:r w:rsidR="00C816E4" w:rsidRPr="009A482A">
        <w:rPr>
          <w:rFonts w:ascii="Times New Roman" w:hAnsi="Times New Roman" w:cs="Times New Roman"/>
          <w:sz w:val="24"/>
          <w:szCs w:val="24"/>
        </w:rPr>
        <w:t xml:space="preserve"> 31 otrzymała wybrana sołtys, a 28 kontrkandydatka. </w:t>
      </w:r>
    </w:p>
    <w:p w:rsidR="00C816E4" w:rsidRDefault="00384EA4" w:rsidP="00C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3600F2">
        <w:rPr>
          <w:rFonts w:ascii="Times New Roman" w:hAnsi="Times New Roman" w:cs="Times New Roman"/>
          <w:sz w:val="24"/>
          <w:szCs w:val="24"/>
        </w:rPr>
        <w:t xml:space="preserve">analizy dokumentów wyborczych i </w:t>
      </w:r>
      <w:r w:rsidR="00C816E4">
        <w:rPr>
          <w:rFonts w:ascii="Times New Roman" w:hAnsi="Times New Roman" w:cs="Times New Roman"/>
          <w:sz w:val="24"/>
          <w:szCs w:val="24"/>
        </w:rPr>
        <w:t>rejestru wyborców</w:t>
      </w:r>
      <w:r w:rsidR="00C816E4" w:rsidRPr="009A482A">
        <w:rPr>
          <w:rFonts w:ascii="Times New Roman" w:hAnsi="Times New Roman" w:cs="Times New Roman"/>
          <w:sz w:val="24"/>
          <w:szCs w:val="24"/>
        </w:rPr>
        <w:t xml:space="preserve"> </w:t>
      </w:r>
      <w:r w:rsidR="00D43C7F">
        <w:rPr>
          <w:rFonts w:ascii="Times New Roman" w:hAnsi="Times New Roman" w:cs="Times New Roman"/>
          <w:sz w:val="24"/>
          <w:szCs w:val="24"/>
        </w:rPr>
        <w:t>co do 2 osób</w:t>
      </w:r>
      <w:r w:rsidR="006B5B0F">
        <w:rPr>
          <w:rFonts w:ascii="Times New Roman" w:hAnsi="Times New Roman" w:cs="Times New Roman"/>
          <w:sz w:val="24"/>
          <w:szCs w:val="24"/>
        </w:rPr>
        <w:t xml:space="preserve"> </w:t>
      </w:r>
      <w:r w:rsidR="003600F2">
        <w:rPr>
          <w:rFonts w:ascii="Times New Roman" w:hAnsi="Times New Roman" w:cs="Times New Roman"/>
          <w:sz w:val="24"/>
          <w:szCs w:val="24"/>
        </w:rPr>
        <w:t>zarzuty podnoszone w prot</w:t>
      </w:r>
      <w:r w:rsidR="0075052A">
        <w:rPr>
          <w:rFonts w:ascii="Times New Roman" w:hAnsi="Times New Roman" w:cs="Times New Roman"/>
          <w:sz w:val="24"/>
          <w:szCs w:val="24"/>
        </w:rPr>
        <w:t>eście nie potwierdziły się - wg</w:t>
      </w:r>
      <w:r w:rsidR="003600F2">
        <w:rPr>
          <w:rFonts w:ascii="Times New Roman" w:hAnsi="Times New Roman" w:cs="Times New Roman"/>
          <w:sz w:val="24"/>
          <w:szCs w:val="24"/>
        </w:rPr>
        <w:t xml:space="preserve"> rejestru wyborców </w:t>
      </w:r>
      <w:r w:rsidR="00C816E4">
        <w:rPr>
          <w:rFonts w:ascii="Times New Roman" w:hAnsi="Times New Roman" w:cs="Times New Roman"/>
          <w:sz w:val="24"/>
          <w:szCs w:val="24"/>
        </w:rPr>
        <w:t>są</w:t>
      </w:r>
      <w:r w:rsidR="00D43C7F">
        <w:rPr>
          <w:rFonts w:ascii="Times New Roman" w:hAnsi="Times New Roman" w:cs="Times New Roman"/>
          <w:sz w:val="24"/>
          <w:szCs w:val="24"/>
        </w:rPr>
        <w:t xml:space="preserve"> stałymi mieszkańcami Radomina, natomiast kolejna </w:t>
      </w:r>
      <w:r w:rsidR="003600F2">
        <w:rPr>
          <w:rFonts w:ascii="Times New Roman" w:hAnsi="Times New Roman" w:cs="Times New Roman"/>
          <w:sz w:val="24"/>
          <w:szCs w:val="24"/>
        </w:rPr>
        <w:t xml:space="preserve">nie jest osobą uprawnioną, ale nie brała udziału w głosowaniu, </w:t>
      </w:r>
      <w:r w:rsidR="003600F2">
        <w:rPr>
          <w:rFonts w:ascii="Times New Roman" w:hAnsi="Times New Roman" w:cs="Times New Roman"/>
          <w:sz w:val="24"/>
          <w:szCs w:val="24"/>
        </w:rPr>
        <w:lastRenderedPageBreak/>
        <w:t xml:space="preserve">ponieważ </w:t>
      </w:r>
      <w:r w:rsidR="00C816E4">
        <w:rPr>
          <w:rFonts w:ascii="Times New Roman" w:hAnsi="Times New Roman" w:cs="Times New Roman"/>
          <w:sz w:val="24"/>
          <w:szCs w:val="24"/>
        </w:rPr>
        <w:t xml:space="preserve">wpisała się na listę gości. </w:t>
      </w:r>
      <w:r w:rsidR="003600F2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B5B0F">
        <w:rPr>
          <w:rFonts w:ascii="Times New Roman" w:hAnsi="Times New Roman" w:cs="Times New Roman"/>
          <w:sz w:val="24"/>
          <w:szCs w:val="24"/>
        </w:rPr>
        <w:t xml:space="preserve">zarzut odnośnie </w:t>
      </w:r>
      <w:r w:rsidR="00D43C7F">
        <w:rPr>
          <w:rFonts w:ascii="Times New Roman" w:hAnsi="Times New Roman" w:cs="Times New Roman"/>
          <w:sz w:val="24"/>
          <w:szCs w:val="24"/>
        </w:rPr>
        <w:t>osoby wskazanej przez wnoszącą</w:t>
      </w:r>
      <w:r w:rsidR="00C816E4">
        <w:rPr>
          <w:rFonts w:ascii="Times New Roman" w:hAnsi="Times New Roman" w:cs="Times New Roman"/>
          <w:sz w:val="24"/>
          <w:szCs w:val="24"/>
        </w:rPr>
        <w:t xml:space="preserve"> </w:t>
      </w:r>
      <w:r w:rsidR="00D43C7F">
        <w:rPr>
          <w:rFonts w:ascii="Times New Roman" w:hAnsi="Times New Roman" w:cs="Times New Roman"/>
          <w:sz w:val="24"/>
          <w:szCs w:val="24"/>
        </w:rPr>
        <w:t xml:space="preserve">protest </w:t>
      </w:r>
      <w:r w:rsidR="006B5B0F">
        <w:rPr>
          <w:rFonts w:ascii="Times New Roman" w:hAnsi="Times New Roman" w:cs="Times New Roman"/>
          <w:sz w:val="24"/>
          <w:szCs w:val="24"/>
        </w:rPr>
        <w:t>został potwierdzony, a dodatkowo stwierdzono</w:t>
      </w:r>
      <w:r w:rsidR="00C816E4" w:rsidRPr="00C816E4">
        <w:rPr>
          <w:rFonts w:ascii="Times New Roman" w:hAnsi="Times New Roman" w:cs="Times New Roman"/>
          <w:sz w:val="24"/>
          <w:szCs w:val="24"/>
        </w:rPr>
        <w:t xml:space="preserve"> </w:t>
      </w:r>
      <w:r w:rsidR="003600F2">
        <w:rPr>
          <w:rFonts w:ascii="Times New Roman" w:hAnsi="Times New Roman" w:cs="Times New Roman"/>
          <w:sz w:val="24"/>
          <w:szCs w:val="24"/>
        </w:rPr>
        <w:t>w wyniku analizy list</w:t>
      </w:r>
      <w:r w:rsidR="006B5B0F">
        <w:rPr>
          <w:rFonts w:ascii="Times New Roman" w:hAnsi="Times New Roman" w:cs="Times New Roman"/>
          <w:sz w:val="24"/>
          <w:szCs w:val="24"/>
        </w:rPr>
        <w:t xml:space="preserve">y obecności i rejestru wyborców, że </w:t>
      </w:r>
      <w:r w:rsidR="00D43C7F">
        <w:rPr>
          <w:rFonts w:ascii="Times New Roman" w:hAnsi="Times New Roman" w:cs="Times New Roman"/>
          <w:sz w:val="24"/>
          <w:szCs w:val="24"/>
        </w:rPr>
        <w:t xml:space="preserve">jeden z głosujących </w:t>
      </w:r>
      <w:r w:rsidR="006B5B0F" w:rsidRPr="00C816E4">
        <w:rPr>
          <w:rFonts w:ascii="Times New Roman" w:hAnsi="Times New Roman" w:cs="Times New Roman"/>
          <w:sz w:val="24"/>
          <w:szCs w:val="24"/>
        </w:rPr>
        <w:t xml:space="preserve"> </w:t>
      </w:r>
      <w:r w:rsidR="003D569F">
        <w:rPr>
          <w:rFonts w:ascii="Times New Roman" w:hAnsi="Times New Roman" w:cs="Times New Roman"/>
          <w:sz w:val="24"/>
          <w:szCs w:val="24"/>
        </w:rPr>
        <w:t>nie widnieje w rejestrze wyborców</w:t>
      </w:r>
      <w:r w:rsidR="00D01B13">
        <w:rPr>
          <w:rFonts w:ascii="Times New Roman" w:hAnsi="Times New Roman" w:cs="Times New Roman"/>
          <w:sz w:val="24"/>
          <w:szCs w:val="24"/>
        </w:rPr>
        <w:br/>
      </w:r>
      <w:r w:rsidR="003D569F">
        <w:rPr>
          <w:rFonts w:ascii="Times New Roman" w:hAnsi="Times New Roman" w:cs="Times New Roman"/>
          <w:sz w:val="24"/>
          <w:szCs w:val="24"/>
        </w:rPr>
        <w:t xml:space="preserve">i nie </w:t>
      </w:r>
      <w:r w:rsidR="006B5B0F">
        <w:rPr>
          <w:rFonts w:ascii="Times New Roman" w:hAnsi="Times New Roman" w:cs="Times New Roman"/>
          <w:sz w:val="24"/>
          <w:szCs w:val="24"/>
        </w:rPr>
        <w:t>był nieuprawniony</w:t>
      </w:r>
      <w:r w:rsidR="00C816E4">
        <w:rPr>
          <w:rFonts w:ascii="Times New Roman" w:hAnsi="Times New Roman" w:cs="Times New Roman"/>
          <w:sz w:val="24"/>
          <w:szCs w:val="24"/>
        </w:rPr>
        <w:t xml:space="preserve"> do głosowania.</w:t>
      </w:r>
      <w:r w:rsidR="0075052A">
        <w:rPr>
          <w:rFonts w:ascii="Times New Roman" w:hAnsi="Times New Roman" w:cs="Times New Roman"/>
          <w:sz w:val="24"/>
          <w:szCs w:val="24"/>
        </w:rPr>
        <w:t xml:space="preserve"> Należy nadmienić, że </w:t>
      </w:r>
      <w:r w:rsidR="00D43C7F">
        <w:rPr>
          <w:rFonts w:ascii="Times New Roman" w:hAnsi="Times New Roman" w:cs="Times New Roman"/>
          <w:sz w:val="24"/>
          <w:szCs w:val="24"/>
        </w:rPr>
        <w:t xml:space="preserve">osoba ta kandydowała </w:t>
      </w:r>
      <w:r w:rsidR="0075052A">
        <w:rPr>
          <w:rFonts w:ascii="Times New Roman" w:hAnsi="Times New Roman" w:cs="Times New Roman"/>
          <w:sz w:val="24"/>
          <w:szCs w:val="24"/>
        </w:rPr>
        <w:t xml:space="preserve"> na członka Rady Sołeckiej i głosami mieszkańców sołectwa </w:t>
      </w:r>
      <w:r w:rsidR="005E6A42">
        <w:rPr>
          <w:rFonts w:ascii="Times New Roman" w:hAnsi="Times New Roman" w:cs="Times New Roman"/>
          <w:sz w:val="24"/>
          <w:szCs w:val="24"/>
        </w:rPr>
        <w:t>Radomin został</w:t>
      </w:r>
      <w:r w:rsidR="00D43C7F">
        <w:rPr>
          <w:rFonts w:ascii="Times New Roman" w:hAnsi="Times New Roman" w:cs="Times New Roman"/>
          <w:sz w:val="24"/>
          <w:szCs w:val="24"/>
        </w:rPr>
        <w:t>a</w:t>
      </w:r>
      <w:r w:rsidR="00D01B13">
        <w:rPr>
          <w:rFonts w:ascii="Times New Roman" w:hAnsi="Times New Roman" w:cs="Times New Roman"/>
          <w:sz w:val="24"/>
          <w:szCs w:val="24"/>
        </w:rPr>
        <w:t xml:space="preserve"> wybrana</w:t>
      </w:r>
      <w:r w:rsidR="005E6A42">
        <w:rPr>
          <w:rFonts w:ascii="Times New Roman" w:hAnsi="Times New Roman" w:cs="Times New Roman"/>
          <w:sz w:val="24"/>
          <w:szCs w:val="24"/>
        </w:rPr>
        <w:t xml:space="preserve"> do jej składu, mimo</w:t>
      </w:r>
      <w:r w:rsidR="00CB5E53">
        <w:rPr>
          <w:rFonts w:ascii="Times New Roman" w:hAnsi="Times New Roman" w:cs="Times New Roman"/>
          <w:sz w:val="24"/>
          <w:szCs w:val="24"/>
        </w:rPr>
        <w:t xml:space="preserve"> braku</w:t>
      </w:r>
      <w:r w:rsidR="005E6A42">
        <w:rPr>
          <w:rFonts w:ascii="Times New Roman" w:hAnsi="Times New Roman" w:cs="Times New Roman"/>
          <w:sz w:val="24"/>
          <w:szCs w:val="24"/>
        </w:rPr>
        <w:t xml:space="preserve"> biernego prawa wyborczego.</w:t>
      </w:r>
    </w:p>
    <w:p w:rsidR="00CC170C" w:rsidRDefault="00CC170C" w:rsidP="00C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CB5E53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uchybienia mog</w:t>
      </w:r>
      <w:r w:rsidR="00CB5E53">
        <w:rPr>
          <w:rFonts w:ascii="Times New Roman" w:hAnsi="Times New Roman" w:cs="Times New Roman"/>
          <w:sz w:val="24"/>
          <w:szCs w:val="24"/>
        </w:rPr>
        <w:t>ły mieć wpływ na wyniki wyborów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506" w:rsidRDefault="00746506" w:rsidP="00CC1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</w:t>
      </w:r>
      <w:r w:rsidR="00713856">
        <w:rPr>
          <w:rFonts w:ascii="Times New Roman" w:hAnsi="Times New Roman" w:cs="Times New Roman"/>
          <w:sz w:val="24"/>
          <w:szCs w:val="24"/>
        </w:rPr>
        <w:t>ę stwierdzone rażące uchybienia</w:t>
      </w:r>
      <w:r>
        <w:rPr>
          <w:rFonts w:ascii="Times New Roman" w:hAnsi="Times New Roman" w:cs="Times New Roman"/>
          <w:sz w:val="24"/>
          <w:szCs w:val="24"/>
        </w:rPr>
        <w:t>, które zaszły podczas wyborów sołtysa</w:t>
      </w:r>
      <w:r w:rsidR="00713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rady s</w:t>
      </w:r>
      <w:r w:rsidR="00CB5E53">
        <w:rPr>
          <w:rFonts w:ascii="Times New Roman" w:hAnsi="Times New Roman" w:cs="Times New Roman"/>
          <w:sz w:val="24"/>
          <w:szCs w:val="24"/>
        </w:rPr>
        <w:t xml:space="preserve">ołeckiej w dniu 12 czerwca br. </w:t>
      </w:r>
      <w:r>
        <w:rPr>
          <w:rFonts w:ascii="Times New Roman" w:hAnsi="Times New Roman" w:cs="Times New Roman"/>
          <w:sz w:val="24"/>
          <w:szCs w:val="24"/>
        </w:rPr>
        <w:t>w sołectwie Radomin</w:t>
      </w:r>
      <w:r w:rsidR="00750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B5B0F">
        <w:rPr>
          <w:rFonts w:ascii="Times New Roman" w:hAnsi="Times New Roman" w:cs="Times New Roman"/>
          <w:sz w:val="24"/>
          <w:szCs w:val="24"/>
        </w:rPr>
        <w:t>ziałając zgodnie z § 27 ust. 5 s</w:t>
      </w:r>
      <w:r>
        <w:rPr>
          <w:rFonts w:ascii="Times New Roman" w:hAnsi="Times New Roman" w:cs="Times New Roman"/>
          <w:sz w:val="24"/>
          <w:szCs w:val="24"/>
        </w:rPr>
        <w:t>tatutu Sołectwa Radomin</w:t>
      </w:r>
      <w:r w:rsidR="00713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Burmistrz Nidzicy unieważnia wybory sołtysa Radomina </w:t>
      </w:r>
      <w:r w:rsidR="007138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Rady Sołeckiej Sołectwa Radomin i zarządza ponowne.</w:t>
      </w:r>
    </w:p>
    <w:p w:rsidR="00746506" w:rsidRPr="009A482A" w:rsidRDefault="00746506" w:rsidP="00437A21">
      <w:pPr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37A21" w:rsidRDefault="00437A21" w:rsidP="00437A21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:rsidR="00437A21" w:rsidRPr="009A482A" w:rsidRDefault="00437A21" w:rsidP="00437A21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Jacek Kosmala</w:t>
      </w:r>
    </w:p>
    <w:p w:rsidR="007A0269" w:rsidRPr="009A482A" w:rsidRDefault="007A0269" w:rsidP="00437A21">
      <w:pPr>
        <w:pStyle w:val="Default"/>
        <w:spacing w:line="360" w:lineRule="auto"/>
        <w:ind w:left="5670"/>
        <w:jc w:val="both"/>
        <w:rPr>
          <w:b/>
        </w:rPr>
      </w:pPr>
    </w:p>
    <w:sectPr w:rsidR="007A0269" w:rsidRPr="009A482A" w:rsidSect="007A02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A0269"/>
    <w:rsid w:val="00023650"/>
    <w:rsid w:val="001B67F2"/>
    <w:rsid w:val="001D5381"/>
    <w:rsid w:val="00236382"/>
    <w:rsid w:val="00322926"/>
    <w:rsid w:val="003600F2"/>
    <w:rsid w:val="00384EA4"/>
    <w:rsid w:val="003D569F"/>
    <w:rsid w:val="00437A21"/>
    <w:rsid w:val="004C4B3F"/>
    <w:rsid w:val="004C502E"/>
    <w:rsid w:val="00565EE6"/>
    <w:rsid w:val="005C5D6E"/>
    <w:rsid w:val="005E6A42"/>
    <w:rsid w:val="006B5B0F"/>
    <w:rsid w:val="00713856"/>
    <w:rsid w:val="00746506"/>
    <w:rsid w:val="0075052A"/>
    <w:rsid w:val="007874D7"/>
    <w:rsid w:val="007A0269"/>
    <w:rsid w:val="008047A7"/>
    <w:rsid w:val="008A1350"/>
    <w:rsid w:val="008E1C28"/>
    <w:rsid w:val="009A482A"/>
    <w:rsid w:val="00A101D1"/>
    <w:rsid w:val="00A208AE"/>
    <w:rsid w:val="00AA73BD"/>
    <w:rsid w:val="00B94E3A"/>
    <w:rsid w:val="00BF465A"/>
    <w:rsid w:val="00C15A27"/>
    <w:rsid w:val="00C23C4D"/>
    <w:rsid w:val="00C75EC7"/>
    <w:rsid w:val="00C816E4"/>
    <w:rsid w:val="00CA7B81"/>
    <w:rsid w:val="00CB5E53"/>
    <w:rsid w:val="00CC170C"/>
    <w:rsid w:val="00D01B13"/>
    <w:rsid w:val="00D035A4"/>
    <w:rsid w:val="00D43C7F"/>
    <w:rsid w:val="00E17EFE"/>
    <w:rsid w:val="00E85245"/>
    <w:rsid w:val="00F726D3"/>
    <w:rsid w:val="00F75274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4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741887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7A026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41887"/>
    <w:rPr>
      <w:vertAlign w:val="superscript"/>
    </w:rPr>
  </w:style>
  <w:style w:type="character" w:customStyle="1" w:styleId="TekstprzypisukocowegoZnak">
    <w:name w:val="Tekst przypisu końcowego Znak"/>
    <w:qFormat/>
    <w:rsid w:val="007A0269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7A026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qFormat/>
    <w:rsid w:val="007A02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sid w:val="007A02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8">
    <w:name w:val="WW8Num4z8"/>
    <w:qFormat/>
    <w:rsid w:val="007A0269"/>
  </w:style>
  <w:style w:type="character" w:customStyle="1" w:styleId="WW8Num4z7">
    <w:name w:val="WW8Num4z7"/>
    <w:qFormat/>
    <w:rsid w:val="007A0269"/>
  </w:style>
  <w:style w:type="character" w:customStyle="1" w:styleId="WW8Num4z6">
    <w:name w:val="WW8Num4z6"/>
    <w:qFormat/>
    <w:rsid w:val="007A0269"/>
  </w:style>
  <w:style w:type="character" w:customStyle="1" w:styleId="WW8Num4z5">
    <w:name w:val="WW8Num4z5"/>
    <w:qFormat/>
    <w:rsid w:val="007A0269"/>
  </w:style>
  <w:style w:type="character" w:customStyle="1" w:styleId="WW8Num4z4">
    <w:name w:val="WW8Num4z4"/>
    <w:qFormat/>
    <w:rsid w:val="007A0269"/>
  </w:style>
  <w:style w:type="character" w:customStyle="1" w:styleId="WW8Num4z3">
    <w:name w:val="WW8Num4z3"/>
    <w:qFormat/>
    <w:rsid w:val="007A0269"/>
  </w:style>
  <w:style w:type="character" w:customStyle="1" w:styleId="WW8Num4z2">
    <w:name w:val="WW8Num4z2"/>
    <w:qFormat/>
    <w:rsid w:val="007A0269"/>
  </w:style>
  <w:style w:type="character" w:customStyle="1" w:styleId="WW8Num4z1">
    <w:name w:val="WW8Num4z1"/>
    <w:qFormat/>
    <w:rsid w:val="007A0269"/>
  </w:style>
  <w:style w:type="character" w:customStyle="1" w:styleId="WW8Num4z0">
    <w:name w:val="WW8Num4z0"/>
    <w:qFormat/>
    <w:rsid w:val="007A0269"/>
  </w:style>
  <w:style w:type="character" w:customStyle="1" w:styleId="WW8Num3z1">
    <w:name w:val="WW8Num3z1"/>
    <w:qFormat/>
    <w:rsid w:val="007A0269"/>
    <w:rPr>
      <w:rFonts w:ascii="Courier New" w:hAnsi="Courier New" w:cs="Courier New"/>
    </w:rPr>
  </w:style>
  <w:style w:type="character" w:customStyle="1" w:styleId="WW8Num2z8">
    <w:name w:val="WW8Num2z8"/>
    <w:qFormat/>
    <w:rsid w:val="007A0269"/>
  </w:style>
  <w:style w:type="character" w:customStyle="1" w:styleId="WW8Num2z7">
    <w:name w:val="WW8Num2z7"/>
    <w:qFormat/>
    <w:rsid w:val="007A0269"/>
  </w:style>
  <w:style w:type="character" w:customStyle="1" w:styleId="WW8Num2z6">
    <w:name w:val="WW8Num2z6"/>
    <w:qFormat/>
    <w:rsid w:val="007A0269"/>
  </w:style>
  <w:style w:type="character" w:customStyle="1" w:styleId="WW8Num2z5">
    <w:name w:val="WW8Num2z5"/>
    <w:qFormat/>
    <w:rsid w:val="007A0269"/>
  </w:style>
  <w:style w:type="character" w:customStyle="1" w:styleId="WW8Num2z4">
    <w:name w:val="WW8Num2z4"/>
    <w:qFormat/>
    <w:rsid w:val="007A0269"/>
  </w:style>
  <w:style w:type="character" w:customStyle="1" w:styleId="WW8Num2z3">
    <w:name w:val="WW8Num2z3"/>
    <w:qFormat/>
    <w:rsid w:val="007A0269"/>
  </w:style>
  <w:style w:type="character" w:customStyle="1" w:styleId="WW8Num2z2">
    <w:name w:val="WW8Num2z2"/>
    <w:qFormat/>
    <w:rsid w:val="007A0269"/>
  </w:style>
  <w:style w:type="character" w:customStyle="1" w:styleId="WW8Num2z1">
    <w:name w:val="WW8Num2z1"/>
    <w:qFormat/>
    <w:rsid w:val="007A0269"/>
  </w:style>
  <w:style w:type="character" w:customStyle="1" w:styleId="WW8Num2z0">
    <w:name w:val="WW8Num2z0"/>
    <w:qFormat/>
    <w:rsid w:val="007A0269"/>
    <w:rPr>
      <w:rFonts w:ascii="Times New Roman" w:eastAsia="Times New Roman" w:hAnsi="Times New Roman" w:cs="Times New Roman"/>
    </w:rPr>
  </w:style>
  <w:style w:type="character" w:customStyle="1" w:styleId="WW8Num1z8">
    <w:name w:val="WW8Num1z8"/>
    <w:qFormat/>
    <w:rsid w:val="007A0269"/>
  </w:style>
  <w:style w:type="character" w:customStyle="1" w:styleId="WW8Num1z7">
    <w:name w:val="WW8Num1z7"/>
    <w:qFormat/>
    <w:rsid w:val="007A0269"/>
  </w:style>
  <w:style w:type="character" w:customStyle="1" w:styleId="WW8Num1z6">
    <w:name w:val="WW8Num1z6"/>
    <w:qFormat/>
    <w:rsid w:val="007A0269"/>
  </w:style>
  <w:style w:type="character" w:customStyle="1" w:styleId="WW8Num1z5">
    <w:name w:val="WW8Num1z5"/>
    <w:qFormat/>
    <w:rsid w:val="007A0269"/>
  </w:style>
  <w:style w:type="character" w:customStyle="1" w:styleId="WW8Num1z4">
    <w:name w:val="WW8Num1z4"/>
    <w:qFormat/>
    <w:rsid w:val="007A0269"/>
  </w:style>
  <w:style w:type="character" w:customStyle="1" w:styleId="WW8Num1z3">
    <w:name w:val="WW8Num1z3"/>
    <w:qFormat/>
    <w:rsid w:val="007A0269"/>
  </w:style>
  <w:style w:type="character" w:customStyle="1" w:styleId="WW8Num1z2">
    <w:name w:val="WW8Num1z2"/>
    <w:qFormat/>
    <w:rsid w:val="007A0269"/>
  </w:style>
  <w:style w:type="character" w:customStyle="1" w:styleId="WW8Num1z1">
    <w:name w:val="WW8Num1z1"/>
    <w:qFormat/>
    <w:rsid w:val="007A0269"/>
  </w:style>
  <w:style w:type="character" w:customStyle="1" w:styleId="WW8Num1z0">
    <w:name w:val="WW8Num1z0"/>
    <w:qFormat/>
    <w:rsid w:val="007A0269"/>
  </w:style>
  <w:style w:type="paragraph" w:styleId="Nagwek">
    <w:name w:val="header"/>
    <w:basedOn w:val="Normalny"/>
    <w:next w:val="Tekstpodstawowy"/>
    <w:qFormat/>
    <w:rsid w:val="007A02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0269"/>
    <w:pPr>
      <w:spacing w:after="140"/>
    </w:pPr>
  </w:style>
  <w:style w:type="paragraph" w:styleId="Lista">
    <w:name w:val="List"/>
    <w:basedOn w:val="Tekstpodstawowy"/>
    <w:rsid w:val="007A0269"/>
    <w:rPr>
      <w:rFonts w:cs="Lucida Sans"/>
    </w:rPr>
  </w:style>
  <w:style w:type="paragraph" w:customStyle="1" w:styleId="Caption">
    <w:name w:val="Caption"/>
    <w:basedOn w:val="Normalny"/>
    <w:qFormat/>
    <w:rsid w:val="007A02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0269"/>
    <w:pPr>
      <w:suppressLineNumbers/>
    </w:pPr>
    <w:rPr>
      <w:rFonts w:cs="Lucida Sans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74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74188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qFormat/>
    <w:rsid w:val="007A02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A0269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dc:description/>
  <cp:lastModifiedBy>anwa</cp:lastModifiedBy>
  <cp:revision>27</cp:revision>
  <cp:lastPrinted>2024-06-28T06:51:00Z</cp:lastPrinted>
  <dcterms:created xsi:type="dcterms:W3CDTF">2024-06-24T05:02:00Z</dcterms:created>
  <dcterms:modified xsi:type="dcterms:W3CDTF">2024-06-28T10:37:00Z</dcterms:modified>
  <dc:language>pl-PL</dc:language>
</cp:coreProperties>
</file>