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4025E74C" w:rsidR="00D86C47" w:rsidRPr="008C1D7E" w:rsidRDefault="00477EEA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2DF7">
              <w:rPr>
                <w:rFonts w:ascii="Times New Roman" w:hAnsi="Times New Roman" w:cs="Times New Roman"/>
              </w:rPr>
              <w:t>2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72B89164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E35D43">
              <w:rPr>
                <w:rFonts w:ascii="Times New Roman" w:hAnsi="Times New Roman" w:cs="Times New Roman"/>
              </w:rPr>
              <w:t xml:space="preserve">2 </w:t>
            </w:r>
            <w:r w:rsidR="00446CC0" w:rsidRPr="00446CC0">
              <w:rPr>
                <w:rFonts w:ascii="Times New Roman" w:hAnsi="Times New Roman" w:cs="Times New Roman"/>
              </w:rPr>
              <w:t>szt. drzew</w:t>
            </w:r>
            <w:r w:rsidR="002C2F1F">
              <w:rPr>
                <w:rFonts w:ascii="Times New Roman" w:hAnsi="Times New Roman" w:cs="Times New Roman"/>
              </w:rPr>
              <w:t>a</w:t>
            </w:r>
            <w:r w:rsidR="00446CC0" w:rsidRPr="00446C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2C2F1F">
        <w:trPr>
          <w:trHeight w:val="572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67ADCBD9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E35D43">
              <w:rPr>
                <w:rFonts w:ascii="Times New Roman" w:hAnsi="Times New Roman" w:cs="Times New Roman"/>
              </w:rPr>
              <w:t>70</w:t>
            </w:r>
            <w:r w:rsidR="00477EEA">
              <w:rPr>
                <w:rFonts w:ascii="Times New Roman" w:hAnsi="Times New Roman" w:cs="Times New Roman"/>
              </w:rPr>
              <w:t>.</w:t>
            </w:r>
            <w:r w:rsidR="00446CC0">
              <w:rPr>
                <w:rFonts w:ascii="Times New Roman" w:hAnsi="Times New Roman" w:cs="Times New Roman"/>
              </w:rPr>
              <w:t>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4183E1E0" w14:textId="0D6B0169" w:rsidR="00E35D43" w:rsidRPr="00E35D43" w:rsidRDefault="00E35D43" w:rsidP="00E35D43">
            <w:pPr>
              <w:pStyle w:val="Bezodstpw"/>
              <w:rPr>
                <w:rFonts w:ascii="Times New Roman" w:hAnsi="Times New Roman" w:cs="Times New Roman"/>
              </w:rPr>
            </w:pPr>
            <w:r w:rsidRPr="00E35D43">
              <w:rPr>
                <w:rFonts w:ascii="Times New Roman" w:hAnsi="Times New Roman" w:cs="Times New Roman"/>
              </w:rPr>
              <w:t>Państwowe Gospodarstwo Wodne Wody Polskie</w:t>
            </w:r>
          </w:p>
          <w:p w14:paraId="3526CC77" w14:textId="7B7D3519" w:rsidR="006C4B73" w:rsidRPr="00126843" w:rsidRDefault="00E35D43" w:rsidP="00E35D43">
            <w:pPr>
              <w:pStyle w:val="Bezodstpw"/>
            </w:pPr>
            <w:r w:rsidRPr="00E35D43">
              <w:rPr>
                <w:rFonts w:ascii="Times New Roman" w:hAnsi="Times New Roman" w:cs="Times New Roman"/>
              </w:rPr>
              <w:t>Zarząd Zlewni w Ciechanowie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CA3D10">
        <w:trPr>
          <w:trHeight w:val="639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6F3246B2" w:rsidR="006C4B73" w:rsidRPr="008C1D7E" w:rsidRDefault="00477EE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2DF7">
              <w:rPr>
                <w:rFonts w:ascii="Times New Roman" w:hAnsi="Times New Roman" w:cs="Times New Roman"/>
              </w:rPr>
              <w:t>3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C2DF7"/>
    <w:rsid w:val="002C2F1F"/>
    <w:rsid w:val="00362F71"/>
    <w:rsid w:val="003769BD"/>
    <w:rsid w:val="003C670D"/>
    <w:rsid w:val="003D7A10"/>
    <w:rsid w:val="003E35DF"/>
    <w:rsid w:val="00403CCE"/>
    <w:rsid w:val="00417611"/>
    <w:rsid w:val="00423B06"/>
    <w:rsid w:val="00446CC0"/>
    <w:rsid w:val="004566DE"/>
    <w:rsid w:val="0047293A"/>
    <w:rsid w:val="00477EE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8E4382"/>
    <w:rsid w:val="00933E75"/>
    <w:rsid w:val="00935371"/>
    <w:rsid w:val="00945F4E"/>
    <w:rsid w:val="00954153"/>
    <w:rsid w:val="009B54EC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547A6"/>
    <w:rsid w:val="00C82722"/>
    <w:rsid w:val="00C962C0"/>
    <w:rsid w:val="00CA3D10"/>
    <w:rsid w:val="00D2025B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35D43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14</cp:revision>
  <dcterms:created xsi:type="dcterms:W3CDTF">2022-06-21T07:41:00Z</dcterms:created>
  <dcterms:modified xsi:type="dcterms:W3CDTF">2024-08-28T12:19:00Z</dcterms:modified>
</cp:coreProperties>
</file>