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012104" w14:paraId="7D4E0D26" w14:textId="77777777" w:rsidTr="00012104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4209A79A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E03336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/2022</w:t>
            </w:r>
          </w:p>
        </w:tc>
      </w:tr>
      <w:tr w:rsidR="00012104" w14:paraId="737F846D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7C9DAF70" w:rsidR="00012104" w:rsidRDefault="00FF0E7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RAPORT</w:t>
            </w:r>
          </w:p>
        </w:tc>
      </w:tr>
      <w:tr w:rsidR="00012104" w14:paraId="50DF1994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1AD2D36E" w:rsidR="00012104" w:rsidRDefault="00E03336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Raport o oddziaływaniu przedsięwzięcia na środowisko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239CAC32" w:rsidR="00012104" w:rsidRPr="00FF0E7D" w:rsidRDefault="00FF0E7D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RAPORT o oddziaływaniu przedsięwzięcia polegającego na </w:t>
            </w:r>
            <w:r w:rsidRPr="00FF0E7D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="00E03336" w:rsidRPr="00E03336"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budowie elektrowni fotowoltaicznej o mocy do 13 000 kWp na terenie części działki nr ew. 16/2 i 16/3 obręb 0012 Łyna gmina Nidzica o całkowitej powierzchni gruntów zajętych pod instalację ok. 12,0 ha wraz </w:t>
            </w:r>
            <w:r w:rsidR="00E03336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E03336" w:rsidRPr="00E03336">
              <w:rPr>
                <w:rFonts w:ascii="Arial" w:hAnsi="Arial" w:cs="Arial"/>
                <w:sz w:val="18"/>
                <w:szCs w:val="18"/>
                <w:lang w:eastAsia="en-US"/>
              </w:rPr>
              <w:t>z możliwością zastosowania magazynu energii o mocy do 13 MW</w:t>
            </w:r>
            <w:r w:rsidRPr="00FF0E7D">
              <w:rPr>
                <w:rFonts w:ascii="Arial" w:hAnsi="Arial" w:cs="Arial"/>
                <w:sz w:val="18"/>
                <w:szCs w:val="18"/>
                <w:lang w:eastAsia="en-US"/>
              </w:rPr>
              <w:t>”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 środowisko </w:t>
            </w:r>
          </w:p>
        </w:tc>
      </w:tr>
      <w:tr w:rsidR="00012104" w14:paraId="7CE21395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7994AE7B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E03336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E03336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012104" w14:paraId="05B971E7" w14:textId="77777777" w:rsidTr="00012104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6D9E1937" w:rsidR="00012104" w:rsidRDefault="00FF0E7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012104" w14:paraId="4CC2F1D9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19E496EA" w:rsidR="00012104" w:rsidRDefault="00E0333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.03.2022</w:t>
            </w:r>
          </w:p>
        </w:tc>
      </w:tr>
      <w:tr w:rsidR="00012104" w14:paraId="22460764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641BBB83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63241EE1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012104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165023A0" w:rsidR="00012104" w:rsidRDefault="00FF0E7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E03336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.03.2022 r.</w:t>
            </w:r>
          </w:p>
        </w:tc>
      </w:tr>
      <w:tr w:rsidR="00012104" w14:paraId="22AD77FF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012104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E03336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490139"/>
    <w:rsid w:val="00952978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6</cp:revision>
  <dcterms:created xsi:type="dcterms:W3CDTF">2022-03-17T10:48:00Z</dcterms:created>
  <dcterms:modified xsi:type="dcterms:W3CDTF">2022-03-28T11:33:00Z</dcterms:modified>
</cp:coreProperties>
</file>