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5729767E" w:rsidR="004B7451" w:rsidRDefault="001B19EB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27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5939D01B" w:rsidR="004B7451" w:rsidRDefault="008B697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60EFB468" w:rsidR="004B7451" w:rsidRDefault="008B69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dotyczące konieczności przeprowadzenia oceny oddziaływania na środowisko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79321" w14:textId="057F1E87" w:rsidR="008B6977" w:rsidRPr="008B6977" w:rsidRDefault="008B6977" w:rsidP="008B6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dotyczące konieczności przeprowadzenia oceny oddziaływania na środowisko dla przedsięwzięcia polegającego na </w:t>
            </w:r>
            <w:r w:rsidRPr="008B6977">
              <w:rPr>
                <w:rFonts w:ascii="Arial" w:hAnsi="Arial" w:cs="Arial"/>
                <w:sz w:val="18"/>
                <w:szCs w:val="18"/>
                <w:lang w:eastAsia="en-US"/>
              </w:rPr>
              <w:t>„Budowie</w:t>
            </w:r>
            <w:r w:rsidR="001B19E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elektrowni </w:t>
            </w:r>
            <w:r w:rsidRPr="008B6977">
              <w:rPr>
                <w:rFonts w:ascii="Arial" w:hAnsi="Arial" w:cs="Arial"/>
                <w:sz w:val="18"/>
                <w:szCs w:val="18"/>
                <w:lang w:eastAsia="en-US"/>
              </w:rPr>
              <w:t xml:space="preserve">fotowoltaicznej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="001B19EB">
              <w:rPr>
                <w:rFonts w:ascii="Arial" w:hAnsi="Arial" w:cs="Arial"/>
                <w:sz w:val="18"/>
                <w:szCs w:val="18"/>
                <w:lang w:eastAsia="en-US"/>
              </w:rPr>
              <w:t>o mocy do 2 MW wraz z niezbędną infrastrukturą w miejscowości Litwinki na terenie działki nr 4/4 obręb Litwinki, gmina Nidzica, powiat nidzicki.</w:t>
            </w:r>
          </w:p>
          <w:p w14:paraId="196B1870" w14:textId="64441E98" w:rsidR="004B7451" w:rsidRDefault="004B7451" w:rsidP="00881402">
            <w:pPr>
              <w:autoSpaceDE w:val="0"/>
              <w:autoSpaceDN w:val="0"/>
              <w:adjustRightInd w:val="0"/>
              <w:ind w:left="-23" w:firstLine="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4250B380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6E0846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6E0846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0053E330" w:rsidR="004B7451" w:rsidRDefault="008A4853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2945FF04" w:rsidR="004B7451" w:rsidRDefault="006E084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347AE4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671B4ACC" w:rsidR="004B7451" w:rsidRDefault="009052C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TI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4059DA0E" w:rsidR="004B7451" w:rsidRDefault="006E084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347AE4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8A485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8A4853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270BCC2C" w:rsidR="004B7451" w:rsidRDefault="006E084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347AE4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DF2EC9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64DA" w14:textId="77777777" w:rsidR="00DF2EC9" w:rsidRDefault="00DF2EC9" w:rsidP="004B7451">
      <w:r>
        <w:separator/>
      </w:r>
    </w:p>
  </w:endnote>
  <w:endnote w:type="continuationSeparator" w:id="0">
    <w:p w14:paraId="33256AAD" w14:textId="77777777" w:rsidR="00DF2EC9" w:rsidRDefault="00DF2EC9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3DA4" w14:textId="77777777" w:rsidR="00DF2EC9" w:rsidRDefault="00DF2EC9" w:rsidP="004B7451">
      <w:r>
        <w:separator/>
      </w:r>
    </w:p>
  </w:footnote>
  <w:footnote w:type="continuationSeparator" w:id="0">
    <w:p w14:paraId="3613566B" w14:textId="77777777" w:rsidR="00DF2EC9" w:rsidRDefault="00DF2EC9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1B19EB"/>
    <w:rsid w:val="0028376B"/>
    <w:rsid w:val="00295112"/>
    <w:rsid w:val="00333511"/>
    <w:rsid w:val="00347AE4"/>
    <w:rsid w:val="004B7451"/>
    <w:rsid w:val="005D2A66"/>
    <w:rsid w:val="006372B4"/>
    <w:rsid w:val="006A72E3"/>
    <w:rsid w:val="006E0846"/>
    <w:rsid w:val="0072526F"/>
    <w:rsid w:val="00881402"/>
    <w:rsid w:val="008A4853"/>
    <w:rsid w:val="008B6977"/>
    <w:rsid w:val="00904E6D"/>
    <w:rsid w:val="009052C7"/>
    <w:rsid w:val="00930A96"/>
    <w:rsid w:val="00952978"/>
    <w:rsid w:val="00973622"/>
    <w:rsid w:val="009765E9"/>
    <w:rsid w:val="00994C5F"/>
    <w:rsid w:val="009F4651"/>
    <w:rsid w:val="00A46D97"/>
    <w:rsid w:val="00BB188F"/>
    <w:rsid w:val="00BB2658"/>
    <w:rsid w:val="00BE1116"/>
    <w:rsid w:val="00C11ECB"/>
    <w:rsid w:val="00C40C68"/>
    <w:rsid w:val="00CF5D13"/>
    <w:rsid w:val="00D22C81"/>
    <w:rsid w:val="00D260CD"/>
    <w:rsid w:val="00D36F60"/>
    <w:rsid w:val="00DF2EC9"/>
    <w:rsid w:val="00E7172B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32</cp:revision>
  <dcterms:created xsi:type="dcterms:W3CDTF">2021-11-08T14:02:00Z</dcterms:created>
  <dcterms:modified xsi:type="dcterms:W3CDTF">2022-06-22T12:11:00Z</dcterms:modified>
</cp:coreProperties>
</file>