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A0272B6" w:rsidR="004B7451" w:rsidRDefault="00FA2F2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814DD" w14:textId="2CCEB1C1" w:rsidR="00FA2F20" w:rsidRPr="00FA2F20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FA2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A2F20" w:rsidRPr="00FA2F20">
              <w:rPr>
                <w:rFonts w:ascii="Arial" w:hAnsi="Arial" w:cs="Arial"/>
                <w:sz w:val="18"/>
                <w:szCs w:val="18"/>
              </w:rPr>
              <w:t>„Uruchomieniu instalacji do przetwarzania odpadów w Nidzicy, przy ul. Olsztyńskiej 38, na działkach o nr ew. 14/2, 9/11 i 27/11 obręb Nidzica 1”.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9193445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A2F20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1F175589" w:rsidR="004B7451" w:rsidRDefault="000434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A2F2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A2F2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461DE85" w:rsidR="004B7451" w:rsidRDefault="000434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A2F2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E61F" w14:textId="77777777" w:rsidR="006D3811" w:rsidRDefault="006D3811" w:rsidP="004B7451">
      <w:r>
        <w:separator/>
      </w:r>
    </w:p>
  </w:endnote>
  <w:endnote w:type="continuationSeparator" w:id="0">
    <w:p w14:paraId="10B5F0B2" w14:textId="77777777" w:rsidR="006D3811" w:rsidRDefault="006D381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ABC6" w14:textId="77777777" w:rsidR="006D3811" w:rsidRDefault="006D3811" w:rsidP="004B7451">
      <w:r>
        <w:separator/>
      </w:r>
    </w:p>
  </w:footnote>
  <w:footnote w:type="continuationSeparator" w:id="0">
    <w:p w14:paraId="6BD74EBA" w14:textId="77777777" w:rsidR="006D3811" w:rsidRDefault="006D381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D3B87"/>
    <w:rsid w:val="00182C22"/>
    <w:rsid w:val="001B2EE2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8489B"/>
    <w:rsid w:val="006A480D"/>
    <w:rsid w:val="006A72E3"/>
    <w:rsid w:val="006B1E45"/>
    <w:rsid w:val="006D3811"/>
    <w:rsid w:val="0072526F"/>
    <w:rsid w:val="00763C20"/>
    <w:rsid w:val="00796CFC"/>
    <w:rsid w:val="007E1357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AE1"/>
    <w:rsid w:val="00E174FF"/>
    <w:rsid w:val="00E43150"/>
    <w:rsid w:val="00E4322E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A2F20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95</cp:revision>
  <dcterms:created xsi:type="dcterms:W3CDTF">2021-11-08T14:02:00Z</dcterms:created>
  <dcterms:modified xsi:type="dcterms:W3CDTF">2023-07-06T06:09:00Z</dcterms:modified>
</cp:coreProperties>
</file>