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383FF8" w14:paraId="576780DD" w14:textId="77777777" w:rsidTr="00383FF8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A9A8A" w14:textId="77777777" w:rsidR="00383FF8" w:rsidRDefault="00383FF8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383FF8" w14:paraId="4624F81E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78B3B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53451" w14:textId="4EABAB4B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DB761C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2021</w:t>
            </w:r>
          </w:p>
        </w:tc>
      </w:tr>
      <w:tr w:rsidR="00383FF8" w14:paraId="4DDA4FC6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F77EF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8C7EA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383FF8" w14:paraId="588136FF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32AC2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276D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383FF8" w14:paraId="51AB4FE1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7A987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F9887" w14:textId="77777777" w:rsidR="00383FF8" w:rsidRDefault="00383FF8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przedsięwzięcia na środowisko</w:t>
            </w:r>
          </w:p>
        </w:tc>
      </w:tr>
      <w:tr w:rsidR="00383FF8" w14:paraId="3CC8D420" w14:textId="77777777" w:rsidTr="00383FF8">
        <w:trPr>
          <w:trHeight w:val="1324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4469A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54FF1" w14:textId="7D8CF9FF" w:rsidR="00383FF8" w:rsidRDefault="00383FF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przedsięwzięcia polegającego na budowie  farmy fotowoltaicznej o mocy do </w:t>
            </w:r>
            <w:r w:rsidR="00DB761C">
              <w:rPr>
                <w:rFonts w:ascii="Arial" w:hAnsi="Arial" w:cs="Arial"/>
                <w:sz w:val="18"/>
                <w:szCs w:val="18"/>
                <w:lang w:eastAsia="en-US"/>
              </w:rPr>
              <w:t xml:space="preserve">15 MW wraz z infrastrukturą techniczną na działce nr 58/1 obręb Nibork Drugi. </w:t>
            </w:r>
          </w:p>
        </w:tc>
      </w:tr>
      <w:tr w:rsidR="00383FF8" w14:paraId="18AD30A6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EA7F6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E8E7D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383FF8" w14:paraId="2E8FA273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FFE9C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78A41" w14:textId="2EA8D8B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DB761C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383FF8" w14:paraId="5DF64C9D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7F084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2D084" w14:textId="77777777" w:rsidR="00383FF8" w:rsidRDefault="00383FF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383FF8" w14:paraId="2DEBF528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61C1E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1991E" w14:textId="61B8A009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B761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.07.2021</w:t>
            </w:r>
          </w:p>
        </w:tc>
      </w:tr>
      <w:tr w:rsidR="00383FF8" w14:paraId="22CE8C5E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8D087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4B272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113E1EFF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BBA87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FB8B7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11259FF8" w14:textId="77777777" w:rsidTr="00383FF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7E04D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49E46" w14:textId="77777777" w:rsidR="00383FF8" w:rsidRDefault="00383FF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2758B507" w14:textId="77777777" w:rsidR="00383FF8" w:rsidRDefault="00383FF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383FF8" w14:paraId="5DF10C97" w14:textId="77777777" w:rsidTr="00383FF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69913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B5FA5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6BFC51EE" w14:textId="77777777" w:rsidTr="00383FF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CD9EC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0D6C6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383FF8" w14:paraId="0DC58CA5" w14:textId="77777777" w:rsidTr="00383FF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F5CC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560F6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44D16B0C" w14:textId="77777777" w:rsidTr="00383FF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15028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D13E8" w14:textId="76762196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B761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.07.2021 r.</w:t>
            </w:r>
          </w:p>
        </w:tc>
      </w:tr>
      <w:tr w:rsidR="00383FF8" w14:paraId="0F1506A5" w14:textId="77777777" w:rsidTr="00383FF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474F1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70344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83FF8" w14:paraId="2D580286" w14:textId="77777777" w:rsidTr="00383FF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CB199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60343" w14:textId="77777777" w:rsidR="00383FF8" w:rsidRDefault="00383FF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F6D0A88" w14:textId="77777777" w:rsidR="00F527E1" w:rsidRDefault="00DB761C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9C"/>
    <w:rsid w:val="00383FF8"/>
    <w:rsid w:val="0039059C"/>
    <w:rsid w:val="00952978"/>
    <w:rsid w:val="00D36F60"/>
    <w:rsid w:val="00D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C75E"/>
  <w15:chartTrackingRefBased/>
  <w15:docId w15:val="{F47BDC7E-A231-4230-894F-E2D745A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5</cp:revision>
  <dcterms:created xsi:type="dcterms:W3CDTF">2021-07-14T10:16:00Z</dcterms:created>
  <dcterms:modified xsi:type="dcterms:W3CDTF">2021-07-15T10:02:00Z</dcterms:modified>
</cp:coreProperties>
</file>