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071F9D" w:rsidRDefault="00071F9D" w:rsidP="003826B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A2694C" w:rsidRPr="00071F9D">
        <w:rPr>
          <w:sz w:val="18"/>
          <w:szCs w:val="18"/>
        </w:rPr>
        <w:t xml:space="preserve">  do umowy</w:t>
      </w:r>
    </w:p>
    <w:p w:rsidR="00A2694C" w:rsidRDefault="00A2694C" w:rsidP="002D3A4B">
      <w:pPr>
        <w:rPr>
          <w:b/>
          <w:sz w:val="28"/>
          <w:szCs w:val="28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2D3A4B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ZESPÓŁ  SZKÓŁ  Nr </w:t>
      </w:r>
      <w:r w:rsidR="00D02479">
        <w:rPr>
          <w:b/>
          <w:sz w:val="28"/>
          <w:szCs w:val="28"/>
          <w:u w:val="single"/>
        </w:rPr>
        <w:t>3</w:t>
      </w:r>
      <w:r w:rsidR="00585553">
        <w:rPr>
          <w:b/>
          <w:sz w:val="28"/>
          <w:szCs w:val="28"/>
          <w:u w:val="single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13-100 Nidzica, ul. </w:t>
      </w:r>
      <w:r w:rsidR="00D02479">
        <w:rPr>
          <w:b/>
          <w:sz w:val="28"/>
          <w:szCs w:val="28"/>
        </w:rPr>
        <w:t>1 Maja 42</w:t>
      </w:r>
      <w:r w:rsidR="00585553">
        <w:rPr>
          <w:b/>
          <w:sz w:val="28"/>
          <w:szCs w:val="28"/>
        </w:rPr>
        <w:t xml:space="preserve">      </w:t>
      </w:r>
      <w:r w:rsidR="00A2694C">
        <w:rPr>
          <w:b/>
          <w:sz w:val="28"/>
          <w:szCs w:val="28"/>
        </w:rPr>
        <w:t>NIP 984-01-26</w:t>
      </w:r>
      <w:r w:rsidR="00293D3C">
        <w:rPr>
          <w:b/>
          <w:sz w:val="28"/>
          <w:szCs w:val="28"/>
        </w:rPr>
        <w:t>-4</w:t>
      </w:r>
      <w:r w:rsidR="00D02479">
        <w:rPr>
          <w:b/>
          <w:sz w:val="28"/>
          <w:szCs w:val="28"/>
        </w:rPr>
        <w:t>46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 xml:space="preserve">Regon  </w:t>
      </w:r>
      <w:r>
        <w:rPr>
          <w:b/>
          <w:sz w:val="28"/>
          <w:szCs w:val="28"/>
        </w:rPr>
        <w:t>51088</w:t>
      </w:r>
      <w:r w:rsidR="00D02479">
        <w:rPr>
          <w:b/>
          <w:sz w:val="28"/>
          <w:szCs w:val="28"/>
        </w:rPr>
        <w:t>5073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421"/>
        <w:gridCol w:w="1555"/>
        <w:gridCol w:w="1451"/>
      </w:tblGrid>
      <w:tr w:rsidR="00A63501" w:rsidRPr="00071F9D" w:rsidTr="00030FFD">
        <w:trPr>
          <w:trHeight w:val="264"/>
        </w:trPr>
        <w:tc>
          <w:tcPr>
            <w:tcW w:w="534" w:type="dxa"/>
            <w:vMerge w:val="restart"/>
          </w:tcPr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1F9D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1F9D">
              <w:rPr>
                <w:rFonts w:cs="Times New Roman"/>
                <w:b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63501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1F9D">
              <w:rPr>
                <w:rFonts w:cs="Times New Roman"/>
                <w:b/>
                <w:sz w:val="20"/>
                <w:szCs w:val="20"/>
              </w:rPr>
              <w:t xml:space="preserve">Nr PPE </w:t>
            </w:r>
            <w:r>
              <w:rPr>
                <w:rFonts w:cs="Times New Roman"/>
                <w:b/>
                <w:sz w:val="20"/>
                <w:szCs w:val="20"/>
              </w:rPr>
              <w:t xml:space="preserve">/ </w:t>
            </w:r>
          </w:p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licznika</w:t>
            </w:r>
          </w:p>
        </w:tc>
        <w:tc>
          <w:tcPr>
            <w:tcW w:w="1559" w:type="dxa"/>
            <w:vMerge w:val="restart"/>
          </w:tcPr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1F9D">
              <w:rPr>
                <w:rFonts w:cs="Times New Roman"/>
                <w:b/>
                <w:sz w:val="20"/>
                <w:szCs w:val="20"/>
              </w:rPr>
              <w:t>Moc zamów./</w:t>
            </w:r>
          </w:p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1F9D">
              <w:rPr>
                <w:rFonts w:cs="Times New Roman"/>
                <w:b/>
                <w:sz w:val="20"/>
                <w:szCs w:val="20"/>
              </w:rPr>
              <w:t>zabezp. przedliczn.</w:t>
            </w:r>
          </w:p>
        </w:tc>
        <w:tc>
          <w:tcPr>
            <w:tcW w:w="997" w:type="dxa"/>
            <w:vMerge w:val="restart"/>
          </w:tcPr>
          <w:p w:rsidR="00A63501" w:rsidRPr="00071F9D" w:rsidRDefault="00A63501" w:rsidP="009642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63501" w:rsidRPr="00071F9D" w:rsidRDefault="00A63501" w:rsidP="009642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1F9D">
              <w:rPr>
                <w:rFonts w:cs="Times New Roman"/>
                <w:b/>
                <w:sz w:val="20"/>
                <w:szCs w:val="20"/>
              </w:rPr>
              <w:t xml:space="preserve">Taryfa  </w:t>
            </w:r>
          </w:p>
        </w:tc>
        <w:tc>
          <w:tcPr>
            <w:tcW w:w="4427" w:type="dxa"/>
            <w:gridSpan w:val="3"/>
          </w:tcPr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1F9D">
              <w:rPr>
                <w:rFonts w:cs="Times New Roman"/>
                <w:b/>
                <w:sz w:val="20"/>
                <w:szCs w:val="20"/>
              </w:rPr>
              <w:t xml:space="preserve">Przewidywane zużycie w kWh </w:t>
            </w:r>
          </w:p>
          <w:p w:rsidR="00A63501" w:rsidRPr="00071F9D" w:rsidRDefault="00A63501" w:rsidP="00A635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1F9D">
              <w:rPr>
                <w:rFonts w:cs="Times New Roman"/>
                <w:b/>
                <w:sz w:val="20"/>
                <w:szCs w:val="20"/>
              </w:rPr>
              <w:t>w okresie : 01.01.201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071F9D">
              <w:rPr>
                <w:rFonts w:cs="Times New Roman"/>
                <w:b/>
                <w:sz w:val="20"/>
                <w:szCs w:val="20"/>
              </w:rPr>
              <w:t xml:space="preserve"> r. –  31.12.201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071F9D">
              <w:rPr>
                <w:rFonts w:cs="Times New Roman"/>
                <w:b/>
                <w:sz w:val="20"/>
                <w:szCs w:val="20"/>
              </w:rPr>
              <w:t xml:space="preserve"> r.</w:t>
            </w:r>
            <w:r>
              <w:rPr>
                <w:rFonts w:cs="Times New Roman"/>
                <w:b/>
                <w:sz w:val="20"/>
                <w:szCs w:val="20"/>
              </w:rPr>
              <w:t xml:space="preserve"> w tym:</w:t>
            </w:r>
          </w:p>
        </w:tc>
      </w:tr>
      <w:tr w:rsidR="00A63501" w:rsidRPr="00071F9D" w:rsidTr="00030FFD">
        <w:trPr>
          <w:trHeight w:val="228"/>
        </w:trPr>
        <w:tc>
          <w:tcPr>
            <w:tcW w:w="534" w:type="dxa"/>
            <w:vMerge/>
          </w:tcPr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63501" w:rsidRPr="00071F9D" w:rsidRDefault="00A63501" w:rsidP="009642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1F9D">
              <w:rPr>
                <w:rFonts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1F9D">
              <w:rPr>
                <w:rFonts w:cs="Times New Roman"/>
                <w:b/>
                <w:sz w:val="20"/>
                <w:szCs w:val="20"/>
              </w:rPr>
              <w:t>szczytowa</w:t>
            </w:r>
          </w:p>
        </w:tc>
        <w:tc>
          <w:tcPr>
            <w:tcW w:w="1451" w:type="dxa"/>
          </w:tcPr>
          <w:p w:rsidR="00A63501" w:rsidRPr="00071F9D" w:rsidRDefault="00A6350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1F9D">
              <w:rPr>
                <w:rFonts w:cs="Times New Roman"/>
                <w:b/>
                <w:sz w:val="20"/>
                <w:szCs w:val="20"/>
              </w:rPr>
              <w:t>pozaszczytowa</w:t>
            </w:r>
          </w:p>
        </w:tc>
      </w:tr>
      <w:tr w:rsidR="00A63501" w:rsidRPr="00071F9D" w:rsidTr="00030FFD">
        <w:tc>
          <w:tcPr>
            <w:tcW w:w="534" w:type="dxa"/>
          </w:tcPr>
          <w:p w:rsidR="00A63501" w:rsidRPr="00071F9D" w:rsidRDefault="00A63501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63501" w:rsidRPr="00071F9D" w:rsidRDefault="00A63501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1F9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63501" w:rsidRPr="00071F9D" w:rsidRDefault="00A63501" w:rsidP="001C7829">
            <w:pPr>
              <w:rPr>
                <w:rFonts w:cs="Times New Roman"/>
                <w:sz w:val="20"/>
                <w:szCs w:val="20"/>
              </w:rPr>
            </w:pPr>
          </w:p>
          <w:p w:rsidR="00A63501" w:rsidRPr="00071F9D" w:rsidRDefault="00A63501" w:rsidP="001C7829">
            <w:pPr>
              <w:rPr>
                <w:rFonts w:cs="Times New Roman"/>
                <w:sz w:val="20"/>
                <w:szCs w:val="20"/>
              </w:rPr>
            </w:pPr>
            <w:r w:rsidRPr="00071F9D">
              <w:rPr>
                <w:rFonts w:cs="Times New Roman"/>
                <w:sz w:val="20"/>
                <w:szCs w:val="20"/>
              </w:rPr>
              <w:t>Budynek szkoły</w:t>
            </w:r>
          </w:p>
          <w:p w:rsidR="00A63501" w:rsidRPr="00071F9D" w:rsidRDefault="00A63501" w:rsidP="00A2694C">
            <w:pPr>
              <w:rPr>
                <w:rFonts w:cs="Times New Roman"/>
                <w:sz w:val="20"/>
                <w:szCs w:val="20"/>
              </w:rPr>
            </w:pPr>
            <w:r w:rsidRPr="00071F9D">
              <w:rPr>
                <w:rFonts w:cs="Times New Roman"/>
                <w:sz w:val="20"/>
                <w:szCs w:val="20"/>
              </w:rPr>
              <w:t>13-100 Nidzica, ul. 1 Maja 42</w:t>
            </w:r>
          </w:p>
          <w:p w:rsidR="00A63501" w:rsidRPr="00071F9D" w:rsidRDefault="00A63501" w:rsidP="00A269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3501" w:rsidRPr="00071F9D" w:rsidRDefault="00A63501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63501" w:rsidRDefault="00A63501" w:rsidP="00293D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</w:t>
            </w:r>
            <w:r w:rsidRPr="00071F9D">
              <w:rPr>
                <w:rFonts w:cs="Times New Roman"/>
                <w:sz w:val="20"/>
                <w:szCs w:val="20"/>
              </w:rPr>
              <w:t>0037650033572931</w:t>
            </w:r>
          </w:p>
          <w:p w:rsidR="00A63501" w:rsidRPr="00071F9D" w:rsidRDefault="00A63501" w:rsidP="00293D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00106800</w:t>
            </w:r>
          </w:p>
        </w:tc>
        <w:tc>
          <w:tcPr>
            <w:tcW w:w="1559" w:type="dxa"/>
          </w:tcPr>
          <w:p w:rsidR="00A63501" w:rsidRPr="00071F9D" w:rsidRDefault="00A63501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63501" w:rsidRPr="00071F9D" w:rsidRDefault="00A63501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1F9D">
              <w:rPr>
                <w:rFonts w:cs="Times New Roman"/>
                <w:sz w:val="20"/>
                <w:szCs w:val="20"/>
              </w:rPr>
              <w:t>33 / 63</w:t>
            </w:r>
          </w:p>
        </w:tc>
        <w:tc>
          <w:tcPr>
            <w:tcW w:w="997" w:type="dxa"/>
          </w:tcPr>
          <w:p w:rsidR="00A63501" w:rsidRPr="00071F9D" w:rsidRDefault="00A63501" w:rsidP="009642C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63501" w:rsidRPr="00071F9D" w:rsidRDefault="00A63501" w:rsidP="009642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1F9D">
              <w:rPr>
                <w:rFonts w:cs="Times New Roman"/>
                <w:sz w:val="20"/>
                <w:szCs w:val="20"/>
              </w:rPr>
              <w:t>C12a</w:t>
            </w:r>
          </w:p>
        </w:tc>
        <w:tc>
          <w:tcPr>
            <w:tcW w:w="1421" w:type="dxa"/>
          </w:tcPr>
          <w:p w:rsidR="00A63501" w:rsidRPr="00071F9D" w:rsidRDefault="00A63501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63501" w:rsidRPr="00071F9D" w:rsidRDefault="00A63501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1F9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A63501" w:rsidRPr="00071F9D" w:rsidRDefault="00A63501" w:rsidP="009952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63501" w:rsidRPr="00071F9D" w:rsidRDefault="00A63501" w:rsidP="009952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1F9D">
              <w:rPr>
                <w:rFonts w:cs="Times New Roman"/>
                <w:sz w:val="20"/>
                <w:szCs w:val="20"/>
              </w:rPr>
              <w:t>24 000</w:t>
            </w:r>
          </w:p>
        </w:tc>
        <w:tc>
          <w:tcPr>
            <w:tcW w:w="1451" w:type="dxa"/>
          </w:tcPr>
          <w:p w:rsidR="00A63501" w:rsidRPr="00071F9D" w:rsidRDefault="00A63501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63501" w:rsidRPr="00071F9D" w:rsidRDefault="00A63501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1F9D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071F9D">
              <w:rPr>
                <w:rFonts w:cs="Times New Roman"/>
                <w:sz w:val="20"/>
                <w:szCs w:val="20"/>
              </w:rPr>
              <w:t xml:space="preserve"> 000</w:t>
            </w:r>
          </w:p>
          <w:p w:rsidR="00A63501" w:rsidRPr="00071F9D" w:rsidRDefault="00A63501" w:rsidP="009952B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84C48" w:rsidRDefault="00F84C48"/>
    <w:p w:rsidR="00B97980" w:rsidRPr="00585553" w:rsidRDefault="004A39E0" w:rsidP="00293D3C">
      <w:pPr>
        <w:spacing w:after="0" w:line="360" w:lineRule="auto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</w:t>
      </w:r>
      <w:r w:rsidR="00216260">
        <w:rPr>
          <w:b/>
        </w:rPr>
        <w:t xml:space="preserve"> elektrycznej ( kWh) na cele  jw.</w:t>
      </w:r>
      <w:bookmarkStart w:id="0" w:name="_GoBack"/>
      <w:bookmarkEnd w:id="0"/>
      <w:r w:rsidR="00B97980" w:rsidRPr="00585553">
        <w:rPr>
          <w:b/>
        </w:rPr>
        <w:t xml:space="preserve">  w okresie:  od 1.01.201</w:t>
      </w:r>
      <w:r w:rsidR="00A63501">
        <w:rPr>
          <w:b/>
        </w:rPr>
        <w:t>5</w:t>
      </w:r>
      <w:r w:rsidR="00B97980" w:rsidRPr="00585553">
        <w:rPr>
          <w:b/>
        </w:rPr>
        <w:t xml:space="preserve"> r. do 31.12.201</w:t>
      </w:r>
      <w:r w:rsidR="00A63501">
        <w:rPr>
          <w:b/>
        </w:rPr>
        <w:t>5</w:t>
      </w:r>
      <w:r w:rsidR="00B97980" w:rsidRPr="00585553">
        <w:rPr>
          <w:b/>
        </w:rPr>
        <w:t xml:space="preserve"> r. wynosi: </w:t>
      </w:r>
    </w:p>
    <w:p w:rsidR="004B6EA0" w:rsidRDefault="004B6EA0" w:rsidP="004B6EA0">
      <w:pPr>
        <w:spacing w:after="0"/>
        <w:rPr>
          <w:b/>
        </w:rPr>
      </w:pPr>
      <w:r>
        <w:rPr>
          <w:b/>
        </w:rPr>
        <w:t>- taryfa  C12a szczytowa          –    24 000  kWh</w:t>
      </w:r>
    </w:p>
    <w:p w:rsidR="004B6EA0" w:rsidRDefault="004B6EA0" w:rsidP="004B6EA0">
      <w:pPr>
        <w:spacing w:after="0"/>
        <w:rPr>
          <w:b/>
        </w:rPr>
      </w:pPr>
      <w:r>
        <w:rPr>
          <w:b/>
        </w:rPr>
        <w:t>- taryfa  C12a pozaszczytowa –    4</w:t>
      </w:r>
      <w:r w:rsidR="00A63501">
        <w:rPr>
          <w:b/>
        </w:rPr>
        <w:t>9</w:t>
      </w:r>
      <w:r>
        <w:rPr>
          <w:b/>
        </w:rPr>
        <w:t xml:space="preserve"> 000 kWh                                                                                                                                      </w:t>
      </w:r>
    </w:p>
    <w:p w:rsidR="00B97980" w:rsidRDefault="00B97980"/>
    <w:p w:rsidR="00585553" w:rsidRDefault="00585553"/>
    <w:p w:rsidR="00585553" w:rsidRDefault="00585553" w:rsidP="00585553">
      <w:pPr>
        <w:spacing w:after="0"/>
      </w:pPr>
      <w:r>
        <w:t xml:space="preserve">Osoba reprezentująca jednostkę : </w:t>
      </w:r>
    </w:p>
    <w:p w:rsidR="00585553" w:rsidRDefault="00585553" w:rsidP="00585553">
      <w:pPr>
        <w:spacing w:after="0"/>
      </w:pPr>
      <w:r>
        <w:t xml:space="preserve">mgr </w:t>
      </w:r>
      <w:r w:rsidR="007E47F7">
        <w:t xml:space="preserve"> </w:t>
      </w:r>
      <w:r w:rsidR="004B6EA0">
        <w:t>Małgorzata Gorczyńska</w:t>
      </w:r>
      <w:r w:rsidR="00293D3C">
        <w:t xml:space="preserve">  – </w:t>
      </w:r>
      <w:r>
        <w:t xml:space="preserve"> </w:t>
      </w:r>
      <w:r w:rsidR="004B6EA0">
        <w:t>D</w:t>
      </w:r>
      <w:r>
        <w:t>yrektor</w:t>
      </w:r>
    </w:p>
    <w:p w:rsidR="00585553" w:rsidRDefault="00585553" w:rsidP="00585553">
      <w:pPr>
        <w:rPr>
          <w:b/>
          <w:u w:val="single"/>
        </w:rPr>
      </w:pPr>
    </w:p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071F9D"/>
    <w:rsid w:val="00216260"/>
    <w:rsid w:val="00293D3C"/>
    <w:rsid w:val="002D3A4B"/>
    <w:rsid w:val="00356E92"/>
    <w:rsid w:val="003826B4"/>
    <w:rsid w:val="004A39E0"/>
    <w:rsid w:val="004B6EA0"/>
    <w:rsid w:val="00585553"/>
    <w:rsid w:val="007265A5"/>
    <w:rsid w:val="007E47F7"/>
    <w:rsid w:val="007F7BA6"/>
    <w:rsid w:val="008E6F20"/>
    <w:rsid w:val="009952BB"/>
    <w:rsid w:val="00A2694C"/>
    <w:rsid w:val="00A63501"/>
    <w:rsid w:val="00B4735B"/>
    <w:rsid w:val="00B97980"/>
    <w:rsid w:val="00D02479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19</cp:revision>
  <cp:lastPrinted>2014-09-15T12:54:00Z</cp:lastPrinted>
  <dcterms:created xsi:type="dcterms:W3CDTF">2012-08-21T06:51:00Z</dcterms:created>
  <dcterms:modified xsi:type="dcterms:W3CDTF">2014-09-23T09:18:00Z</dcterms:modified>
</cp:coreProperties>
</file>