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F5ED6" w14:textId="215B92DD" w:rsidR="00B7498A" w:rsidRPr="006C0364" w:rsidRDefault="00B7498A" w:rsidP="00B7498A">
      <w:pPr>
        <w:jc w:val="right"/>
        <w:rPr>
          <w:sz w:val="22"/>
          <w:szCs w:val="22"/>
          <w:u w:val="single"/>
        </w:rPr>
      </w:pPr>
      <w:r w:rsidRPr="006C0364">
        <w:rPr>
          <w:sz w:val="22"/>
          <w:szCs w:val="22"/>
        </w:rPr>
        <w:tab/>
      </w:r>
      <w:r w:rsidRPr="006C0364">
        <w:rPr>
          <w:sz w:val="22"/>
          <w:szCs w:val="22"/>
        </w:rPr>
        <w:tab/>
      </w:r>
    </w:p>
    <w:p w14:paraId="52FA77F9" w14:textId="6033C7A6" w:rsidR="0052759E" w:rsidRDefault="00B7498A" w:rsidP="0052759E">
      <w:pPr>
        <w:jc w:val="right"/>
        <w:rPr>
          <w:sz w:val="22"/>
          <w:szCs w:val="22"/>
        </w:rPr>
      </w:pPr>
      <w:r w:rsidRPr="00FE1312">
        <w:rPr>
          <w:sz w:val="22"/>
          <w:szCs w:val="22"/>
        </w:rPr>
        <w:t xml:space="preserve">Nidzica, dnia </w:t>
      </w:r>
      <w:r w:rsidR="00A53946">
        <w:rPr>
          <w:sz w:val="22"/>
          <w:szCs w:val="22"/>
        </w:rPr>
        <w:t>22 kwietnia 2024 r.</w:t>
      </w:r>
    </w:p>
    <w:p w14:paraId="6DD95D80" w14:textId="77777777" w:rsidR="0052759E" w:rsidRDefault="0052759E" w:rsidP="00B7498A">
      <w:pPr>
        <w:jc w:val="both"/>
        <w:rPr>
          <w:sz w:val="22"/>
          <w:szCs w:val="22"/>
        </w:rPr>
      </w:pPr>
    </w:p>
    <w:p w14:paraId="347C32F9" w14:textId="77777777" w:rsidR="009F4D9D" w:rsidRDefault="009F4D9D" w:rsidP="00B7498A">
      <w:pPr>
        <w:jc w:val="both"/>
        <w:rPr>
          <w:sz w:val="22"/>
          <w:szCs w:val="22"/>
        </w:rPr>
      </w:pPr>
    </w:p>
    <w:p w14:paraId="15EA2891" w14:textId="1EA91F2D" w:rsidR="00B7498A" w:rsidRPr="00434386" w:rsidRDefault="00A53946" w:rsidP="00B7498A">
      <w:pPr>
        <w:jc w:val="both"/>
        <w:rPr>
          <w:sz w:val="22"/>
          <w:szCs w:val="22"/>
        </w:rPr>
      </w:pPr>
      <w:r>
        <w:rPr>
          <w:sz w:val="22"/>
          <w:szCs w:val="22"/>
        </w:rPr>
        <w:t>TI.6730.20.2024</w:t>
      </w:r>
    </w:p>
    <w:p w14:paraId="1BBC3906" w14:textId="77777777" w:rsidR="009F4D9D" w:rsidRDefault="009F4D9D" w:rsidP="00B7498A">
      <w:pPr>
        <w:jc w:val="center"/>
        <w:rPr>
          <w:b/>
          <w:sz w:val="22"/>
          <w:szCs w:val="22"/>
        </w:rPr>
      </w:pPr>
    </w:p>
    <w:p w14:paraId="53230BE1" w14:textId="79A57E55" w:rsidR="00B7498A" w:rsidRPr="00FE1312" w:rsidRDefault="00B7498A" w:rsidP="00B7498A">
      <w:pPr>
        <w:jc w:val="center"/>
        <w:rPr>
          <w:b/>
          <w:sz w:val="22"/>
          <w:szCs w:val="22"/>
        </w:rPr>
      </w:pPr>
      <w:r w:rsidRPr="00FE1312">
        <w:rPr>
          <w:b/>
          <w:sz w:val="22"/>
          <w:szCs w:val="22"/>
        </w:rPr>
        <w:t>DECYZJA</w:t>
      </w:r>
      <w:r w:rsidR="00A53946">
        <w:rPr>
          <w:b/>
          <w:sz w:val="22"/>
          <w:szCs w:val="22"/>
        </w:rPr>
        <w:t xml:space="preserve"> NR 30/2024</w:t>
      </w:r>
    </w:p>
    <w:p w14:paraId="028BA257" w14:textId="77777777" w:rsidR="00B7498A" w:rsidRPr="00FE1312" w:rsidRDefault="00B7498A" w:rsidP="00B7498A">
      <w:pPr>
        <w:jc w:val="center"/>
        <w:rPr>
          <w:b/>
          <w:sz w:val="22"/>
          <w:szCs w:val="22"/>
        </w:rPr>
      </w:pPr>
      <w:proofErr w:type="gramStart"/>
      <w:r w:rsidRPr="00FE1312">
        <w:rPr>
          <w:b/>
          <w:sz w:val="22"/>
          <w:szCs w:val="22"/>
        </w:rPr>
        <w:t>o</w:t>
      </w:r>
      <w:proofErr w:type="gramEnd"/>
      <w:r w:rsidRPr="00FE1312">
        <w:rPr>
          <w:b/>
          <w:sz w:val="22"/>
          <w:szCs w:val="22"/>
        </w:rPr>
        <w:t xml:space="preserve"> warunkach zabudowy</w:t>
      </w:r>
    </w:p>
    <w:p w14:paraId="1EE4685C" w14:textId="77777777" w:rsidR="009F4D9D" w:rsidRPr="00FE1312" w:rsidRDefault="009F4D9D" w:rsidP="00B7498A">
      <w:pPr>
        <w:spacing w:line="276" w:lineRule="auto"/>
        <w:ind w:left="360"/>
        <w:jc w:val="both"/>
        <w:rPr>
          <w:b/>
          <w:sz w:val="22"/>
          <w:szCs w:val="22"/>
        </w:rPr>
      </w:pPr>
    </w:p>
    <w:p w14:paraId="38C25D2B" w14:textId="49FE9050" w:rsidR="00B7498A" w:rsidRDefault="00B7498A" w:rsidP="00B7498A">
      <w:pPr>
        <w:jc w:val="both"/>
        <w:rPr>
          <w:sz w:val="22"/>
          <w:szCs w:val="22"/>
        </w:rPr>
      </w:pPr>
      <w:r w:rsidRPr="00931B87">
        <w:rPr>
          <w:sz w:val="22"/>
          <w:szCs w:val="22"/>
        </w:rPr>
        <w:tab/>
      </w:r>
      <w:bookmarkStart w:id="0" w:name="_Hlk4669515"/>
      <w:bookmarkStart w:id="1" w:name="_Hlk6301081"/>
      <w:r w:rsidRPr="00931B87">
        <w:rPr>
          <w:sz w:val="22"/>
          <w:szCs w:val="22"/>
        </w:rPr>
        <w:t>Na podstawie art. 59 ust. 1, art. 60, art. 61</w:t>
      </w:r>
      <w:r>
        <w:rPr>
          <w:sz w:val="22"/>
          <w:szCs w:val="22"/>
        </w:rPr>
        <w:t xml:space="preserve">, </w:t>
      </w:r>
      <w:r w:rsidRPr="00CF5ABC">
        <w:rPr>
          <w:sz w:val="22"/>
          <w:szCs w:val="22"/>
        </w:rPr>
        <w:t xml:space="preserve">art. 64 ustawy z dnia 27 marca 2003 r. o planowaniu </w:t>
      </w:r>
      <w:r w:rsidRPr="00CF5ABC">
        <w:rPr>
          <w:sz w:val="22"/>
          <w:szCs w:val="22"/>
        </w:rPr>
        <w:br/>
        <w:t>i zagospodarowaniu przestrzennym (</w:t>
      </w:r>
      <w:proofErr w:type="spellStart"/>
      <w:r w:rsidRPr="00CF5ABC">
        <w:rPr>
          <w:sz w:val="22"/>
          <w:szCs w:val="22"/>
        </w:rPr>
        <w:t>t.j</w:t>
      </w:r>
      <w:proofErr w:type="spellEnd"/>
      <w:r w:rsidRPr="00CF5ABC">
        <w:rPr>
          <w:sz w:val="22"/>
          <w:szCs w:val="22"/>
        </w:rPr>
        <w:t xml:space="preserve">. Dz. U. </w:t>
      </w:r>
      <w:proofErr w:type="gramStart"/>
      <w:r w:rsidRPr="00CF5ABC">
        <w:rPr>
          <w:sz w:val="22"/>
          <w:szCs w:val="22"/>
        </w:rPr>
        <w:t>z</w:t>
      </w:r>
      <w:proofErr w:type="gramEnd"/>
      <w:r w:rsidRPr="00CF5ABC">
        <w:rPr>
          <w:sz w:val="22"/>
          <w:szCs w:val="22"/>
        </w:rPr>
        <w:t xml:space="preserve"> 2023 r. poz. 977 z późn. </w:t>
      </w:r>
      <w:proofErr w:type="gramStart"/>
      <w:r w:rsidRPr="00CF5ABC">
        <w:rPr>
          <w:sz w:val="22"/>
          <w:szCs w:val="22"/>
        </w:rPr>
        <w:t>zm</w:t>
      </w:r>
      <w:proofErr w:type="gramEnd"/>
      <w:r w:rsidRPr="00CF5ABC">
        <w:rPr>
          <w:sz w:val="22"/>
          <w:szCs w:val="22"/>
        </w:rPr>
        <w:t>.) oraz zgodnie z art. 104 ustawy z dnia 14 czerwca 1960 r. - Kodeks postępowania admin</w:t>
      </w:r>
      <w:r w:rsidR="00A53946">
        <w:rPr>
          <w:sz w:val="22"/>
          <w:szCs w:val="22"/>
        </w:rPr>
        <w:t>istracyjnego (</w:t>
      </w:r>
      <w:proofErr w:type="spellStart"/>
      <w:r w:rsidR="00A53946">
        <w:rPr>
          <w:sz w:val="22"/>
          <w:szCs w:val="22"/>
        </w:rPr>
        <w:t>t.j</w:t>
      </w:r>
      <w:proofErr w:type="spellEnd"/>
      <w:r w:rsidR="00A53946">
        <w:rPr>
          <w:sz w:val="22"/>
          <w:szCs w:val="22"/>
        </w:rPr>
        <w:t xml:space="preserve">. Dz. U. </w:t>
      </w:r>
      <w:proofErr w:type="gramStart"/>
      <w:r w:rsidR="00A53946">
        <w:rPr>
          <w:sz w:val="22"/>
          <w:szCs w:val="22"/>
        </w:rPr>
        <w:t>z</w:t>
      </w:r>
      <w:proofErr w:type="gramEnd"/>
      <w:r w:rsidR="00A53946">
        <w:rPr>
          <w:sz w:val="22"/>
          <w:szCs w:val="22"/>
        </w:rPr>
        <w:t xml:space="preserve"> 2024 r. poz. 572</w:t>
      </w:r>
      <w:r w:rsidRPr="00CF5ABC">
        <w:rPr>
          <w:sz w:val="22"/>
          <w:szCs w:val="22"/>
        </w:rPr>
        <w:t xml:space="preserve">) po rozpatrzeniu wniosku złożonego w dniu </w:t>
      </w:r>
      <w:bookmarkStart w:id="2" w:name="_Hlk160691324"/>
      <w:bookmarkEnd w:id="0"/>
      <w:r>
        <w:rPr>
          <w:sz w:val="22"/>
          <w:szCs w:val="22"/>
        </w:rPr>
        <w:t>30</w:t>
      </w:r>
      <w:r w:rsidRPr="00CF5ABC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CF5ABC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CF5ABC">
        <w:rPr>
          <w:sz w:val="22"/>
          <w:szCs w:val="22"/>
        </w:rPr>
        <w:t xml:space="preserve"> </w:t>
      </w:r>
      <w:proofErr w:type="gramStart"/>
      <w:r w:rsidRPr="00CF5ABC">
        <w:rPr>
          <w:sz w:val="22"/>
          <w:szCs w:val="22"/>
        </w:rPr>
        <w:t>r</w:t>
      </w:r>
      <w:proofErr w:type="gramEnd"/>
      <w:r w:rsidRPr="00CF5ABC">
        <w:rPr>
          <w:sz w:val="22"/>
          <w:szCs w:val="22"/>
        </w:rPr>
        <w:t xml:space="preserve">. </w:t>
      </w:r>
      <w:bookmarkEnd w:id="2"/>
      <w:r w:rsidRPr="00CF5ABC">
        <w:rPr>
          <w:sz w:val="22"/>
          <w:szCs w:val="22"/>
        </w:rPr>
        <w:t>przez </w:t>
      </w:r>
      <w:bookmarkStart w:id="3" w:name="_Hlk160691351"/>
      <w:bookmarkEnd w:id="1"/>
      <w:r w:rsidRPr="00617E3D">
        <w:rPr>
          <w:sz w:val="22"/>
          <w:szCs w:val="22"/>
        </w:rPr>
        <w:t>Ew</w:t>
      </w:r>
      <w:r>
        <w:rPr>
          <w:sz w:val="22"/>
          <w:szCs w:val="22"/>
        </w:rPr>
        <w:t>ę</w:t>
      </w:r>
      <w:r w:rsidRPr="00617E3D">
        <w:rPr>
          <w:sz w:val="22"/>
          <w:szCs w:val="22"/>
        </w:rPr>
        <w:t xml:space="preserve"> </w:t>
      </w:r>
      <w:r w:rsidR="005C6475" w:rsidRPr="00617E3D">
        <w:rPr>
          <w:sz w:val="22"/>
          <w:szCs w:val="22"/>
        </w:rPr>
        <w:t>Sobańsk</w:t>
      </w:r>
      <w:r w:rsidR="005C6475">
        <w:rPr>
          <w:sz w:val="22"/>
          <w:szCs w:val="22"/>
        </w:rPr>
        <w:t xml:space="preserve">ą </w:t>
      </w:r>
      <w:r w:rsidR="005C6475" w:rsidRPr="005C6475">
        <w:rPr>
          <w:sz w:val="22"/>
          <w:szCs w:val="22"/>
        </w:rPr>
        <w:t>prowadzącą działal</w:t>
      </w:r>
      <w:r w:rsidR="005C6475">
        <w:rPr>
          <w:sz w:val="22"/>
          <w:szCs w:val="22"/>
        </w:rPr>
        <w:t xml:space="preserve">ność gospodarczą pod firmą: ART </w:t>
      </w:r>
      <w:r w:rsidR="005C6475" w:rsidRPr="005C6475">
        <w:rPr>
          <w:sz w:val="22"/>
          <w:szCs w:val="22"/>
        </w:rPr>
        <w:t>DECO Ewa Sobańska, Aleja Sprzymierzonych nr 53, 13-100 Nidzica</w:t>
      </w:r>
      <w:r w:rsidR="005C6475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617E3D">
        <w:rPr>
          <w:sz w:val="22"/>
          <w:szCs w:val="22"/>
        </w:rPr>
        <w:t>Paw</w:t>
      </w:r>
      <w:r>
        <w:rPr>
          <w:sz w:val="22"/>
          <w:szCs w:val="22"/>
        </w:rPr>
        <w:t>ła </w:t>
      </w:r>
      <w:r w:rsidRPr="00617E3D">
        <w:rPr>
          <w:sz w:val="22"/>
          <w:szCs w:val="22"/>
        </w:rPr>
        <w:t>Sobański</w:t>
      </w:r>
      <w:r>
        <w:rPr>
          <w:sz w:val="22"/>
          <w:szCs w:val="22"/>
        </w:rPr>
        <w:t>ego</w:t>
      </w:r>
      <w:r w:rsidR="005C6475">
        <w:rPr>
          <w:sz w:val="22"/>
          <w:szCs w:val="22"/>
        </w:rPr>
        <w:t xml:space="preserve"> </w:t>
      </w:r>
      <w:r w:rsidR="005C6475" w:rsidRPr="005C6475">
        <w:rPr>
          <w:sz w:val="22"/>
          <w:szCs w:val="22"/>
        </w:rPr>
        <w:t>prowadzącego działalność gospodarczą pod firmą: Paweł Sobański, Aleja Sprzymierzonych nr 53, 13-100 Nidzica</w:t>
      </w:r>
      <w:r>
        <w:rPr>
          <w:sz w:val="22"/>
          <w:szCs w:val="22"/>
        </w:rPr>
        <w:t xml:space="preserve">, </w:t>
      </w:r>
      <w:r w:rsidRPr="00617E3D">
        <w:rPr>
          <w:sz w:val="22"/>
          <w:szCs w:val="22"/>
        </w:rPr>
        <w:t>prowadzą</w:t>
      </w:r>
      <w:r>
        <w:rPr>
          <w:sz w:val="22"/>
          <w:szCs w:val="22"/>
        </w:rPr>
        <w:t>c</w:t>
      </w:r>
      <w:r w:rsidRPr="00617E3D">
        <w:rPr>
          <w:sz w:val="22"/>
          <w:szCs w:val="22"/>
        </w:rPr>
        <w:t>y</w:t>
      </w:r>
      <w:r>
        <w:rPr>
          <w:sz w:val="22"/>
          <w:szCs w:val="22"/>
        </w:rPr>
        <w:t>ch</w:t>
      </w:r>
      <w:r w:rsidRPr="00617E3D">
        <w:rPr>
          <w:sz w:val="22"/>
          <w:szCs w:val="22"/>
        </w:rPr>
        <w:t xml:space="preserve"> wspólnie Przedsiębiorstwo Handlowo Usługowe „STA- BRUK” Sobański Paweł, Sobańska Ewa s.c.</w:t>
      </w:r>
      <w:r>
        <w:rPr>
          <w:sz w:val="22"/>
          <w:szCs w:val="22"/>
        </w:rPr>
        <w:t>,</w:t>
      </w:r>
      <w:r w:rsidR="006D3A1A">
        <w:rPr>
          <w:sz w:val="22"/>
          <w:szCs w:val="22"/>
        </w:rPr>
        <w:t xml:space="preserve"> Aleja</w:t>
      </w:r>
      <w:r w:rsidRPr="00617E3D">
        <w:rPr>
          <w:sz w:val="22"/>
          <w:szCs w:val="22"/>
        </w:rPr>
        <w:t xml:space="preserve"> Sprzymierzonych 53, 13-100 Nidzica</w:t>
      </w:r>
      <w:r>
        <w:rPr>
          <w:sz w:val="22"/>
          <w:szCs w:val="22"/>
        </w:rPr>
        <w:t xml:space="preserve">, </w:t>
      </w:r>
      <w:r w:rsidRPr="007934D1">
        <w:rPr>
          <w:sz w:val="22"/>
          <w:szCs w:val="22"/>
        </w:rPr>
        <w:t xml:space="preserve">w </w:t>
      </w:r>
      <w:proofErr w:type="gramStart"/>
      <w:r w:rsidRPr="007934D1">
        <w:rPr>
          <w:sz w:val="22"/>
          <w:szCs w:val="22"/>
        </w:rPr>
        <w:t>imieniu któr</w:t>
      </w:r>
      <w:r>
        <w:rPr>
          <w:sz w:val="22"/>
          <w:szCs w:val="22"/>
        </w:rPr>
        <w:t>ych</w:t>
      </w:r>
      <w:proofErr w:type="gramEnd"/>
      <w:r w:rsidRPr="007934D1">
        <w:rPr>
          <w:sz w:val="22"/>
          <w:szCs w:val="22"/>
        </w:rPr>
        <w:t xml:space="preserve"> na</w:t>
      </w:r>
      <w:r>
        <w:rPr>
          <w:sz w:val="22"/>
          <w:szCs w:val="22"/>
        </w:rPr>
        <w:t> </w:t>
      </w:r>
      <w:r w:rsidRPr="007934D1">
        <w:rPr>
          <w:sz w:val="22"/>
          <w:szCs w:val="22"/>
        </w:rPr>
        <w:t xml:space="preserve">podstawie udzielonego pełnomocnictwa występuje Marek Zdrojewski, </w:t>
      </w:r>
      <w:r w:rsidR="008C5969">
        <w:rPr>
          <w:sz w:val="22"/>
          <w:szCs w:val="22"/>
        </w:rPr>
        <w:t xml:space="preserve">wpisany do centralnej ewidencji </w:t>
      </w:r>
      <w:r w:rsidRPr="007934D1">
        <w:rPr>
          <w:sz w:val="22"/>
          <w:szCs w:val="22"/>
        </w:rPr>
        <w:t>działalności gospodarczej pod firmą „MAZAM-PROJEKT Marek Zdrojewski”, ul.</w:t>
      </w:r>
      <w:r>
        <w:rPr>
          <w:sz w:val="22"/>
          <w:szCs w:val="22"/>
        </w:rPr>
        <w:t> </w:t>
      </w:r>
      <w:r w:rsidRPr="007934D1">
        <w:rPr>
          <w:sz w:val="22"/>
          <w:szCs w:val="22"/>
        </w:rPr>
        <w:t>Dąbrowskiego 6a, 14</w:t>
      </w:r>
      <w:r w:rsidR="006C5EAD">
        <w:rPr>
          <w:sz w:val="22"/>
          <w:szCs w:val="22"/>
        </w:rPr>
        <w:noBreakHyphen/>
      </w:r>
      <w:r w:rsidRPr="007934D1">
        <w:rPr>
          <w:sz w:val="22"/>
          <w:szCs w:val="22"/>
        </w:rPr>
        <w:t>200 Iława</w:t>
      </w:r>
      <w:bookmarkEnd w:id="3"/>
    </w:p>
    <w:p w14:paraId="586876D7" w14:textId="77777777" w:rsidR="009F4D9D" w:rsidRDefault="009F4D9D" w:rsidP="00B7498A">
      <w:pPr>
        <w:jc w:val="both"/>
        <w:rPr>
          <w:sz w:val="22"/>
          <w:szCs w:val="22"/>
        </w:rPr>
      </w:pPr>
    </w:p>
    <w:p w14:paraId="45436D44" w14:textId="77777777" w:rsidR="009F4D9D" w:rsidRDefault="009F4D9D" w:rsidP="00B7498A">
      <w:pPr>
        <w:jc w:val="both"/>
        <w:rPr>
          <w:sz w:val="22"/>
          <w:szCs w:val="22"/>
        </w:rPr>
      </w:pPr>
    </w:p>
    <w:p w14:paraId="3B844858" w14:textId="77777777" w:rsidR="009F4D9D" w:rsidRPr="00CF5ABC" w:rsidRDefault="009F4D9D" w:rsidP="00B7498A">
      <w:pPr>
        <w:jc w:val="both"/>
        <w:rPr>
          <w:sz w:val="22"/>
          <w:szCs w:val="22"/>
        </w:rPr>
      </w:pPr>
    </w:p>
    <w:p w14:paraId="54726B48" w14:textId="77777777" w:rsidR="00B7498A" w:rsidRPr="00CF5ABC" w:rsidRDefault="00B7498A" w:rsidP="00B7498A">
      <w:pPr>
        <w:spacing w:after="100"/>
        <w:jc w:val="center"/>
        <w:rPr>
          <w:b/>
          <w:sz w:val="22"/>
          <w:szCs w:val="22"/>
        </w:rPr>
      </w:pPr>
      <w:proofErr w:type="gramStart"/>
      <w:r w:rsidRPr="00CF5ABC">
        <w:rPr>
          <w:b/>
          <w:sz w:val="22"/>
          <w:szCs w:val="22"/>
        </w:rPr>
        <w:t>U  S</w:t>
      </w:r>
      <w:proofErr w:type="gramEnd"/>
      <w:r w:rsidRPr="00CF5ABC">
        <w:rPr>
          <w:b/>
          <w:sz w:val="22"/>
          <w:szCs w:val="22"/>
        </w:rPr>
        <w:t xml:space="preserve">  T  A  L  A  M</w:t>
      </w:r>
    </w:p>
    <w:p w14:paraId="448A798E" w14:textId="77777777" w:rsidR="00B7498A" w:rsidRPr="00CF5ABC" w:rsidRDefault="00B7498A" w:rsidP="00B7498A">
      <w:pPr>
        <w:jc w:val="center"/>
        <w:rPr>
          <w:b/>
          <w:sz w:val="22"/>
          <w:szCs w:val="22"/>
        </w:rPr>
      </w:pPr>
      <w:bookmarkStart w:id="4" w:name="_Hlk150341260"/>
      <w:proofErr w:type="gramStart"/>
      <w:r w:rsidRPr="00CF5ABC">
        <w:rPr>
          <w:b/>
          <w:sz w:val="22"/>
          <w:szCs w:val="22"/>
        </w:rPr>
        <w:t>warunki</w:t>
      </w:r>
      <w:proofErr w:type="gramEnd"/>
      <w:r w:rsidRPr="00CF5ABC">
        <w:rPr>
          <w:b/>
          <w:sz w:val="22"/>
          <w:szCs w:val="22"/>
        </w:rPr>
        <w:t xml:space="preserve"> zabudowy </w:t>
      </w:r>
      <w:bookmarkStart w:id="5" w:name="_Hlk149909288"/>
      <w:bookmarkStart w:id="6" w:name="_Hlk160691432"/>
      <w:r>
        <w:rPr>
          <w:b/>
          <w:sz w:val="22"/>
          <w:szCs w:val="22"/>
        </w:rPr>
        <w:t xml:space="preserve">części </w:t>
      </w:r>
      <w:r w:rsidRPr="00CF5ABC">
        <w:rPr>
          <w:b/>
          <w:sz w:val="22"/>
          <w:szCs w:val="22"/>
        </w:rPr>
        <w:t>dział</w:t>
      </w:r>
      <w:r>
        <w:rPr>
          <w:b/>
          <w:sz w:val="22"/>
          <w:szCs w:val="22"/>
        </w:rPr>
        <w:t xml:space="preserve">ki </w:t>
      </w:r>
      <w:r w:rsidRPr="00CF5ABC">
        <w:rPr>
          <w:b/>
          <w:sz w:val="22"/>
          <w:szCs w:val="22"/>
        </w:rPr>
        <w:t xml:space="preserve">o nr ew. </w:t>
      </w:r>
      <w:bookmarkStart w:id="7" w:name="_Hlk150338078"/>
      <w:r>
        <w:rPr>
          <w:b/>
          <w:sz w:val="22"/>
          <w:szCs w:val="22"/>
        </w:rPr>
        <w:t>17/10</w:t>
      </w:r>
      <w:r w:rsidRPr="00CF5ABC">
        <w:rPr>
          <w:b/>
          <w:sz w:val="22"/>
          <w:szCs w:val="22"/>
        </w:rPr>
        <w:t xml:space="preserve"> w obrębie </w:t>
      </w:r>
      <w:r w:rsidRPr="003E3CA9">
        <w:rPr>
          <w:b/>
          <w:sz w:val="22"/>
          <w:szCs w:val="22"/>
        </w:rPr>
        <w:t>Olszewo</w:t>
      </w:r>
      <w:r>
        <w:rPr>
          <w:b/>
          <w:sz w:val="22"/>
          <w:szCs w:val="22"/>
        </w:rPr>
        <w:t>,</w:t>
      </w:r>
      <w:r w:rsidRPr="00CF5ABC">
        <w:rPr>
          <w:b/>
          <w:sz w:val="22"/>
          <w:szCs w:val="22"/>
        </w:rPr>
        <w:t xml:space="preserve"> gmina Nidzica </w:t>
      </w:r>
    </w:p>
    <w:p w14:paraId="0F66129B" w14:textId="77777777" w:rsidR="00B7498A" w:rsidRDefault="00B7498A" w:rsidP="00B7498A">
      <w:pPr>
        <w:jc w:val="center"/>
        <w:rPr>
          <w:b/>
          <w:sz w:val="22"/>
          <w:szCs w:val="22"/>
        </w:rPr>
      </w:pPr>
      <w:proofErr w:type="gramStart"/>
      <w:r w:rsidRPr="00CF5ABC">
        <w:rPr>
          <w:b/>
          <w:sz w:val="22"/>
          <w:szCs w:val="22"/>
        </w:rPr>
        <w:t>dla</w:t>
      </w:r>
      <w:proofErr w:type="gramEnd"/>
      <w:r w:rsidRPr="00CF5ABC">
        <w:rPr>
          <w:b/>
          <w:sz w:val="22"/>
          <w:szCs w:val="22"/>
        </w:rPr>
        <w:t xml:space="preserve"> inwestycji polegającej </w:t>
      </w:r>
      <w:bookmarkEnd w:id="5"/>
      <w:r w:rsidRPr="007B2CEB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budowie wytwórni betonu towarowego </w:t>
      </w:r>
    </w:p>
    <w:p w14:paraId="59E48BDD" w14:textId="77777777" w:rsidR="00B7498A" w:rsidRPr="00D65864" w:rsidRDefault="00B7498A" w:rsidP="00B7498A">
      <w:pPr>
        <w:jc w:val="center"/>
        <w:rPr>
          <w:b/>
          <w:color w:val="FF0000"/>
          <w:sz w:val="16"/>
          <w:szCs w:val="16"/>
        </w:rPr>
      </w:pPr>
      <w:proofErr w:type="gramStart"/>
      <w:r>
        <w:rPr>
          <w:b/>
          <w:sz w:val="22"/>
          <w:szCs w:val="22"/>
        </w:rPr>
        <w:t>z</w:t>
      </w:r>
      <w:proofErr w:type="gramEnd"/>
      <w:r>
        <w:rPr>
          <w:b/>
          <w:sz w:val="22"/>
          <w:szCs w:val="22"/>
        </w:rPr>
        <w:t xml:space="preserve"> niezbędną infrastrukturą techniczną</w:t>
      </w:r>
      <w:r w:rsidRPr="007B2CEB">
        <w:rPr>
          <w:b/>
          <w:sz w:val="22"/>
          <w:szCs w:val="22"/>
        </w:rPr>
        <w:t xml:space="preserve"> </w:t>
      </w:r>
      <w:r w:rsidRPr="002B1B90">
        <w:rPr>
          <w:b/>
          <w:sz w:val="22"/>
          <w:szCs w:val="22"/>
        </w:rPr>
        <w:t>i zagospodarowaniem terenu</w:t>
      </w:r>
    </w:p>
    <w:bookmarkEnd w:id="4"/>
    <w:bookmarkEnd w:id="6"/>
    <w:bookmarkEnd w:id="7"/>
    <w:p w14:paraId="09768EFF" w14:textId="77777777" w:rsidR="006B32CF" w:rsidRDefault="006B32CF" w:rsidP="00B7498A">
      <w:pPr>
        <w:jc w:val="both"/>
        <w:rPr>
          <w:sz w:val="22"/>
          <w:szCs w:val="22"/>
        </w:rPr>
      </w:pPr>
    </w:p>
    <w:p w14:paraId="5CD83747" w14:textId="77777777" w:rsidR="009F4D9D" w:rsidRDefault="009F4D9D" w:rsidP="00B7498A">
      <w:pPr>
        <w:jc w:val="both"/>
        <w:rPr>
          <w:sz w:val="22"/>
          <w:szCs w:val="22"/>
        </w:rPr>
      </w:pPr>
    </w:p>
    <w:p w14:paraId="6DCD7A6E" w14:textId="77777777" w:rsidR="009F4D9D" w:rsidRDefault="009F4D9D" w:rsidP="00B7498A">
      <w:pPr>
        <w:jc w:val="both"/>
        <w:rPr>
          <w:sz w:val="22"/>
          <w:szCs w:val="22"/>
        </w:rPr>
      </w:pPr>
    </w:p>
    <w:p w14:paraId="7EDEAD6B" w14:textId="77777777" w:rsidR="009F4D9D" w:rsidRPr="003D090F" w:rsidRDefault="009F4D9D" w:rsidP="00B7498A">
      <w:pPr>
        <w:jc w:val="both"/>
        <w:rPr>
          <w:sz w:val="22"/>
          <w:szCs w:val="22"/>
        </w:rPr>
      </w:pPr>
    </w:p>
    <w:p w14:paraId="2FC790DE" w14:textId="77777777" w:rsidR="00B7498A" w:rsidRPr="00314B3F" w:rsidRDefault="00B7498A" w:rsidP="00B7498A">
      <w:pPr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ab/>
        <w:t>Rodzaj inwestycji</w:t>
      </w:r>
      <w:r w:rsidRPr="00314B3F">
        <w:rPr>
          <w:b/>
          <w:sz w:val="22"/>
          <w:szCs w:val="22"/>
        </w:rPr>
        <w:t xml:space="preserve"> </w:t>
      </w:r>
    </w:p>
    <w:p w14:paraId="160D6FB0" w14:textId="77777777" w:rsidR="00B7498A" w:rsidRPr="00314B3F" w:rsidRDefault="00B7498A" w:rsidP="00B7498A">
      <w:pPr>
        <w:spacing w:after="100"/>
        <w:ind w:left="357"/>
        <w:jc w:val="both"/>
        <w:rPr>
          <w:sz w:val="22"/>
          <w:szCs w:val="22"/>
        </w:rPr>
      </w:pPr>
      <w:r w:rsidRPr="001814C4">
        <w:rPr>
          <w:sz w:val="22"/>
          <w:szCs w:val="22"/>
        </w:rPr>
        <w:t>Zabudowa produkcyjna</w:t>
      </w:r>
      <w:r>
        <w:rPr>
          <w:sz w:val="22"/>
          <w:szCs w:val="22"/>
        </w:rPr>
        <w:t xml:space="preserve">. </w:t>
      </w:r>
    </w:p>
    <w:p w14:paraId="1C828104" w14:textId="77777777" w:rsidR="00B7498A" w:rsidRPr="00314B3F" w:rsidRDefault="00B7498A" w:rsidP="00B7498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14B3F">
        <w:rPr>
          <w:b/>
          <w:sz w:val="22"/>
          <w:szCs w:val="22"/>
        </w:rPr>
        <w:t>Funkcja zabudowy i zagospodarowania terenu</w:t>
      </w:r>
    </w:p>
    <w:p w14:paraId="559C3445" w14:textId="77777777" w:rsidR="00B7498A" w:rsidRPr="008A06C3" w:rsidRDefault="00B7498A" w:rsidP="00B7498A">
      <w:pPr>
        <w:spacing w:after="100"/>
        <w:ind w:left="357"/>
        <w:jc w:val="both"/>
        <w:rPr>
          <w:sz w:val="22"/>
          <w:szCs w:val="22"/>
        </w:rPr>
      </w:pPr>
      <w:bookmarkStart w:id="8" w:name="_Hlk150344788"/>
      <w:r w:rsidRPr="008A06C3">
        <w:rPr>
          <w:sz w:val="22"/>
          <w:szCs w:val="22"/>
        </w:rPr>
        <w:t>Budowa wytwórni betonu towarowego z niezbędną infrastrukturą techniczną i zagospodarowaniem terenu, w tym: budowa węzła betoniarskiego, trzech kontenerowych budynków socjalno-biurowych, kontenerowego budynku portierni oraz kontenerowego budynku sterowni.</w:t>
      </w:r>
    </w:p>
    <w:bookmarkEnd w:id="8"/>
    <w:p w14:paraId="648E0F49" w14:textId="77777777" w:rsidR="00B7498A" w:rsidRPr="007B2AE5" w:rsidRDefault="00B7498A" w:rsidP="00B7498A">
      <w:pPr>
        <w:numPr>
          <w:ilvl w:val="0"/>
          <w:numId w:val="1"/>
        </w:numPr>
        <w:jc w:val="both"/>
        <w:rPr>
          <w:sz w:val="22"/>
          <w:szCs w:val="22"/>
        </w:rPr>
      </w:pPr>
      <w:r w:rsidRPr="007B2AE5">
        <w:rPr>
          <w:b/>
          <w:sz w:val="22"/>
          <w:szCs w:val="22"/>
        </w:rPr>
        <w:t xml:space="preserve">Warunki i szczegółowe zasady zagospodarowania terenu oraz jego zabudowy. </w:t>
      </w:r>
    </w:p>
    <w:p w14:paraId="38ED43A7" w14:textId="77777777" w:rsidR="00B7498A" w:rsidRDefault="00B7498A" w:rsidP="00B7498A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7B2AE5">
        <w:rPr>
          <w:sz w:val="22"/>
          <w:szCs w:val="22"/>
          <w:u w:val="single"/>
        </w:rPr>
        <w:t>Uwarunkowania przestrzenne.</w:t>
      </w:r>
    </w:p>
    <w:p w14:paraId="0149393C" w14:textId="1B490217" w:rsidR="00B7498A" w:rsidRPr="002B1B90" w:rsidRDefault="00B7498A" w:rsidP="00B7498A">
      <w:pPr>
        <w:numPr>
          <w:ilvl w:val="0"/>
          <w:numId w:val="4"/>
        </w:numPr>
        <w:jc w:val="both"/>
        <w:rPr>
          <w:sz w:val="22"/>
          <w:szCs w:val="22"/>
        </w:rPr>
      </w:pPr>
      <w:bookmarkStart w:id="9" w:name="_Hlk160800699"/>
      <w:bookmarkStart w:id="10" w:name="_Hlk51067753"/>
      <w:r w:rsidRPr="006A7C2F">
        <w:rPr>
          <w:sz w:val="22"/>
          <w:szCs w:val="22"/>
        </w:rPr>
        <w:t xml:space="preserve">Dopuszcza się budowę </w:t>
      </w:r>
      <w:r w:rsidRPr="005176A4">
        <w:rPr>
          <w:sz w:val="22"/>
          <w:szCs w:val="22"/>
        </w:rPr>
        <w:t>wytwórni betonu towarowego</w:t>
      </w:r>
      <w:r w:rsidRPr="006A7C2F">
        <w:rPr>
          <w:sz w:val="22"/>
          <w:szCs w:val="22"/>
        </w:rPr>
        <w:t>, która składać się będzie z</w:t>
      </w:r>
      <w:r>
        <w:rPr>
          <w:sz w:val="22"/>
          <w:szCs w:val="22"/>
        </w:rPr>
        <w:t xml:space="preserve">: </w:t>
      </w:r>
      <w:r w:rsidRPr="008A06C3">
        <w:rPr>
          <w:sz w:val="22"/>
          <w:szCs w:val="22"/>
        </w:rPr>
        <w:t>węzła betoniarskiego, trzech kontenerowych budynków socjalno-biurowych, kontenerowego budynku portierni oraz</w:t>
      </w:r>
      <w:r w:rsidR="006C5EAD">
        <w:rPr>
          <w:sz w:val="22"/>
          <w:szCs w:val="22"/>
        </w:rPr>
        <w:t> </w:t>
      </w:r>
      <w:r w:rsidRPr="008A06C3">
        <w:rPr>
          <w:sz w:val="22"/>
          <w:szCs w:val="22"/>
        </w:rPr>
        <w:t>kontenerowego budynku sterowni.</w:t>
      </w:r>
    </w:p>
    <w:p w14:paraId="712564EC" w14:textId="77777777" w:rsidR="00B7498A" w:rsidRPr="000B615D" w:rsidRDefault="00B7498A" w:rsidP="00B7498A">
      <w:pPr>
        <w:numPr>
          <w:ilvl w:val="0"/>
          <w:numId w:val="4"/>
        </w:numPr>
        <w:jc w:val="both"/>
        <w:rPr>
          <w:sz w:val="22"/>
          <w:szCs w:val="22"/>
        </w:rPr>
      </w:pPr>
      <w:r w:rsidRPr="000B615D">
        <w:rPr>
          <w:sz w:val="22"/>
          <w:szCs w:val="22"/>
        </w:rPr>
        <w:t xml:space="preserve">W skład węzła betoniarskiego wchodzić będą następujące </w:t>
      </w:r>
      <w:r>
        <w:rPr>
          <w:sz w:val="22"/>
          <w:szCs w:val="22"/>
        </w:rPr>
        <w:t xml:space="preserve">podstawowe </w:t>
      </w:r>
      <w:r w:rsidRPr="000B615D">
        <w:rPr>
          <w:sz w:val="22"/>
          <w:szCs w:val="22"/>
        </w:rPr>
        <w:t>maszyny i urządzenia:</w:t>
      </w:r>
    </w:p>
    <w:p w14:paraId="429D9F6E" w14:textId="4C734A52" w:rsidR="00B7498A" w:rsidRPr="008D5E4A" w:rsidRDefault="00B7498A" w:rsidP="00B7498A">
      <w:pPr>
        <w:numPr>
          <w:ilvl w:val="0"/>
          <w:numId w:val="12"/>
        </w:numPr>
        <w:ind w:left="653" w:hanging="284"/>
        <w:jc w:val="both"/>
        <w:rPr>
          <w:sz w:val="22"/>
          <w:szCs w:val="22"/>
        </w:rPr>
      </w:pPr>
      <w:r w:rsidRPr="000B615D">
        <w:rPr>
          <w:sz w:val="22"/>
          <w:szCs w:val="22"/>
        </w:rPr>
        <w:t>4 zamknięte zbiorniki (silosy) na cement o ładowności 75</w:t>
      </w:r>
      <w:r>
        <w:rPr>
          <w:sz w:val="22"/>
          <w:szCs w:val="22"/>
        </w:rPr>
        <w:t xml:space="preserve"> </w:t>
      </w:r>
      <w:r w:rsidRPr="000B615D">
        <w:rPr>
          <w:sz w:val="22"/>
          <w:szCs w:val="22"/>
        </w:rPr>
        <w:t>m</w:t>
      </w:r>
      <w:r w:rsidRPr="008D5E4A">
        <w:rPr>
          <w:sz w:val="22"/>
          <w:szCs w:val="22"/>
          <w:vertAlign w:val="superscript"/>
        </w:rPr>
        <w:t>3</w:t>
      </w:r>
      <w:r w:rsidRPr="000B615D">
        <w:rPr>
          <w:sz w:val="22"/>
          <w:szCs w:val="22"/>
        </w:rPr>
        <w:t xml:space="preserve"> (100</w:t>
      </w:r>
      <w:r>
        <w:rPr>
          <w:sz w:val="22"/>
          <w:szCs w:val="22"/>
        </w:rPr>
        <w:t xml:space="preserve"> </w:t>
      </w:r>
      <w:r w:rsidRPr="000B615D">
        <w:rPr>
          <w:sz w:val="22"/>
          <w:szCs w:val="22"/>
        </w:rPr>
        <w:t xml:space="preserve">Mg), </w:t>
      </w:r>
      <w:r>
        <w:rPr>
          <w:sz w:val="22"/>
          <w:szCs w:val="22"/>
        </w:rPr>
        <w:t xml:space="preserve">każdy o </w:t>
      </w:r>
      <w:r w:rsidRPr="000B615D">
        <w:rPr>
          <w:sz w:val="22"/>
          <w:szCs w:val="22"/>
        </w:rPr>
        <w:t xml:space="preserve">wysokości </w:t>
      </w:r>
      <w:r w:rsidRPr="008D5E4A">
        <w:rPr>
          <w:sz w:val="22"/>
          <w:szCs w:val="22"/>
        </w:rPr>
        <w:t>do 1</w:t>
      </w:r>
      <w:r>
        <w:rPr>
          <w:sz w:val="22"/>
          <w:szCs w:val="22"/>
        </w:rPr>
        <w:t>5</w:t>
      </w:r>
      <w:r w:rsidRPr="008D5E4A">
        <w:rPr>
          <w:sz w:val="22"/>
          <w:szCs w:val="22"/>
        </w:rPr>
        <w:t>,</w:t>
      </w:r>
      <w:r>
        <w:rPr>
          <w:sz w:val="22"/>
          <w:szCs w:val="22"/>
        </w:rPr>
        <w:t>67</w:t>
      </w:r>
      <w:r w:rsidR="00C62314">
        <w:rPr>
          <w:sz w:val="22"/>
          <w:szCs w:val="22"/>
        </w:rPr>
        <w:t> </w:t>
      </w:r>
      <w:r w:rsidRPr="008D5E4A">
        <w:rPr>
          <w:sz w:val="22"/>
          <w:szCs w:val="22"/>
        </w:rPr>
        <w:t>m</w:t>
      </w:r>
      <w:r>
        <w:rPr>
          <w:sz w:val="22"/>
          <w:szCs w:val="22"/>
        </w:rPr>
        <w:t>;</w:t>
      </w:r>
    </w:p>
    <w:p w14:paraId="33FA2158" w14:textId="77777777" w:rsidR="00B7498A" w:rsidRPr="008D5E4A" w:rsidRDefault="00B7498A" w:rsidP="00B7498A">
      <w:pPr>
        <w:numPr>
          <w:ilvl w:val="0"/>
          <w:numId w:val="12"/>
        </w:numPr>
        <w:ind w:left="653" w:hanging="284"/>
        <w:jc w:val="both"/>
        <w:rPr>
          <w:sz w:val="22"/>
          <w:szCs w:val="22"/>
        </w:rPr>
      </w:pPr>
      <w:proofErr w:type="gramStart"/>
      <w:r w:rsidRPr="008D5E4A">
        <w:rPr>
          <w:sz w:val="22"/>
          <w:szCs w:val="22"/>
        </w:rPr>
        <w:t>hermetyczny</w:t>
      </w:r>
      <w:proofErr w:type="gramEnd"/>
      <w:r w:rsidRPr="008D5E4A">
        <w:rPr>
          <w:sz w:val="22"/>
          <w:szCs w:val="22"/>
        </w:rPr>
        <w:t xml:space="preserve"> mieszalnik dwuwałowy z mieszarką</w:t>
      </w:r>
      <w:r>
        <w:rPr>
          <w:sz w:val="22"/>
          <w:szCs w:val="22"/>
        </w:rPr>
        <w:t>;</w:t>
      </w:r>
    </w:p>
    <w:p w14:paraId="1DDDF367" w14:textId="77777777" w:rsidR="00B7498A" w:rsidRDefault="00B7498A" w:rsidP="00B7498A">
      <w:pPr>
        <w:numPr>
          <w:ilvl w:val="0"/>
          <w:numId w:val="12"/>
        </w:numPr>
        <w:ind w:left="653" w:hanging="284"/>
        <w:jc w:val="both"/>
        <w:rPr>
          <w:sz w:val="22"/>
          <w:szCs w:val="22"/>
        </w:rPr>
      </w:pPr>
      <w:proofErr w:type="gramStart"/>
      <w:r w:rsidRPr="008D5E4A">
        <w:rPr>
          <w:sz w:val="22"/>
          <w:szCs w:val="22"/>
        </w:rPr>
        <w:t>boksy</w:t>
      </w:r>
      <w:proofErr w:type="gramEnd"/>
      <w:r w:rsidRPr="008D5E4A">
        <w:rPr>
          <w:sz w:val="22"/>
          <w:szCs w:val="22"/>
        </w:rPr>
        <w:t xml:space="preserve"> do magazynowania różnego rodzaju kruszyw i piasku</w:t>
      </w:r>
      <w:r>
        <w:rPr>
          <w:sz w:val="22"/>
          <w:szCs w:val="22"/>
        </w:rPr>
        <w:t>;</w:t>
      </w:r>
    </w:p>
    <w:p w14:paraId="66CF865D" w14:textId="77777777" w:rsidR="00B7498A" w:rsidRDefault="00B7498A" w:rsidP="00B7498A">
      <w:pPr>
        <w:numPr>
          <w:ilvl w:val="0"/>
          <w:numId w:val="12"/>
        </w:numPr>
        <w:ind w:left="653" w:hanging="284"/>
        <w:jc w:val="both"/>
        <w:rPr>
          <w:sz w:val="22"/>
          <w:szCs w:val="22"/>
        </w:rPr>
      </w:pPr>
      <w:proofErr w:type="gramStart"/>
      <w:r w:rsidRPr="008D5E4A">
        <w:rPr>
          <w:sz w:val="22"/>
          <w:szCs w:val="22"/>
        </w:rPr>
        <w:t>system</w:t>
      </w:r>
      <w:proofErr w:type="gramEnd"/>
      <w:r w:rsidRPr="008D5E4A">
        <w:rPr>
          <w:sz w:val="22"/>
          <w:szCs w:val="22"/>
        </w:rPr>
        <w:t xml:space="preserve"> podajników taśmowych zintegrowanych z wagą kruszyw</w:t>
      </w:r>
      <w:r>
        <w:rPr>
          <w:sz w:val="22"/>
          <w:szCs w:val="22"/>
        </w:rPr>
        <w:t>;</w:t>
      </w:r>
    </w:p>
    <w:p w14:paraId="426296B8" w14:textId="77777777" w:rsidR="00B7498A" w:rsidRDefault="00B7498A" w:rsidP="00B7498A">
      <w:pPr>
        <w:numPr>
          <w:ilvl w:val="0"/>
          <w:numId w:val="12"/>
        </w:numPr>
        <w:ind w:left="653" w:hanging="284"/>
        <w:jc w:val="both"/>
        <w:rPr>
          <w:sz w:val="22"/>
          <w:szCs w:val="22"/>
        </w:rPr>
      </w:pPr>
      <w:proofErr w:type="gramStart"/>
      <w:r w:rsidRPr="008D5E4A">
        <w:rPr>
          <w:sz w:val="22"/>
          <w:szCs w:val="22"/>
        </w:rPr>
        <w:t>kosz</w:t>
      </w:r>
      <w:proofErr w:type="gramEnd"/>
      <w:r w:rsidRPr="008D5E4A">
        <w:rPr>
          <w:sz w:val="22"/>
          <w:szCs w:val="22"/>
        </w:rPr>
        <w:t xml:space="preserve"> zasypowy z wciągarką skipu</w:t>
      </w:r>
      <w:r>
        <w:rPr>
          <w:sz w:val="22"/>
          <w:szCs w:val="22"/>
        </w:rPr>
        <w:t>;</w:t>
      </w:r>
    </w:p>
    <w:p w14:paraId="5B3CF120" w14:textId="77777777" w:rsidR="00B7498A" w:rsidRDefault="00B7498A" w:rsidP="00B7498A">
      <w:pPr>
        <w:numPr>
          <w:ilvl w:val="0"/>
          <w:numId w:val="12"/>
        </w:numPr>
        <w:ind w:left="653" w:hanging="284"/>
        <w:jc w:val="both"/>
        <w:rPr>
          <w:sz w:val="22"/>
          <w:szCs w:val="22"/>
        </w:rPr>
      </w:pPr>
      <w:proofErr w:type="gramStart"/>
      <w:r w:rsidRPr="008D5E4A">
        <w:rPr>
          <w:sz w:val="22"/>
          <w:szCs w:val="22"/>
        </w:rPr>
        <w:t>system</w:t>
      </w:r>
      <w:proofErr w:type="gramEnd"/>
      <w:r w:rsidRPr="008D5E4A">
        <w:rPr>
          <w:sz w:val="22"/>
          <w:szCs w:val="22"/>
        </w:rPr>
        <w:t xml:space="preserve"> komputerowy obsługujący instalację i sterujący dozowaniem surowców i prowadzeniem procesu mieszania</w:t>
      </w:r>
      <w:r>
        <w:rPr>
          <w:sz w:val="22"/>
          <w:szCs w:val="22"/>
        </w:rPr>
        <w:t>;</w:t>
      </w:r>
    </w:p>
    <w:p w14:paraId="4BFB4220" w14:textId="0FF86EED" w:rsidR="00B7498A" w:rsidRDefault="00B7498A" w:rsidP="00B7498A">
      <w:pPr>
        <w:numPr>
          <w:ilvl w:val="0"/>
          <w:numId w:val="12"/>
        </w:numPr>
        <w:ind w:left="653" w:hanging="284"/>
        <w:jc w:val="both"/>
        <w:rPr>
          <w:sz w:val="22"/>
          <w:szCs w:val="22"/>
        </w:rPr>
      </w:pPr>
      <w:proofErr w:type="gramStart"/>
      <w:r w:rsidRPr="008D5E4A">
        <w:rPr>
          <w:sz w:val="22"/>
          <w:szCs w:val="22"/>
        </w:rPr>
        <w:t>instalacja</w:t>
      </w:r>
      <w:proofErr w:type="gramEnd"/>
      <w:r w:rsidRPr="008D5E4A">
        <w:rPr>
          <w:sz w:val="22"/>
          <w:szCs w:val="22"/>
        </w:rPr>
        <w:t xml:space="preserve"> wodna z recyrkulacji do produkcji i planowana studnia głębinowa na ewentualne uzupełnienia do celów technologicznych (priorytetem w produkcji będzie wykorzystanie wody odzyskanej)</w:t>
      </w:r>
      <w:r>
        <w:rPr>
          <w:sz w:val="22"/>
          <w:szCs w:val="22"/>
        </w:rPr>
        <w:t>;</w:t>
      </w:r>
    </w:p>
    <w:p w14:paraId="012495E1" w14:textId="77777777" w:rsidR="00B7498A" w:rsidRPr="001A2785" w:rsidRDefault="00B7498A" w:rsidP="00B7498A">
      <w:pPr>
        <w:numPr>
          <w:ilvl w:val="0"/>
          <w:numId w:val="12"/>
        </w:numPr>
        <w:ind w:left="653" w:hanging="284"/>
        <w:jc w:val="both"/>
        <w:rPr>
          <w:sz w:val="22"/>
          <w:szCs w:val="22"/>
        </w:rPr>
      </w:pPr>
      <w:proofErr w:type="gramStart"/>
      <w:r w:rsidRPr="001A2785">
        <w:rPr>
          <w:sz w:val="22"/>
          <w:szCs w:val="22"/>
        </w:rPr>
        <w:t>wysokociśnieniowy</w:t>
      </w:r>
      <w:proofErr w:type="gramEnd"/>
      <w:r w:rsidRPr="001A2785">
        <w:rPr>
          <w:sz w:val="22"/>
          <w:szCs w:val="22"/>
        </w:rPr>
        <w:t xml:space="preserve"> system dozowania wody do mieszalnika za pomocą pompy wodnej i dysz rozprowadzających wodę wewnątrz mieszalnika</w:t>
      </w:r>
      <w:r>
        <w:rPr>
          <w:sz w:val="22"/>
          <w:szCs w:val="22"/>
        </w:rPr>
        <w:t>;</w:t>
      </w:r>
    </w:p>
    <w:p w14:paraId="73967A74" w14:textId="77777777" w:rsidR="00B7498A" w:rsidRPr="001A2785" w:rsidRDefault="00B7498A" w:rsidP="00B7498A">
      <w:pPr>
        <w:numPr>
          <w:ilvl w:val="0"/>
          <w:numId w:val="12"/>
        </w:numPr>
        <w:ind w:left="653" w:hanging="284"/>
        <w:jc w:val="both"/>
        <w:rPr>
          <w:sz w:val="22"/>
          <w:szCs w:val="22"/>
        </w:rPr>
      </w:pPr>
      <w:proofErr w:type="gramStart"/>
      <w:r w:rsidRPr="001A2785">
        <w:rPr>
          <w:sz w:val="22"/>
          <w:szCs w:val="22"/>
        </w:rPr>
        <w:lastRenderedPageBreak/>
        <w:t>konstrukcja</w:t>
      </w:r>
      <w:proofErr w:type="gramEnd"/>
      <w:r w:rsidRPr="001A2785">
        <w:rPr>
          <w:sz w:val="22"/>
          <w:szCs w:val="22"/>
        </w:rPr>
        <w:t xml:space="preserve"> wsporna (wyładunek betonu na wysokości 4 m, drabinki, podesty do konserwacji i serwisowania)</w:t>
      </w:r>
      <w:r>
        <w:rPr>
          <w:sz w:val="22"/>
          <w:szCs w:val="22"/>
        </w:rPr>
        <w:t>.</w:t>
      </w:r>
    </w:p>
    <w:p w14:paraId="6EE4AA4D" w14:textId="77777777" w:rsidR="00B7498A" w:rsidRDefault="00B7498A" w:rsidP="00B7498A">
      <w:pPr>
        <w:numPr>
          <w:ilvl w:val="0"/>
          <w:numId w:val="4"/>
        </w:numPr>
        <w:jc w:val="both"/>
        <w:rPr>
          <w:sz w:val="22"/>
          <w:szCs w:val="22"/>
        </w:rPr>
      </w:pPr>
      <w:r w:rsidRPr="00A92290">
        <w:rPr>
          <w:sz w:val="22"/>
          <w:szCs w:val="22"/>
        </w:rPr>
        <w:t xml:space="preserve">Parametry </w:t>
      </w:r>
      <w:bookmarkStart w:id="11" w:name="_Hlk97728872"/>
      <w:r w:rsidRPr="00A92290">
        <w:rPr>
          <w:sz w:val="22"/>
          <w:szCs w:val="22"/>
        </w:rPr>
        <w:t xml:space="preserve">zabudowy </w:t>
      </w:r>
      <w:r>
        <w:rPr>
          <w:sz w:val="22"/>
          <w:szCs w:val="22"/>
        </w:rPr>
        <w:t>trzech kontenerowych budynków socjalno-biurowych</w:t>
      </w:r>
      <w:r w:rsidRPr="00A92290">
        <w:rPr>
          <w:sz w:val="22"/>
          <w:szCs w:val="22"/>
        </w:rPr>
        <w:t xml:space="preserve">: </w:t>
      </w:r>
    </w:p>
    <w:p w14:paraId="55664295" w14:textId="33854649" w:rsidR="00B7498A" w:rsidRDefault="00B7498A" w:rsidP="00B7498A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proofErr w:type="gramStart"/>
      <w:r w:rsidRPr="00A92290">
        <w:rPr>
          <w:sz w:val="22"/>
          <w:szCs w:val="22"/>
        </w:rPr>
        <w:t>usytuowanie</w:t>
      </w:r>
      <w:proofErr w:type="gramEnd"/>
      <w:r w:rsidRPr="00A92290">
        <w:rPr>
          <w:sz w:val="22"/>
          <w:szCs w:val="22"/>
        </w:rPr>
        <w:t xml:space="preserve"> </w:t>
      </w:r>
      <w:r>
        <w:rPr>
          <w:sz w:val="22"/>
          <w:szCs w:val="22"/>
        </w:rPr>
        <w:t>każdego z budynków</w:t>
      </w:r>
      <w:r w:rsidR="00A53946">
        <w:rPr>
          <w:sz w:val="22"/>
          <w:szCs w:val="22"/>
        </w:rPr>
        <w:t xml:space="preserve">: elewacją frontową </w:t>
      </w:r>
      <w:r>
        <w:rPr>
          <w:sz w:val="22"/>
          <w:szCs w:val="22"/>
        </w:rPr>
        <w:t>równolegle lub prostopadle do frontu działki;</w:t>
      </w:r>
    </w:p>
    <w:p w14:paraId="4F153CA6" w14:textId="77777777" w:rsidR="00B7498A" w:rsidRPr="00AC3B0E" w:rsidRDefault="00B7498A" w:rsidP="00B7498A">
      <w:pPr>
        <w:numPr>
          <w:ilvl w:val="0"/>
          <w:numId w:val="13"/>
        </w:numPr>
        <w:ind w:left="714" w:hanging="357"/>
        <w:rPr>
          <w:sz w:val="22"/>
          <w:szCs w:val="22"/>
        </w:rPr>
      </w:pPr>
      <w:proofErr w:type="gramStart"/>
      <w:r w:rsidRPr="00AC3B0E">
        <w:rPr>
          <w:sz w:val="22"/>
          <w:szCs w:val="22"/>
        </w:rPr>
        <w:t>dopuszczalna</w:t>
      </w:r>
      <w:proofErr w:type="gramEnd"/>
      <w:r w:rsidRPr="00AC3B0E">
        <w:rPr>
          <w:sz w:val="22"/>
          <w:szCs w:val="22"/>
        </w:rPr>
        <w:t xml:space="preserve"> maksymalna wysokość górnej krawędzi elewacji frontowej, jej gzymsu lub attyki: do </w:t>
      </w:r>
      <w:r>
        <w:rPr>
          <w:sz w:val="22"/>
          <w:szCs w:val="22"/>
        </w:rPr>
        <w:t>3</w:t>
      </w:r>
      <w:r w:rsidRPr="00AC3B0E">
        <w:rPr>
          <w:sz w:val="22"/>
          <w:szCs w:val="22"/>
        </w:rPr>
        <w:t>,0 m od poziomu terenu przy głównym wejściu do budynku;</w:t>
      </w:r>
    </w:p>
    <w:p w14:paraId="7CC48311" w14:textId="77777777" w:rsidR="00B7498A" w:rsidRDefault="00B7498A" w:rsidP="00B7498A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proofErr w:type="gramStart"/>
      <w:r w:rsidRPr="00AC3B0E">
        <w:rPr>
          <w:sz w:val="22"/>
          <w:szCs w:val="22"/>
        </w:rPr>
        <w:t>dopuszczalna</w:t>
      </w:r>
      <w:proofErr w:type="gramEnd"/>
      <w:r w:rsidRPr="00AC3B0E">
        <w:rPr>
          <w:sz w:val="22"/>
          <w:szCs w:val="22"/>
        </w:rPr>
        <w:t xml:space="preserve"> maksymalna wysokość budynku: do </w:t>
      </w:r>
      <w:r>
        <w:rPr>
          <w:sz w:val="22"/>
          <w:szCs w:val="22"/>
        </w:rPr>
        <w:t>4</w:t>
      </w:r>
      <w:r w:rsidRPr="00AC3B0E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AC3B0E">
        <w:rPr>
          <w:sz w:val="22"/>
          <w:szCs w:val="22"/>
        </w:rPr>
        <w:t xml:space="preserve"> m od poziomu terenu przy głównym wejściu do budynku;</w:t>
      </w:r>
    </w:p>
    <w:p w14:paraId="19E5306B" w14:textId="77777777" w:rsidR="00B7498A" w:rsidRDefault="00B7498A" w:rsidP="00B7498A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AC3B0E">
        <w:rPr>
          <w:sz w:val="22"/>
          <w:szCs w:val="22"/>
        </w:rPr>
        <w:t>dopuszczalna</w:t>
      </w:r>
      <w:proofErr w:type="gramEnd"/>
      <w:r w:rsidRPr="00AC3B0E">
        <w:rPr>
          <w:sz w:val="22"/>
          <w:szCs w:val="22"/>
        </w:rPr>
        <w:t xml:space="preserve"> ilość kondygnacji: 1 kondygnacja nadziemna;</w:t>
      </w:r>
    </w:p>
    <w:p w14:paraId="087F3B7C" w14:textId="77777777" w:rsidR="00B7498A" w:rsidRDefault="00B7498A" w:rsidP="00B7498A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AC3B0E">
        <w:rPr>
          <w:sz w:val="22"/>
          <w:szCs w:val="22"/>
        </w:rPr>
        <w:t>dopuszczalne</w:t>
      </w:r>
      <w:proofErr w:type="gramEnd"/>
      <w:r w:rsidRPr="00AC3B0E">
        <w:rPr>
          <w:sz w:val="22"/>
          <w:szCs w:val="22"/>
        </w:rPr>
        <w:t xml:space="preserve"> rodzaje dachu dla głównej połaci dachowej: dachy płaskie, dachy jednospadowe i</w:t>
      </w:r>
      <w:r>
        <w:rPr>
          <w:sz w:val="22"/>
          <w:szCs w:val="22"/>
        </w:rPr>
        <w:t> </w:t>
      </w:r>
      <w:r w:rsidRPr="00AC3B0E">
        <w:rPr>
          <w:sz w:val="22"/>
          <w:szCs w:val="22"/>
        </w:rPr>
        <w:t>dachy dwuspadowe;</w:t>
      </w:r>
    </w:p>
    <w:p w14:paraId="1419C9E2" w14:textId="77777777" w:rsidR="00B7498A" w:rsidRDefault="00B7498A" w:rsidP="00B7498A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AC3B0E">
        <w:rPr>
          <w:sz w:val="22"/>
          <w:szCs w:val="22"/>
        </w:rPr>
        <w:t>dopuszczalne</w:t>
      </w:r>
      <w:proofErr w:type="gramEnd"/>
      <w:r w:rsidRPr="00AC3B0E">
        <w:rPr>
          <w:sz w:val="22"/>
          <w:szCs w:val="22"/>
        </w:rPr>
        <w:t xml:space="preserve"> kąty nachylenia dachu dla głównej połaci dachowej: w przedziale </w:t>
      </w:r>
      <w:r>
        <w:rPr>
          <w:sz w:val="22"/>
          <w:szCs w:val="22"/>
        </w:rPr>
        <w:t>do 30</w:t>
      </w:r>
      <w:r w:rsidRPr="00AC3B0E">
        <w:rPr>
          <w:sz w:val="22"/>
          <w:szCs w:val="22"/>
        </w:rPr>
        <w:t>°;</w:t>
      </w:r>
    </w:p>
    <w:p w14:paraId="3C62A1AB" w14:textId="77777777" w:rsidR="00B7498A" w:rsidRPr="00AC3B0E" w:rsidRDefault="00B7498A" w:rsidP="00B7498A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AC3B0E">
        <w:rPr>
          <w:sz w:val="22"/>
          <w:szCs w:val="22"/>
        </w:rPr>
        <w:t>maksymalna</w:t>
      </w:r>
      <w:proofErr w:type="gramEnd"/>
      <w:r w:rsidRPr="00AC3B0E">
        <w:rPr>
          <w:sz w:val="22"/>
          <w:szCs w:val="22"/>
        </w:rPr>
        <w:t xml:space="preserve"> szerokość elewacji frontowej: maks. </w:t>
      </w:r>
      <w:r>
        <w:rPr>
          <w:sz w:val="22"/>
          <w:szCs w:val="22"/>
        </w:rPr>
        <w:t>3</w:t>
      </w:r>
      <w:r w:rsidRPr="00AC3B0E">
        <w:rPr>
          <w:sz w:val="22"/>
          <w:szCs w:val="22"/>
        </w:rPr>
        <w:t>,0 m</w:t>
      </w:r>
      <w:r>
        <w:rPr>
          <w:sz w:val="22"/>
          <w:szCs w:val="22"/>
        </w:rPr>
        <w:t>.</w:t>
      </w:r>
    </w:p>
    <w:bookmarkEnd w:id="11"/>
    <w:p w14:paraId="2EE0EA4C" w14:textId="77777777" w:rsidR="00B7498A" w:rsidRPr="00FB48EF" w:rsidRDefault="00B7498A" w:rsidP="00B7498A">
      <w:pPr>
        <w:numPr>
          <w:ilvl w:val="0"/>
          <w:numId w:val="4"/>
        </w:numPr>
        <w:jc w:val="both"/>
        <w:rPr>
          <w:sz w:val="22"/>
          <w:szCs w:val="22"/>
        </w:rPr>
      </w:pPr>
      <w:r w:rsidRPr="00FB48EF">
        <w:rPr>
          <w:sz w:val="22"/>
          <w:szCs w:val="22"/>
        </w:rPr>
        <w:t>Para</w:t>
      </w:r>
      <w:bookmarkStart w:id="12" w:name="_Hlk61353638"/>
      <w:r w:rsidRPr="00FB48EF">
        <w:rPr>
          <w:sz w:val="22"/>
          <w:szCs w:val="22"/>
        </w:rPr>
        <w:t xml:space="preserve">metry zabudowy </w:t>
      </w:r>
      <w:bookmarkEnd w:id="12"/>
      <w:r w:rsidRPr="00FB48EF">
        <w:rPr>
          <w:sz w:val="22"/>
          <w:szCs w:val="22"/>
        </w:rPr>
        <w:t>kontenerowego budynku portierni oraz kontenerowego budynku sterowni:</w:t>
      </w:r>
    </w:p>
    <w:p w14:paraId="058942E6" w14:textId="77777777" w:rsidR="00B7498A" w:rsidRPr="00FB48EF" w:rsidRDefault="00B7498A" w:rsidP="00B7498A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bookmarkStart w:id="13" w:name="_Hlk61353810"/>
      <w:bookmarkStart w:id="14" w:name="_Hlk61353894"/>
      <w:proofErr w:type="gramStart"/>
      <w:r w:rsidRPr="00FB48EF">
        <w:rPr>
          <w:sz w:val="22"/>
          <w:szCs w:val="22"/>
        </w:rPr>
        <w:t>usytuowanie</w:t>
      </w:r>
      <w:proofErr w:type="gramEnd"/>
      <w:r w:rsidRPr="00FB48EF">
        <w:rPr>
          <w:sz w:val="22"/>
          <w:szCs w:val="22"/>
        </w:rPr>
        <w:t xml:space="preserve"> każdego z budynków: elewacją frontową równolegle lub prostopadle do frontu działki;</w:t>
      </w:r>
    </w:p>
    <w:p w14:paraId="7DD82A7F" w14:textId="77777777" w:rsidR="00B7498A" w:rsidRPr="00FB48EF" w:rsidRDefault="00B7498A" w:rsidP="00B7498A">
      <w:pPr>
        <w:numPr>
          <w:ilvl w:val="0"/>
          <w:numId w:val="13"/>
        </w:numPr>
        <w:ind w:left="714" w:hanging="357"/>
        <w:rPr>
          <w:sz w:val="22"/>
          <w:szCs w:val="22"/>
        </w:rPr>
      </w:pPr>
      <w:proofErr w:type="gramStart"/>
      <w:r w:rsidRPr="00FB48EF">
        <w:rPr>
          <w:sz w:val="22"/>
          <w:szCs w:val="22"/>
        </w:rPr>
        <w:t>dopuszczalna</w:t>
      </w:r>
      <w:proofErr w:type="gramEnd"/>
      <w:r w:rsidRPr="00FB48EF">
        <w:rPr>
          <w:sz w:val="22"/>
          <w:szCs w:val="22"/>
        </w:rPr>
        <w:t xml:space="preserve"> maksymalna wysokość górnej krawędzi elewacji frontowej, jej gzymsu lub attyki: do 3,0 m od poziomu terenu przy głównym wejściu do budynku;</w:t>
      </w:r>
    </w:p>
    <w:p w14:paraId="68E34C23" w14:textId="77777777" w:rsidR="00B7498A" w:rsidRPr="00FB48EF" w:rsidRDefault="00B7498A" w:rsidP="00B7498A">
      <w:pPr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proofErr w:type="gramStart"/>
      <w:r w:rsidRPr="00FB48EF">
        <w:rPr>
          <w:sz w:val="22"/>
          <w:szCs w:val="22"/>
        </w:rPr>
        <w:t>dopuszczalna</w:t>
      </w:r>
      <w:proofErr w:type="gramEnd"/>
      <w:r w:rsidRPr="00FB48EF">
        <w:rPr>
          <w:sz w:val="22"/>
          <w:szCs w:val="22"/>
        </w:rPr>
        <w:t xml:space="preserve"> maksymalna wysokość budynku: do 4,0 m od poziomu terenu przy głównym wejściu do budynku;</w:t>
      </w:r>
    </w:p>
    <w:p w14:paraId="72ECBA3F" w14:textId="77777777" w:rsidR="00B7498A" w:rsidRPr="00FB48EF" w:rsidRDefault="00B7498A" w:rsidP="00B7498A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FB48EF">
        <w:rPr>
          <w:sz w:val="22"/>
          <w:szCs w:val="22"/>
        </w:rPr>
        <w:t>dopuszczalna</w:t>
      </w:r>
      <w:proofErr w:type="gramEnd"/>
      <w:r w:rsidRPr="00FB48EF">
        <w:rPr>
          <w:sz w:val="22"/>
          <w:szCs w:val="22"/>
        </w:rPr>
        <w:t xml:space="preserve"> ilość kondygnacji: 1 kondygnacja nadziemna;</w:t>
      </w:r>
    </w:p>
    <w:p w14:paraId="7EB1F36D" w14:textId="77777777" w:rsidR="00B7498A" w:rsidRPr="00FB48EF" w:rsidRDefault="00B7498A" w:rsidP="00B7498A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FB48EF">
        <w:rPr>
          <w:sz w:val="22"/>
          <w:szCs w:val="22"/>
        </w:rPr>
        <w:t>dopuszczalne</w:t>
      </w:r>
      <w:proofErr w:type="gramEnd"/>
      <w:r w:rsidRPr="00FB48EF">
        <w:rPr>
          <w:sz w:val="22"/>
          <w:szCs w:val="22"/>
        </w:rPr>
        <w:t xml:space="preserve"> rodzaje dachu dla głównej połaci dachowej: dachy płaskie, dachy jednospadowe i dachy dwuspadowe;</w:t>
      </w:r>
    </w:p>
    <w:p w14:paraId="0BD49636" w14:textId="77777777" w:rsidR="00B7498A" w:rsidRPr="00FB48EF" w:rsidRDefault="00B7498A" w:rsidP="00B7498A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FB48EF">
        <w:rPr>
          <w:sz w:val="22"/>
          <w:szCs w:val="22"/>
        </w:rPr>
        <w:t>dopuszczalne</w:t>
      </w:r>
      <w:proofErr w:type="gramEnd"/>
      <w:r w:rsidRPr="00FB48EF">
        <w:rPr>
          <w:sz w:val="22"/>
          <w:szCs w:val="22"/>
        </w:rPr>
        <w:t xml:space="preserve"> kąty nachylenia dachu dla głównej połaci dachowej: w przedziale do 30°;</w:t>
      </w:r>
    </w:p>
    <w:p w14:paraId="75934199" w14:textId="77777777" w:rsidR="00B7498A" w:rsidRPr="00FB48EF" w:rsidRDefault="00B7498A" w:rsidP="00B7498A">
      <w:pPr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FB48EF">
        <w:rPr>
          <w:sz w:val="22"/>
          <w:szCs w:val="22"/>
        </w:rPr>
        <w:t>maksymalna</w:t>
      </w:r>
      <w:proofErr w:type="gramEnd"/>
      <w:r w:rsidRPr="00FB48EF">
        <w:rPr>
          <w:sz w:val="22"/>
          <w:szCs w:val="22"/>
        </w:rPr>
        <w:t xml:space="preserve"> szerokość elewacji frontowej: maks. 3,0 m.</w:t>
      </w:r>
      <w:bookmarkEnd w:id="13"/>
      <w:bookmarkEnd w:id="14"/>
    </w:p>
    <w:bookmarkEnd w:id="9"/>
    <w:p w14:paraId="2D487C53" w14:textId="56AACFC3" w:rsidR="00B7498A" w:rsidRPr="00FB48EF" w:rsidRDefault="00B7498A" w:rsidP="00B7498A">
      <w:pPr>
        <w:pStyle w:val="Lista2"/>
        <w:numPr>
          <w:ilvl w:val="0"/>
          <w:numId w:val="4"/>
        </w:numPr>
        <w:jc w:val="both"/>
        <w:rPr>
          <w:sz w:val="22"/>
          <w:szCs w:val="22"/>
        </w:rPr>
      </w:pPr>
      <w:r w:rsidRPr="00FB48EF">
        <w:rPr>
          <w:sz w:val="22"/>
          <w:szCs w:val="22"/>
        </w:rPr>
        <w:t>Stosunek powierzchni biologicznie czynnej do powierzchni te</w:t>
      </w:r>
      <w:r w:rsidR="004B26D3">
        <w:rPr>
          <w:sz w:val="22"/>
          <w:szCs w:val="22"/>
        </w:rPr>
        <w:t xml:space="preserve">renu części działki: min. </w:t>
      </w:r>
      <w:r w:rsidR="00CE27EB" w:rsidRPr="004B26D3">
        <w:rPr>
          <w:sz w:val="22"/>
          <w:szCs w:val="22"/>
        </w:rPr>
        <w:t>30/100</w:t>
      </w:r>
      <w:r w:rsidRPr="004B26D3">
        <w:rPr>
          <w:sz w:val="22"/>
          <w:szCs w:val="22"/>
        </w:rPr>
        <w:t>.</w:t>
      </w:r>
    </w:p>
    <w:p w14:paraId="50D64BCD" w14:textId="77777777" w:rsidR="00B7498A" w:rsidRPr="00FB48EF" w:rsidRDefault="00B7498A" w:rsidP="00B7498A">
      <w:pPr>
        <w:pStyle w:val="Lista2"/>
        <w:numPr>
          <w:ilvl w:val="0"/>
          <w:numId w:val="4"/>
        </w:numPr>
        <w:jc w:val="both"/>
        <w:rPr>
          <w:sz w:val="22"/>
          <w:szCs w:val="22"/>
        </w:rPr>
      </w:pPr>
      <w:r w:rsidRPr="00FB48EF">
        <w:rPr>
          <w:sz w:val="22"/>
          <w:szCs w:val="22"/>
        </w:rPr>
        <w:t>Stosunek powierzchni zabudowy do powierzchni terenu części działki: maks. 15/100.</w:t>
      </w:r>
    </w:p>
    <w:p w14:paraId="4826D489" w14:textId="77777777" w:rsidR="00B7498A" w:rsidRPr="00FB48EF" w:rsidRDefault="00B7498A" w:rsidP="00B7498A">
      <w:pPr>
        <w:numPr>
          <w:ilvl w:val="0"/>
          <w:numId w:val="4"/>
        </w:numPr>
        <w:jc w:val="both"/>
        <w:rPr>
          <w:sz w:val="22"/>
          <w:szCs w:val="22"/>
        </w:rPr>
      </w:pPr>
      <w:r w:rsidRPr="00FB48EF">
        <w:rPr>
          <w:sz w:val="22"/>
          <w:szCs w:val="22"/>
        </w:rPr>
        <w:t>Liczba miejsc parkingowych: min. 2 miejsca parkingowe.</w:t>
      </w:r>
    </w:p>
    <w:bookmarkEnd w:id="10"/>
    <w:p w14:paraId="14B4562D" w14:textId="77777777" w:rsidR="00B7498A" w:rsidRPr="00FB48EF" w:rsidRDefault="00B7498A" w:rsidP="00B7498A">
      <w:pPr>
        <w:numPr>
          <w:ilvl w:val="0"/>
          <w:numId w:val="4"/>
        </w:numPr>
        <w:spacing w:after="60"/>
        <w:ind w:left="357" w:hanging="357"/>
        <w:jc w:val="both"/>
        <w:rPr>
          <w:bCs/>
          <w:sz w:val="22"/>
          <w:szCs w:val="22"/>
        </w:rPr>
      </w:pPr>
      <w:r w:rsidRPr="00FB48EF">
        <w:rPr>
          <w:sz w:val="22"/>
          <w:szCs w:val="22"/>
        </w:rPr>
        <w:t xml:space="preserve">Należy spełnić wymagania </w:t>
      </w:r>
      <w:bookmarkStart w:id="15" w:name="_Hlk55289733"/>
      <w:r w:rsidRPr="00FB48EF">
        <w:rPr>
          <w:sz w:val="22"/>
          <w:szCs w:val="22"/>
        </w:rPr>
        <w:t xml:space="preserve">zawarte w ustawie z dnia 7 lipca 1994 r. Prawo budowlane </w:t>
      </w:r>
      <w:bookmarkEnd w:id="15"/>
      <w:r w:rsidRPr="00FB48EF">
        <w:rPr>
          <w:sz w:val="22"/>
          <w:szCs w:val="22"/>
        </w:rPr>
        <w:t>(</w:t>
      </w:r>
      <w:proofErr w:type="spellStart"/>
      <w:r w:rsidRPr="00FB48EF">
        <w:rPr>
          <w:sz w:val="22"/>
          <w:szCs w:val="22"/>
        </w:rPr>
        <w:t>t.j</w:t>
      </w:r>
      <w:proofErr w:type="spellEnd"/>
      <w:r w:rsidRPr="00FB48EF">
        <w:rPr>
          <w:sz w:val="22"/>
          <w:szCs w:val="22"/>
        </w:rPr>
        <w:t xml:space="preserve">. Dz. U. </w:t>
      </w:r>
      <w:proofErr w:type="gramStart"/>
      <w:r w:rsidRPr="00FB48EF">
        <w:rPr>
          <w:sz w:val="22"/>
          <w:szCs w:val="22"/>
        </w:rPr>
        <w:t>z</w:t>
      </w:r>
      <w:proofErr w:type="gramEnd"/>
      <w:r w:rsidRPr="00FB48EF">
        <w:rPr>
          <w:sz w:val="22"/>
          <w:szCs w:val="22"/>
        </w:rPr>
        <w:t xml:space="preserve"> 2023 r. poz. 682 z późn. </w:t>
      </w:r>
      <w:proofErr w:type="gramStart"/>
      <w:r w:rsidRPr="00FB48EF">
        <w:rPr>
          <w:sz w:val="22"/>
          <w:szCs w:val="22"/>
        </w:rPr>
        <w:t>zm</w:t>
      </w:r>
      <w:proofErr w:type="gramEnd"/>
      <w:r w:rsidRPr="00FB48EF">
        <w:rPr>
          <w:sz w:val="22"/>
          <w:szCs w:val="22"/>
        </w:rPr>
        <w:t>.), w rozporządzeniu Ministra Rozwoju z dnia 11 września 2020 r. w sprawie szczegółowego zakresu i formy projektu budowlanego (</w:t>
      </w:r>
      <w:proofErr w:type="spellStart"/>
      <w:r w:rsidRPr="00FB48EF">
        <w:rPr>
          <w:sz w:val="22"/>
          <w:szCs w:val="22"/>
        </w:rPr>
        <w:t>t.j</w:t>
      </w:r>
      <w:proofErr w:type="spellEnd"/>
      <w:r w:rsidRPr="00FB48EF">
        <w:rPr>
          <w:sz w:val="22"/>
          <w:szCs w:val="22"/>
        </w:rPr>
        <w:t xml:space="preserve">. Dz. U. </w:t>
      </w:r>
      <w:proofErr w:type="gramStart"/>
      <w:r w:rsidRPr="00FB48EF">
        <w:rPr>
          <w:sz w:val="22"/>
          <w:szCs w:val="22"/>
        </w:rPr>
        <w:t>z</w:t>
      </w:r>
      <w:proofErr w:type="gramEnd"/>
      <w:r w:rsidRPr="00FB48EF">
        <w:rPr>
          <w:sz w:val="22"/>
          <w:szCs w:val="22"/>
        </w:rPr>
        <w:t xml:space="preserve"> 2022 r. poz. 1679), w Rozporządzeniu Ministra Infrastruktury z dnia 12 kwietnia 2002 r. w sprawie warunków technicznych, jakim powinny odpowiadać budynki i ich usytuowanie (</w:t>
      </w:r>
      <w:proofErr w:type="spellStart"/>
      <w:r w:rsidRPr="00FB48EF">
        <w:rPr>
          <w:sz w:val="22"/>
          <w:szCs w:val="22"/>
        </w:rPr>
        <w:t>t.j</w:t>
      </w:r>
      <w:proofErr w:type="spellEnd"/>
      <w:r w:rsidRPr="00FB48EF">
        <w:rPr>
          <w:sz w:val="22"/>
          <w:szCs w:val="22"/>
        </w:rPr>
        <w:t xml:space="preserve">. Dz. U. </w:t>
      </w:r>
      <w:proofErr w:type="gramStart"/>
      <w:r w:rsidRPr="00FB48EF">
        <w:rPr>
          <w:sz w:val="22"/>
          <w:szCs w:val="22"/>
        </w:rPr>
        <w:t>z</w:t>
      </w:r>
      <w:proofErr w:type="gramEnd"/>
      <w:r w:rsidRPr="00FB48EF">
        <w:rPr>
          <w:sz w:val="22"/>
          <w:szCs w:val="22"/>
        </w:rPr>
        <w:t xml:space="preserve"> 2022 r. poz. 1225).</w:t>
      </w:r>
    </w:p>
    <w:p w14:paraId="655ABDFC" w14:textId="77777777" w:rsidR="00B7498A" w:rsidRPr="00FB48EF" w:rsidRDefault="00B7498A" w:rsidP="00B7498A">
      <w:pPr>
        <w:numPr>
          <w:ilvl w:val="1"/>
          <w:numId w:val="1"/>
        </w:numPr>
        <w:jc w:val="both"/>
        <w:rPr>
          <w:sz w:val="22"/>
          <w:szCs w:val="22"/>
          <w:u w:val="single"/>
        </w:rPr>
      </w:pPr>
      <w:r w:rsidRPr="00FB48EF">
        <w:rPr>
          <w:sz w:val="22"/>
          <w:szCs w:val="22"/>
          <w:u w:val="single"/>
        </w:rPr>
        <w:t>Linie zabudowy.</w:t>
      </w:r>
    </w:p>
    <w:p w14:paraId="65374AE1" w14:textId="77777777" w:rsidR="00B7498A" w:rsidRPr="00FB48EF" w:rsidRDefault="00B7498A" w:rsidP="00B7498A">
      <w:pPr>
        <w:spacing w:after="100"/>
        <w:ind w:left="357"/>
        <w:jc w:val="both"/>
        <w:rPr>
          <w:sz w:val="22"/>
          <w:szCs w:val="22"/>
        </w:rPr>
      </w:pPr>
      <w:r w:rsidRPr="00FB48EF">
        <w:rPr>
          <w:sz w:val="22"/>
          <w:szCs w:val="22"/>
        </w:rPr>
        <w:t xml:space="preserve">Nieprzekraczalna linia zabudowy – wyznaczona w odległości 6,0 m od linii rozgraniczającej z drogą wewnętrzną o nr ew. działki 18/1 obręb Olszewo stanowiącą własność Gminy Nidzica, </w:t>
      </w:r>
      <w:proofErr w:type="gramStart"/>
      <w:r w:rsidRPr="00FB48EF">
        <w:rPr>
          <w:sz w:val="22"/>
          <w:szCs w:val="22"/>
        </w:rPr>
        <w:t>zgodnie  z</w:t>
      </w:r>
      <w:proofErr w:type="gramEnd"/>
      <w:r w:rsidRPr="00FB48EF">
        <w:rPr>
          <w:sz w:val="22"/>
          <w:szCs w:val="22"/>
        </w:rPr>
        <w:t> załącznikiem graficznym nr 1 do niniejszej decyzji.</w:t>
      </w:r>
    </w:p>
    <w:p w14:paraId="15408DE1" w14:textId="77777777" w:rsidR="00B7498A" w:rsidRPr="00FB48EF" w:rsidRDefault="00B7498A" w:rsidP="00B7498A">
      <w:pPr>
        <w:pStyle w:val="Tekstpodstawowywcity"/>
        <w:numPr>
          <w:ilvl w:val="0"/>
          <w:numId w:val="1"/>
        </w:numPr>
        <w:tabs>
          <w:tab w:val="left" w:pos="607"/>
        </w:tabs>
        <w:rPr>
          <w:rFonts w:ascii="Times New Roman" w:hAnsi="Times New Roman"/>
          <w:color w:val="auto"/>
          <w:sz w:val="22"/>
          <w:szCs w:val="22"/>
        </w:rPr>
      </w:pPr>
      <w:r w:rsidRPr="00FB48EF">
        <w:rPr>
          <w:rFonts w:ascii="Times New Roman" w:hAnsi="Times New Roman"/>
          <w:b/>
          <w:color w:val="auto"/>
          <w:sz w:val="22"/>
          <w:szCs w:val="22"/>
        </w:rPr>
        <w:t>Warunki wynikające z ochrony środowiska oraz dziedzictwa kulturowego.</w:t>
      </w:r>
      <w:r w:rsidRPr="00FB48EF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688FB90B" w14:textId="77777777" w:rsidR="00B7498A" w:rsidRPr="00FB48EF" w:rsidRDefault="00B7498A" w:rsidP="00B7498A">
      <w:pPr>
        <w:numPr>
          <w:ilvl w:val="1"/>
          <w:numId w:val="1"/>
        </w:numPr>
        <w:tabs>
          <w:tab w:val="left" w:pos="851"/>
        </w:tabs>
        <w:ind w:right="142"/>
        <w:jc w:val="both"/>
        <w:rPr>
          <w:sz w:val="22"/>
          <w:szCs w:val="22"/>
          <w:u w:val="single"/>
        </w:rPr>
      </w:pPr>
      <w:r w:rsidRPr="00FB48EF">
        <w:rPr>
          <w:sz w:val="22"/>
          <w:szCs w:val="22"/>
          <w:u w:val="single"/>
        </w:rPr>
        <w:t>Warunki wynikające z ochrony środowiska.</w:t>
      </w:r>
    </w:p>
    <w:p w14:paraId="6CBABFB3" w14:textId="01431998" w:rsidR="00B7498A" w:rsidRPr="00FB48EF" w:rsidRDefault="00B7498A" w:rsidP="00B7498A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FB48EF">
        <w:rPr>
          <w:sz w:val="22"/>
          <w:szCs w:val="22"/>
        </w:rPr>
        <w:t xml:space="preserve">Teren planowanej inwestycji położony jest na obszarach objętych formami ochrony, o których mowa w ustawie z dnia 16 kwietnia 2004 r. o ochronie przyrody </w:t>
      </w:r>
      <w:bookmarkStart w:id="16" w:name="_Hlk152836290"/>
      <w:r w:rsidRPr="00FB48EF">
        <w:rPr>
          <w:sz w:val="22"/>
          <w:szCs w:val="22"/>
        </w:rPr>
        <w:t>(</w:t>
      </w:r>
      <w:proofErr w:type="spellStart"/>
      <w:r w:rsidRPr="00FB48EF">
        <w:rPr>
          <w:sz w:val="22"/>
          <w:szCs w:val="22"/>
        </w:rPr>
        <w:t>t.j</w:t>
      </w:r>
      <w:proofErr w:type="spellEnd"/>
      <w:r w:rsidRPr="00FB48EF">
        <w:rPr>
          <w:sz w:val="22"/>
          <w:szCs w:val="22"/>
        </w:rPr>
        <w:t xml:space="preserve">. Dz. U. </w:t>
      </w:r>
      <w:proofErr w:type="gramStart"/>
      <w:r w:rsidRPr="00FB48EF">
        <w:rPr>
          <w:sz w:val="22"/>
          <w:szCs w:val="22"/>
        </w:rPr>
        <w:t>z</w:t>
      </w:r>
      <w:proofErr w:type="gramEnd"/>
      <w:r w:rsidRPr="00FB48EF">
        <w:rPr>
          <w:sz w:val="22"/>
          <w:szCs w:val="22"/>
        </w:rPr>
        <w:t xml:space="preserve"> 2023 r. poz. 1336 </w:t>
      </w:r>
      <w:bookmarkStart w:id="17" w:name="_Hlk147143898"/>
      <w:r w:rsidRPr="00FB48EF">
        <w:rPr>
          <w:sz w:val="22"/>
          <w:szCs w:val="22"/>
        </w:rPr>
        <w:t>z późn. </w:t>
      </w:r>
      <w:proofErr w:type="gramStart"/>
      <w:r w:rsidRPr="00FB48EF">
        <w:rPr>
          <w:sz w:val="22"/>
          <w:szCs w:val="22"/>
        </w:rPr>
        <w:t>zm</w:t>
      </w:r>
      <w:proofErr w:type="gramEnd"/>
      <w:r w:rsidRPr="00FB48EF">
        <w:rPr>
          <w:sz w:val="22"/>
          <w:szCs w:val="22"/>
        </w:rPr>
        <w:t>.)</w:t>
      </w:r>
      <w:bookmarkEnd w:id="17"/>
      <w:r w:rsidRPr="00FB48EF">
        <w:rPr>
          <w:sz w:val="22"/>
          <w:szCs w:val="22"/>
        </w:rPr>
        <w:t xml:space="preserve"> </w:t>
      </w:r>
      <w:bookmarkEnd w:id="16"/>
      <w:r w:rsidRPr="00FB48EF">
        <w:rPr>
          <w:sz w:val="22"/>
          <w:szCs w:val="22"/>
        </w:rPr>
        <w:t xml:space="preserve">- </w:t>
      </w:r>
      <w:bookmarkStart w:id="18" w:name="_Hlk160803008"/>
      <w:r w:rsidRPr="00FB48EF">
        <w:rPr>
          <w:sz w:val="22"/>
          <w:szCs w:val="22"/>
        </w:rPr>
        <w:t xml:space="preserve">na terenie Obszaru Chronionego Krajobrazu Dolin Rzek Nidy i </w:t>
      </w:r>
      <w:proofErr w:type="spellStart"/>
      <w:r w:rsidRPr="00FB48EF">
        <w:rPr>
          <w:sz w:val="22"/>
          <w:szCs w:val="22"/>
        </w:rPr>
        <w:t>Szkotówki</w:t>
      </w:r>
      <w:proofErr w:type="spellEnd"/>
      <w:r w:rsidRPr="00FB48EF">
        <w:rPr>
          <w:sz w:val="22"/>
          <w:szCs w:val="22"/>
        </w:rPr>
        <w:t>, w którym obowiązują przepisy Rozporządzenia Wojewody Warmińsko-Mazurskiego nr 141 z dnia 12 listopada 2008</w:t>
      </w:r>
      <w:r w:rsidR="00CE07E7">
        <w:rPr>
          <w:sz w:val="22"/>
          <w:szCs w:val="22"/>
        </w:rPr>
        <w:t xml:space="preserve"> </w:t>
      </w:r>
      <w:r w:rsidRPr="00FB48EF">
        <w:rPr>
          <w:sz w:val="22"/>
          <w:szCs w:val="22"/>
        </w:rPr>
        <w:t xml:space="preserve">r. w sprawie Obszaru Chronionego Krajobrazu Dolin Rzek Nidy i </w:t>
      </w:r>
      <w:proofErr w:type="spellStart"/>
      <w:r w:rsidRPr="00FB48EF">
        <w:rPr>
          <w:sz w:val="22"/>
          <w:szCs w:val="22"/>
        </w:rPr>
        <w:t>Szkotówki</w:t>
      </w:r>
      <w:proofErr w:type="spellEnd"/>
      <w:r w:rsidRPr="00FB48EF">
        <w:rPr>
          <w:sz w:val="22"/>
          <w:szCs w:val="22"/>
        </w:rPr>
        <w:t xml:space="preserve"> (Dz. Urz. Woj. </w:t>
      </w:r>
      <w:proofErr w:type="spellStart"/>
      <w:r w:rsidRPr="00FB48EF">
        <w:rPr>
          <w:sz w:val="22"/>
          <w:szCs w:val="22"/>
        </w:rPr>
        <w:t>Warm</w:t>
      </w:r>
      <w:proofErr w:type="spellEnd"/>
      <w:r w:rsidRPr="00FB48EF">
        <w:rPr>
          <w:sz w:val="22"/>
          <w:szCs w:val="22"/>
        </w:rPr>
        <w:t>.</w:t>
      </w:r>
      <w:r w:rsidRPr="00FB48EF">
        <w:rPr>
          <w:sz w:val="22"/>
          <w:szCs w:val="22"/>
        </w:rPr>
        <w:noBreakHyphen/>
      </w:r>
      <w:proofErr w:type="spellStart"/>
      <w:r w:rsidRPr="00FB48EF">
        <w:rPr>
          <w:sz w:val="22"/>
          <w:szCs w:val="22"/>
        </w:rPr>
        <w:t>Maz</w:t>
      </w:r>
      <w:proofErr w:type="spellEnd"/>
      <w:r w:rsidRPr="00FB48EF">
        <w:rPr>
          <w:sz w:val="22"/>
          <w:szCs w:val="22"/>
        </w:rPr>
        <w:t>. Nr 178, poz. 2623).</w:t>
      </w:r>
      <w:bookmarkEnd w:id="18"/>
    </w:p>
    <w:p w14:paraId="535914A9" w14:textId="06399099" w:rsidR="00B7498A" w:rsidRPr="00FB48EF" w:rsidRDefault="00B7498A" w:rsidP="00B7498A">
      <w:pPr>
        <w:numPr>
          <w:ilvl w:val="0"/>
          <w:numId w:val="2"/>
        </w:numPr>
        <w:jc w:val="both"/>
        <w:rPr>
          <w:sz w:val="22"/>
          <w:szCs w:val="22"/>
        </w:rPr>
      </w:pPr>
      <w:r w:rsidRPr="00FB48EF">
        <w:rPr>
          <w:sz w:val="22"/>
          <w:szCs w:val="22"/>
        </w:rPr>
        <w:t>Zgodnie z § 4 ust. 1 pkt 3 Rozporządzenia Wojewody Warmińsko-Mazurskiego nr 141 z dnia 12 listopada 2008</w:t>
      </w:r>
      <w:r w:rsidR="00CE07E7">
        <w:rPr>
          <w:sz w:val="22"/>
          <w:szCs w:val="22"/>
        </w:rPr>
        <w:t xml:space="preserve"> </w:t>
      </w:r>
      <w:r w:rsidRPr="00FB48EF">
        <w:rPr>
          <w:sz w:val="22"/>
          <w:szCs w:val="22"/>
        </w:rPr>
        <w:t xml:space="preserve">r. w sprawie Obszaru Chronionego Krajobrazu Dolin Rzek Nidy i </w:t>
      </w:r>
      <w:proofErr w:type="spellStart"/>
      <w:r w:rsidRPr="00FB48EF">
        <w:rPr>
          <w:sz w:val="22"/>
          <w:szCs w:val="22"/>
        </w:rPr>
        <w:t>Szkotówki</w:t>
      </w:r>
      <w:proofErr w:type="spellEnd"/>
      <w:r w:rsidR="006C5EAD">
        <w:rPr>
          <w:sz w:val="22"/>
          <w:szCs w:val="22"/>
        </w:rPr>
        <w:t xml:space="preserve"> </w:t>
      </w:r>
      <w:r w:rsidRPr="00FB48EF">
        <w:rPr>
          <w:sz w:val="22"/>
          <w:szCs w:val="22"/>
        </w:rPr>
        <w:t xml:space="preserve">(Dz. Urz. Woj. </w:t>
      </w:r>
      <w:proofErr w:type="spellStart"/>
      <w:r w:rsidRPr="00FB48EF">
        <w:rPr>
          <w:sz w:val="22"/>
          <w:szCs w:val="22"/>
        </w:rPr>
        <w:t>Warm</w:t>
      </w:r>
      <w:proofErr w:type="spellEnd"/>
      <w:r w:rsidRPr="00FB48EF">
        <w:rPr>
          <w:sz w:val="22"/>
          <w:szCs w:val="22"/>
        </w:rPr>
        <w:t>.-</w:t>
      </w:r>
      <w:proofErr w:type="spellStart"/>
      <w:r w:rsidRPr="00FB48EF">
        <w:rPr>
          <w:sz w:val="22"/>
          <w:szCs w:val="22"/>
        </w:rPr>
        <w:t>Maz</w:t>
      </w:r>
      <w:proofErr w:type="spellEnd"/>
      <w:r w:rsidRPr="00FB48EF">
        <w:rPr>
          <w:sz w:val="22"/>
          <w:szCs w:val="22"/>
        </w:rPr>
        <w:t>. Nr 178, poz. 2623) zakazuje się w szczególności likwidowania i niszczenia zadrzewień śródpolnych, przydrożnych i nadwodnych.</w:t>
      </w:r>
    </w:p>
    <w:p w14:paraId="1B7A811F" w14:textId="77777777" w:rsidR="00B7498A" w:rsidRPr="00FB48EF" w:rsidRDefault="00B7498A" w:rsidP="00B7498A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FB48EF">
        <w:rPr>
          <w:sz w:val="22"/>
          <w:szCs w:val="22"/>
        </w:rPr>
        <w:t>Wnioskowany teren znajduje się na terenie Głównego Zbiornika Wód Podziemnych nr 214 – Zbiornik Działdowo oraz Zbiornika Subniecka warszawska nr 215.</w:t>
      </w:r>
    </w:p>
    <w:p w14:paraId="45B8410D" w14:textId="77777777" w:rsidR="00B7498A" w:rsidRPr="00FB48EF" w:rsidRDefault="00B7498A" w:rsidP="00B7498A">
      <w:pPr>
        <w:numPr>
          <w:ilvl w:val="0"/>
          <w:numId w:val="2"/>
        </w:numPr>
        <w:jc w:val="both"/>
        <w:rPr>
          <w:sz w:val="22"/>
          <w:szCs w:val="22"/>
        </w:rPr>
      </w:pPr>
      <w:r w:rsidRPr="00FB48EF">
        <w:rPr>
          <w:sz w:val="22"/>
          <w:szCs w:val="22"/>
        </w:rPr>
        <w:t>Łączna powierzchnia projektowanej zabudowy przemysłowej wraz z towarzyszącą jej infrastrukturą wynosi 4950 m</w:t>
      </w:r>
      <w:r w:rsidRPr="005B0E16">
        <w:rPr>
          <w:sz w:val="22"/>
          <w:szCs w:val="22"/>
          <w:vertAlign w:val="superscript"/>
        </w:rPr>
        <w:t>2</w:t>
      </w:r>
      <w:r w:rsidRPr="00FB48EF">
        <w:rPr>
          <w:sz w:val="22"/>
          <w:szCs w:val="22"/>
        </w:rPr>
        <w:t xml:space="preserve"> i jest mniejsza od 0,5 ha (&lt; 0,5 ha) (przez powierzchnię zabudowy należy rozumieć powierzchnię terenu zajętą pod obiekty budowlane oraz pozostałą powierzchnię przeznaczoną do przekształcenia, w tym tymczasowego, w celu realizacji przedsięwzięcia).</w:t>
      </w:r>
    </w:p>
    <w:p w14:paraId="48A471CE" w14:textId="55A9C8E5" w:rsidR="00B7498A" w:rsidRPr="00FB48EF" w:rsidRDefault="00B7498A" w:rsidP="00B7498A">
      <w:pPr>
        <w:numPr>
          <w:ilvl w:val="0"/>
          <w:numId w:val="2"/>
        </w:numPr>
        <w:jc w:val="both"/>
        <w:rPr>
          <w:sz w:val="22"/>
          <w:szCs w:val="22"/>
        </w:rPr>
      </w:pPr>
      <w:r w:rsidRPr="00FB48EF">
        <w:rPr>
          <w:sz w:val="22"/>
          <w:szCs w:val="22"/>
        </w:rPr>
        <w:lastRenderedPageBreak/>
        <w:t>Projektowana inwestycja należy do rodzaju przedsięwzięć mogących znacząco oddziaływać na środowisko w rozumieniu przepisów Rozporządzenia Rady Ministrów z dnia 10 września 2019 r. w</w:t>
      </w:r>
      <w:r w:rsidR="006C5EAD">
        <w:rPr>
          <w:sz w:val="22"/>
          <w:szCs w:val="22"/>
        </w:rPr>
        <w:t> </w:t>
      </w:r>
      <w:r w:rsidRPr="00FB48EF">
        <w:rPr>
          <w:sz w:val="22"/>
          <w:szCs w:val="22"/>
        </w:rPr>
        <w:t xml:space="preserve">sprawie przedsięwzięć mogących znacząco oddziaływać na środowisko (Dz. U. </w:t>
      </w:r>
      <w:proofErr w:type="gramStart"/>
      <w:r w:rsidRPr="00FB48EF">
        <w:rPr>
          <w:sz w:val="22"/>
          <w:szCs w:val="22"/>
        </w:rPr>
        <w:t>z</w:t>
      </w:r>
      <w:proofErr w:type="gramEnd"/>
      <w:r w:rsidRPr="00FB48EF">
        <w:rPr>
          <w:sz w:val="22"/>
          <w:szCs w:val="22"/>
        </w:rPr>
        <w:t xml:space="preserve"> 2019 r. poz. 1839 z późn. zm</w:t>
      </w:r>
      <w:proofErr w:type="gramStart"/>
      <w:r w:rsidRPr="00FB48EF">
        <w:rPr>
          <w:sz w:val="22"/>
          <w:szCs w:val="22"/>
        </w:rPr>
        <w:t>.). Planowana</w:t>
      </w:r>
      <w:proofErr w:type="gramEnd"/>
      <w:r w:rsidRPr="00FB48EF">
        <w:rPr>
          <w:sz w:val="22"/>
          <w:szCs w:val="22"/>
        </w:rPr>
        <w:t xml:space="preserve"> inwestycja polegająca na budowie wytwórni betonu towarowego, zgodnie z</w:t>
      </w:r>
      <w:r>
        <w:rPr>
          <w:sz w:val="22"/>
          <w:szCs w:val="22"/>
        </w:rPr>
        <w:t> </w:t>
      </w:r>
      <w:r w:rsidRPr="00FB48EF">
        <w:rPr>
          <w:sz w:val="22"/>
          <w:szCs w:val="22"/>
        </w:rPr>
        <w:t>§</w:t>
      </w:r>
      <w:r w:rsidR="006C5EAD">
        <w:rPr>
          <w:sz w:val="22"/>
          <w:szCs w:val="22"/>
        </w:rPr>
        <w:t> </w:t>
      </w:r>
      <w:r w:rsidRPr="00FB48EF">
        <w:rPr>
          <w:sz w:val="22"/>
          <w:szCs w:val="22"/>
        </w:rPr>
        <w:t>3 ust. 1 pkt 37 lit. c rozporządzenia Rady Ministrów z dnia 10 września 2019 r. w sprawie przedsięwzięć mogących znacząco oddziaływać na środowisko kwalifikuje się do przedsięwzięć mogących potencjalnie znacząco oddziaływać na środowisko (jako instalacje do naziemnego magazynowania substancji lub mieszanin, w rozumieniu odpowiednio art. 3 pkt 1 i 2 rozporządzenia nr 1907/2006, niebędących produktami spożywczymi).</w:t>
      </w:r>
    </w:p>
    <w:p w14:paraId="67AEBCC2" w14:textId="77777777" w:rsidR="00B7498A" w:rsidRPr="00FB48EF" w:rsidRDefault="00B7498A" w:rsidP="00B7498A">
      <w:pPr>
        <w:numPr>
          <w:ilvl w:val="0"/>
          <w:numId w:val="2"/>
        </w:numPr>
        <w:jc w:val="both"/>
        <w:rPr>
          <w:sz w:val="22"/>
          <w:szCs w:val="22"/>
        </w:rPr>
      </w:pPr>
      <w:r w:rsidRPr="00FB48EF">
        <w:rPr>
          <w:sz w:val="22"/>
          <w:szCs w:val="22"/>
        </w:rPr>
        <w:t xml:space="preserve">Przedmiotową inwestycję należy realizować zgodnie z decyzją nr </w:t>
      </w:r>
      <w:r>
        <w:rPr>
          <w:sz w:val="22"/>
          <w:szCs w:val="22"/>
        </w:rPr>
        <w:t>1</w:t>
      </w:r>
      <w:r w:rsidRPr="00FB48EF">
        <w:rPr>
          <w:sz w:val="22"/>
          <w:szCs w:val="22"/>
        </w:rPr>
        <w:t>/202</w:t>
      </w:r>
      <w:r>
        <w:rPr>
          <w:sz w:val="22"/>
          <w:szCs w:val="22"/>
        </w:rPr>
        <w:t>4</w:t>
      </w:r>
      <w:r w:rsidRPr="00FB48EF">
        <w:rPr>
          <w:sz w:val="22"/>
          <w:szCs w:val="22"/>
        </w:rPr>
        <w:t xml:space="preserve"> o środowiskowych uwarunkowaniach znak: TI.6220.</w:t>
      </w:r>
      <w:r>
        <w:rPr>
          <w:sz w:val="22"/>
          <w:szCs w:val="22"/>
        </w:rPr>
        <w:t>1</w:t>
      </w:r>
      <w:r w:rsidRPr="00FB48EF">
        <w:rPr>
          <w:sz w:val="22"/>
          <w:szCs w:val="22"/>
        </w:rPr>
        <w:t>0.202</w:t>
      </w:r>
      <w:r>
        <w:rPr>
          <w:sz w:val="22"/>
          <w:szCs w:val="22"/>
        </w:rPr>
        <w:t>3</w:t>
      </w:r>
      <w:r w:rsidRPr="00FB48EF">
        <w:rPr>
          <w:sz w:val="22"/>
          <w:szCs w:val="22"/>
        </w:rPr>
        <w:t xml:space="preserve"> </w:t>
      </w:r>
      <w:proofErr w:type="gramStart"/>
      <w:r w:rsidRPr="00FB48EF">
        <w:rPr>
          <w:sz w:val="22"/>
          <w:szCs w:val="22"/>
        </w:rPr>
        <w:t>z</w:t>
      </w:r>
      <w:proofErr w:type="gramEnd"/>
      <w:r w:rsidRPr="00FB48EF">
        <w:rPr>
          <w:sz w:val="22"/>
          <w:szCs w:val="22"/>
        </w:rPr>
        <w:t xml:space="preserve"> dnia 18 stycznia 202</w:t>
      </w:r>
      <w:r>
        <w:rPr>
          <w:sz w:val="22"/>
          <w:szCs w:val="22"/>
        </w:rPr>
        <w:t>4</w:t>
      </w:r>
      <w:r w:rsidRPr="00FB48EF">
        <w:rPr>
          <w:sz w:val="22"/>
          <w:szCs w:val="22"/>
        </w:rPr>
        <w:t xml:space="preserve"> r., wydaną przez Burmistrza Nidzicy</w:t>
      </w:r>
      <w:bookmarkStart w:id="19" w:name="_Hlk129936976"/>
      <w:bookmarkStart w:id="20" w:name="_Hlk79753059"/>
      <w:r>
        <w:rPr>
          <w:sz w:val="22"/>
          <w:szCs w:val="22"/>
        </w:rPr>
        <w:t xml:space="preserve">, </w:t>
      </w:r>
      <w:r w:rsidRPr="000A7A92">
        <w:rPr>
          <w:sz w:val="22"/>
          <w:szCs w:val="22"/>
        </w:rPr>
        <w:t xml:space="preserve">ustalającą </w:t>
      </w:r>
      <w:bookmarkEnd w:id="19"/>
      <w:bookmarkEnd w:id="20"/>
      <w:r w:rsidRPr="00FB48EF">
        <w:rPr>
          <w:sz w:val="22"/>
          <w:szCs w:val="22"/>
        </w:rPr>
        <w:t>środowiskowe uwarunkowania realizacji przedsięwzięcia polegającego na</w:t>
      </w:r>
      <w:r>
        <w:rPr>
          <w:sz w:val="22"/>
          <w:szCs w:val="22"/>
        </w:rPr>
        <w:t> </w:t>
      </w:r>
      <w:r w:rsidRPr="00FB48EF">
        <w:rPr>
          <w:sz w:val="22"/>
          <w:szCs w:val="22"/>
        </w:rPr>
        <w:t>„budowie wytwórni betonu towarowego na wydzielonej części działki nr 17/10 obręb Olszewo gmina Nidzica” (działka powstała po podziale działki nr 17/5 obręb Olszewo).</w:t>
      </w:r>
    </w:p>
    <w:p w14:paraId="358C3EE9" w14:textId="18A5C368" w:rsidR="00B7498A" w:rsidRPr="000A7A92" w:rsidRDefault="00B7498A" w:rsidP="00B7498A">
      <w:pPr>
        <w:pStyle w:val="Tekstpodstawowy"/>
        <w:numPr>
          <w:ilvl w:val="0"/>
          <w:numId w:val="2"/>
        </w:numPr>
        <w:spacing w:after="60"/>
        <w:rPr>
          <w:sz w:val="22"/>
          <w:szCs w:val="22"/>
        </w:rPr>
      </w:pPr>
      <w:r w:rsidRPr="000A7A92">
        <w:rPr>
          <w:sz w:val="22"/>
          <w:szCs w:val="22"/>
        </w:rPr>
        <w:t xml:space="preserve">Należy </w:t>
      </w:r>
      <w:r w:rsidRPr="00A65DBB">
        <w:rPr>
          <w:sz w:val="22"/>
          <w:szCs w:val="22"/>
        </w:rPr>
        <w:t xml:space="preserve">stosować przepisy m. in. ustawy z dnia 27 kwietnia 2001 r. Prawo ochrony środowiska </w:t>
      </w:r>
      <w:bookmarkStart w:id="21" w:name="_Hlk64281946"/>
      <w:r w:rsidRPr="00C619F4">
        <w:rPr>
          <w:sz w:val="22"/>
          <w:szCs w:val="22"/>
        </w:rPr>
        <w:t>(</w:t>
      </w:r>
      <w:proofErr w:type="spellStart"/>
      <w:r w:rsidRPr="00C619F4">
        <w:rPr>
          <w:sz w:val="22"/>
          <w:szCs w:val="22"/>
        </w:rPr>
        <w:t>t.j</w:t>
      </w:r>
      <w:proofErr w:type="spellEnd"/>
      <w:r w:rsidRPr="00C619F4">
        <w:rPr>
          <w:sz w:val="22"/>
          <w:szCs w:val="22"/>
        </w:rPr>
        <w:t>. </w:t>
      </w:r>
      <w:r w:rsidRPr="004A0547">
        <w:rPr>
          <w:sz w:val="22"/>
          <w:szCs w:val="22"/>
        </w:rPr>
        <w:t>Dz.</w:t>
      </w:r>
      <w:r w:rsidR="00824C6E">
        <w:rPr>
          <w:sz w:val="22"/>
          <w:szCs w:val="22"/>
        </w:rPr>
        <w:t> </w:t>
      </w:r>
      <w:r w:rsidRPr="004A0547">
        <w:rPr>
          <w:sz w:val="22"/>
          <w:szCs w:val="22"/>
        </w:rPr>
        <w:t xml:space="preserve">U. </w:t>
      </w:r>
      <w:proofErr w:type="gramStart"/>
      <w:r w:rsidRPr="004A0547">
        <w:rPr>
          <w:sz w:val="22"/>
          <w:szCs w:val="22"/>
        </w:rPr>
        <w:t>z</w:t>
      </w:r>
      <w:proofErr w:type="gramEnd"/>
      <w:r w:rsidRPr="004A0547">
        <w:rPr>
          <w:sz w:val="22"/>
          <w:szCs w:val="22"/>
        </w:rPr>
        <w:t xml:space="preserve"> 2022 r. poz. 2556 z późn. </w:t>
      </w:r>
      <w:proofErr w:type="gramStart"/>
      <w:r w:rsidRPr="004A0547">
        <w:rPr>
          <w:sz w:val="22"/>
          <w:szCs w:val="22"/>
        </w:rPr>
        <w:t>zm</w:t>
      </w:r>
      <w:proofErr w:type="gramEnd"/>
      <w:r w:rsidRPr="004A0547">
        <w:rPr>
          <w:sz w:val="22"/>
          <w:szCs w:val="22"/>
        </w:rPr>
        <w:t>.</w:t>
      </w:r>
      <w:r w:rsidRPr="00C619F4">
        <w:rPr>
          <w:sz w:val="22"/>
          <w:szCs w:val="22"/>
        </w:rPr>
        <w:t xml:space="preserve">), ustawy z dnia 20 lipca 2017 r. Prawo wodne </w:t>
      </w:r>
      <w:bookmarkStart w:id="22" w:name="_Hlk147476352"/>
      <w:r w:rsidRPr="00243BF0">
        <w:rPr>
          <w:sz w:val="22"/>
          <w:szCs w:val="22"/>
        </w:rPr>
        <w:t>(</w:t>
      </w:r>
      <w:proofErr w:type="spellStart"/>
      <w:r w:rsidRPr="00243BF0">
        <w:rPr>
          <w:sz w:val="22"/>
          <w:szCs w:val="22"/>
        </w:rPr>
        <w:t>t.j</w:t>
      </w:r>
      <w:proofErr w:type="spellEnd"/>
      <w:r w:rsidRPr="00243BF0">
        <w:rPr>
          <w:sz w:val="22"/>
          <w:szCs w:val="22"/>
        </w:rPr>
        <w:t xml:space="preserve">. Dz. U. </w:t>
      </w:r>
      <w:proofErr w:type="gramStart"/>
      <w:r w:rsidRPr="00243BF0">
        <w:rPr>
          <w:sz w:val="22"/>
          <w:szCs w:val="22"/>
        </w:rPr>
        <w:t>z</w:t>
      </w:r>
      <w:proofErr w:type="gramEnd"/>
      <w:r w:rsidRPr="00243BF0">
        <w:rPr>
          <w:sz w:val="22"/>
          <w:szCs w:val="22"/>
        </w:rPr>
        <w:t xml:space="preserve"> 2023 r. poz. 1478), </w:t>
      </w:r>
      <w:bookmarkEnd w:id="22"/>
      <w:r w:rsidRPr="00C619F4">
        <w:rPr>
          <w:sz w:val="22"/>
          <w:szCs w:val="22"/>
        </w:rPr>
        <w:t xml:space="preserve">ustawy z dnia 14 grudnia 2012 r. o odpadach </w:t>
      </w:r>
      <w:r w:rsidRPr="00352388">
        <w:rPr>
          <w:sz w:val="22"/>
          <w:szCs w:val="22"/>
        </w:rPr>
        <w:t>(</w:t>
      </w:r>
      <w:proofErr w:type="spellStart"/>
      <w:r w:rsidRPr="00352388">
        <w:rPr>
          <w:sz w:val="22"/>
          <w:szCs w:val="22"/>
        </w:rPr>
        <w:t>t.j</w:t>
      </w:r>
      <w:proofErr w:type="spellEnd"/>
      <w:r w:rsidRPr="00352388">
        <w:rPr>
          <w:sz w:val="22"/>
          <w:szCs w:val="22"/>
        </w:rPr>
        <w:t xml:space="preserve">. Dz. U. </w:t>
      </w:r>
      <w:proofErr w:type="gramStart"/>
      <w:r w:rsidRPr="00352388">
        <w:rPr>
          <w:sz w:val="22"/>
          <w:szCs w:val="22"/>
        </w:rPr>
        <w:t>z</w:t>
      </w:r>
      <w:proofErr w:type="gramEnd"/>
      <w:r w:rsidRPr="00352388">
        <w:rPr>
          <w:sz w:val="22"/>
          <w:szCs w:val="22"/>
        </w:rPr>
        <w:t xml:space="preserve"> 2023 r. poz. 1587 z</w:t>
      </w:r>
      <w:r>
        <w:rPr>
          <w:sz w:val="22"/>
          <w:szCs w:val="22"/>
        </w:rPr>
        <w:t> </w:t>
      </w:r>
      <w:r w:rsidRPr="00352388">
        <w:rPr>
          <w:sz w:val="22"/>
          <w:szCs w:val="22"/>
        </w:rPr>
        <w:t xml:space="preserve">późn. </w:t>
      </w:r>
      <w:proofErr w:type="gramStart"/>
      <w:r w:rsidRPr="00352388">
        <w:rPr>
          <w:sz w:val="22"/>
          <w:szCs w:val="22"/>
        </w:rPr>
        <w:t>zm</w:t>
      </w:r>
      <w:proofErr w:type="gramEnd"/>
      <w:r w:rsidRPr="00352388">
        <w:rPr>
          <w:sz w:val="22"/>
          <w:szCs w:val="22"/>
        </w:rPr>
        <w:t>.)</w:t>
      </w:r>
      <w:r>
        <w:rPr>
          <w:sz w:val="22"/>
          <w:szCs w:val="22"/>
        </w:rPr>
        <w:t xml:space="preserve">, </w:t>
      </w:r>
      <w:r w:rsidRPr="00C619F4">
        <w:rPr>
          <w:sz w:val="22"/>
          <w:szCs w:val="22"/>
        </w:rPr>
        <w:t>Rozporządzenia Ministra Środowiska z dnia 14 czerwca 2007 r. w sprawie dopuszczalnych poziomów hałasu w środowisku (</w:t>
      </w:r>
      <w:proofErr w:type="spellStart"/>
      <w:r w:rsidRPr="00C619F4">
        <w:rPr>
          <w:sz w:val="22"/>
          <w:szCs w:val="22"/>
        </w:rPr>
        <w:t>t.j</w:t>
      </w:r>
      <w:proofErr w:type="spellEnd"/>
      <w:r w:rsidRPr="00C619F4">
        <w:rPr>
          <w:sz w:val="22"/>
          <w:szCs w:val="22"/>
        </w:rPr>
        <w:t xml:space="preserve">. Dz. U. </w:t>
      </w:r>
      <w:proofErr w:type="gramStart"/>
      <w:r w:rsidRPr="00C619F4">
        <w:rPr>
          <w:sz w:val="22"/>
          <w:szCs w:val="22"/>
        </w:rPr>
        <w:t>z</w:t>
      </w:r>
      <w:proofErr w:type="gramEnd"/>
      <w:r w:rsidRPr="00C619F4">
        <w:rPr>
          <w:sz w:val="22"/>
          <w:szCs w:val="22"/>
        </w:rPr>
        <w:t xml:space="preserve"> 2014 r. poz. 112), ustawy z dnia 3 października 2008 r. o udostępnianiu informacji o środowisku i jego ochronie, udziale społeczeństwa w ochronie środowiska oraz o ocenach oddziaływania na środowisko</w:t>
      </w:r>
      <w:r w:rsidRPr="000D2081">
        <w:rPr>
          <w:sz w:val="22"/>
          <w:szCs w:val="22"/>
        </w:rPr>
        <w:t xml:space="preserve"> (</w:t>
      </w:r>
      <w:proofErr w:type="spellStart"/>
      <w:r w:rsidRPr="000D2081">
        <w:rPr>
          <w:sz w:val="22"/>
          <w:szCs w:val="22"/>
        </w:rPr>
        <w:t>t.j</w:t>
      </w:r>
      <w:proofErr w:type="spellEnd"/>
      <w:r w:rsidRPr="000D2081">
        <w:rPr>
          <w:sz w:val="22"/>
          <w:szCs w:val="22"/>
        </w:rPr>
        <w:t xml:space="preserve">. Dz. U. </w:t>
      </w:r>
      <w:proofErr w:type="gramStart"/>
      <w:r w:rsidRPr="000D2081"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> </w:t>
      </w:r>
      <w:r w:rsidRPr="000D2081">
        <w:rPr>
          <w:sz w:val="22"/>
          <w:szCs w:val="22"/>
        </w:rPr>
        <w:t>2023 r. poz. 1094 z</w:t>
      </w:r>
      <w:r w:rsidR="00824C6E">
        <w:rPr>
          <w:sz w:val="22"/>
          <w:szCs w:val="22"/>
        </w:rPr>
        <w:t> </w:t>
      </w:r>
      <w:r w:rsidRPr="000D2081">
        <w:rPr>
          <w:sz w:val="22"/>
          <w:szCs w:val="22"/>
        </w:rPr>
        <w:t xml:space="preserve">późn. </w:t>
      </w:r>
      <w:proofErr w:type="gramStart"/>
      <w:r w:rsidRPr="000D2081">
        <w:rPr>
          <w:sz w:val="22"/>
          <w:szCs w:val="22"/>
        </w:rPr>
        <w:t>zm</w:t>
      </w:r>
      <w:proofErr w:type="gramEnd"/>
      <w:r w:rsidRPr="000D2081">
        <w:rPr>
          <w:sz w:val="22"/>
          <w:szCs w:val="22"/>
        </w:rPr>
        <w:t>.).</w:t>
      </w:r>
      <w:bookmarkEnd w:id="21"/>
    </w:p>
    <w:p w14:paraId="605641B7" w14:textId="77777777" w:rsidR="00B7498A" w:rsidRPr="007B2AE5" w:rsidRDefault="00B7498A" w:rsidP="00B7498A">
      <w:pPr>
        <w:pStyle w:val="Tekstpodstawowywcity"/>
        <w:numPr>
          <w:ilvl w:val="1"/>
          <w:numId w:val="1"/>
        </w:numPr>
        <w:tabs>
          <w:tab w:val="left" w:pos="590"/>
        </w:tabs>
        <w:rPr>
          <w:rFonts w:ascii="Times New Roman" w:hAnsi="Times New Roman"/>
          <w:color w:val="auto"/>
          <w:sz w:val="22"/>
          <w:szCs w:val="22"/>
          <w:u w:val="single"/>
        </w:rPr>
      </w:pPr>
      <w:r w:rsidRPr="007B2AE5">
        <w:rPr>
          <w:rFonts w:ascii="Times New Roman" w:hAnsi="Times New Roman"/>
          <w:color w:val="auto"/>
          <w:sz w:val="22"/>
          <w:szCs w:val="22"/>
          <w:u w:val="single"/>
        </w:rPr>
        <w:t>Warunki wynikające z ochrony dziedzictwa kulturowego.</w:t>
      </w:r>
    </w:p>
    <w:p w14:paraId="6823F7D9" w14:textId="77777777" w:rsidR="00B7498A" w:rsidRPr="007B2AE5" w:rsidRDefault="00B7498A" w:rsidP="005C6475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7B2AE5">
        <w:rPr>
          <w:sz w:val="22"/>
          <w:szCs w:val="22"/>
        </w:rPr>
        <w:t>Na działce objętej inwestycją nie występują ograniczenia wynikające z ochrony dziedzictwa kulturowego.</w:t>
      </w:r>
    </w:p>
    <w:p w14:paraId="46E82F07" w14:textId="61D158CF" w:rsidR="00B7498A" w:rsidRPr="007B2AE5" w:rsidRDefault="00B7498A" w:rsidP="00B7498A">
      <w:pPr>
        <w:pStyle w:val="Tekstpodstawowy"/>
        <w:numPr>
          <w:ilvl w:val="0"/>
          <w:numId w:val="3"/>
        </w:numPr>
        <w:spacing w:after="100"/>
        <w:rPr>
          <w:sz w:val="22"/>
          <w:szCs w:val="22"/>
        </w:rPr>
      </w:pPr>
      <w:r w:rsidRPr="007B2AE5">
        <w:rPr>
          <w:sz w:val="22"/>
          <w:szCs w:val="22"/>
        </w:rPr>
        <w:t xml:space="preserve">Zgodnie </w:t>
      </w:r>
      <w:r w:rsidRPr="006B0EDD">
        <w:rPr>
          <w:sz w:val="22"/>
          <w:szCs w:val="22"/>
        </w:rPr>
        <w:t>z ustawą z dnia 23 lipca 2003 r. o ochronie zabytków i opiece nad zabytkami (</w:t>
      </w:r>
      <w:proofErr w:type="spellStart"/>
      <w:r w:rsidRPr="006B0EDD">
        <w:rPr>
          <w:sz w:val="22"/>
          <w:szCs w:val="22"/>
        </w:rPr>
        <w:t>t.j</w:t>
      </w:r>
      <w:proofErr w:type="spellEnd"/>
      <w:r w:rsidRPr="006B0EDD">
        <w:rPr>
          <w:sz w:val="22"/>
          <w:szCs w:val="22"/>
        </w:rPr>
        <w:t xml:space="preserve">. Dz. U. </w:t>
      </w:r>
      <w:proofErr w:type="gramStart"/>
      <w:r w:rsidRPr="006B0EDD">
        <w:rPr>
          <w:sz w:val="22"/>
          <w:szCs w:val="22"/>
        </w:rPr>
        <w:t>z</w:t>
      </w:r>
      <w:proofErr w:type="gramEnd"/>
      <w:r w:rsidRPr="006B0EDD">
        <w:rPr>
          <w:sz w:val="22"/>
          <w:szCs w:val="22"/>
        </w:rPr>
        <w:t> 2022</w:t>
      </w:r>
      <w:r w:rsidR="00824C6E">
        <w:rPr>
          <w:sz w:val="22"/>
          <w:szCs w:val="22"/>
        </w:rPr>
        <w:t> </w:t>
      </w:r>
      <w:r w:rsidRPr="006B0EDD">
        <w:rPr>
          <w:sz w:val="22"/>
          <w:szCs w:val="22"/>
        </w:rPr>
        <w:t>r. poz. 840 z późn. zm.),</w:t>
      </w:r>
      <w:r w:rsidRPr="006B0EDD">
        <w:t xml:space="preserve"> </w:t>
      </w:r>
      <w:r w:rsidRPr="006B0EDD">
        <w:rPr>
          <w:sz w:val="22"/>
          <w:szCs w:val="22"/>
        </w:rPr>
        <w:t xml:space="preserve">kto w trakcie prowadzenia robót budowlanych lub ziemnych odkrył przedmiot, </w:t>
      </w:r>
      <w:proofErr w:type="gramStart"/>
      <w:r w:rsidRPr="006B0EDD">
        <w:rPr>
          <w:sz w:val="22"/>
          <w:szCs w:val="22"/>
        </w:rPr>
        <w:t>co do którego</w:t>
      </w:r>
      <w:proofErr w:type="gramEnd"/>
      <w:r w:rsidRPr="006B0EDD">
        <w:rPr>
          <w:sz w:val="22"/>
          <w:szCs w:val="22"/>
        </w:rPr>
        <w:t xml:space="preserve"> istnieje przypuszczenie, iż jest on zabytkiem, jest obowiązany: wstrzymać wszelkie roboty mogące uszkodzić lub zniszczyć odkryte przedmioty, zabezpieczyć, przy użyciu dostępnych środków, ten przedmiot i miejsce jego odkrycia, niezwłocznie zawiadomić o tym właściwego Wojewódzkiego Konserwatora Zabytków, a jeśli nie jest to możliwe, Burmistrza Nidzicy.</w:t>
      </w:r>
    </w:p>
    <w:p w14:paraId="5460E84C" w14:textId="77777777" w:rsidR="00B7498A" w:rsidRDefault="00B7498A" w:rsidP="00B7498A">
      <w:pPr>
        <w:pStyle w:val="Tekstpodstawowywcity"/>
        <w:numPr>
          <w:ilvl w:val="0"/>
          <w:numId w:val="1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7B2AE5">
        <w:rPr>
          <w:rFonts w:ascii="Times New Roman" w:hAnsi="Times New Roman"/>
          <w:b/>
          <w:color w:val="auto"/>
          <w:sz w:val="22"/>
          <w:szCs w:val="22"/>
        </w:rPr>
        <w:t>Warunki obsługi w zakresie infrastruktury technicznej.</w:t>
      </w:r>
    </w:p>
    <w:p w14:paraId="24BC93C3" w14:textId="77777777" w:rsidR="00B7498A" w:rsidRDefault="00B7498A" w:rsidP="00B7498A">
      <w:pPr>
        <w:pStyle w:val="Tekstpodstawowy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Dostęp do</w:t>
      </w:r>
      <w:r w:rsidRPr="00FE1312">
        <w:rPr>
          <w:sz w:val="22"/>
          <w:szCs w:val="22"/>
        </w:rPr>
        <w:t xml:space="preserve"> energi</w:t>
      </w:r>
      <w:r>
        <w:rPr>
          <w:sz w:val="22"/>
          <w:szCs w:val="22"/>
        </w:rPr>
        <w:t>i</w:t>
      </w:r>
      <w:r w:rsidRPr="00FE1312">
        <w:rPr>
          <w:sz w:val="22"/>
          <w:szCs w:val="22"/>
        </w:rPr>
        <w:t xml:space="preserve"> elektryczn</w:t>
      </w:r>
      <w:r>
        <w:rPr>
          <w:sz w:val="22"/>
          <w:szCs w:val="22"/>
        </w:rPr>
        <w:t>ej</w:t>
      </w:r>
      <w:r w:rsidRPr="00FE1312">
        <w:rPr>
          <w:sz w:val="22"/>
          <w:szCs w:val="22"/>
        </w:rPr>
        <w:t>:</w:t>
      </w:r>
      <w:r w:rsidRPr="002D3417">
        <w:rPr>
          <w:sz w:val="22"/>
          <w:szCs w:val="22"/>
        </w:rPr>
        <w:t xml:space="preserve"> </w:t>
      </w:r>
      <w:r w:rsidRPr="00D07040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CF6550">
        <w:rPr>
          <w:sz w:val="22"/>
          <w:szCs w:val="22"/>
        </w:rPr>
        <w:t>sieci energetycznej na warunkach określonych przez dysponenta sieci</w:t>
      </w:r>
      <w:r>
        <w:rPr>
          <w:sz w:val="22"/>
          <w:szCs w:val="22"/>
        </w:rPr>
        <w:t>.</w:t>
      </w:r>
    </w:p>
    <w:p w14:paraId="48C425B5" w14:textId="77777777" w:rsidR="005C6475" w:rsidRPr="005C6475" w:rsidRDefault="00B7498A" w:rsidP="00B7498A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5C6475">
        <w:rPr>
          <w:sz w:val="22"/>
          <w:szCs w:val="22"/>
        </w:rPr>
        <w:t>Zaopatrzenie w wodę:</w:t>
      </w:r>
    </w:p>
    <w:p w14:paraId="02BB530B" w14:textId="7B506A36" w:rsidR="005C6475" w:rsidRPr="005C6475" w:rsidRDefault="005C6475" w:rsidP="005C6475">
      <w:pPr>
        <w:pStyle w:val="Tekstpodstawowy"/>
        <w:ind w:left="340" w:hanging="340"/>
        <w:rPr>
          <w:sz w:val="22"/>
          <w:szCs w:val="22"/>
        </w:rPr>
      </w:pPr>
      <w:r w:rsidRPr="005C6475">
        <w:rPr>
          <w:sz w:val="22"/>
          <w:szCs w:val="22"/>
        </w:rPr>
        <w:t>a</w:t>
      </w:r>
      <w:proofErr w:type="gramStart"/>
      <w:r w:rsidRPr="005C6475">
        <w:rPr>
          <w:sz w:val="22"/>
          <w:szCs w:val="22"/>
        </w:rPr>
        <w:t>)</w:t>
      </w:r>
      <w:r w:rsidRPr="005C6475">
        <w:rPr>
          <w:sz w:val="22"/>
          <w:szCs w:val="22"/>
        </w:rPr>
        <w:tab/>
        <w:t>do</w:t>
      </w:r>
      <w:proofErr w:type="gramEnd"/>
      <w:r w:rsidRPr="005C6475">
        <w:rPr>
          <w:sz w:val="22"/>
          <w:szCs w:val="22"/>
        </w:rPr>
        <w:t xml:space="preserve"> celów socjalnych - z sieci wodociągowej na warunkach określonych przez dysponenta sieci;</w:t>
      </w:r>
    </w:p>
    <w:p w14:paraId="717D65BF" w14:textId="44453FE8" w:rsidR="00B7498A" w:rsidRPr="005C6475" w:rsidRDefault="005C6475" w:rsidP="005C6475">
      <w:pPr>
        <w:pStyle w:val="Tekstpodstawowy"/>
        <w:ind w:left="340" w:hanging="340"/>
        <w:rPr>
          <w:sz w:val="22"/>
          <w:szCs w:val="22"/>
        </w:rPr>
      </w:pPr>
      <w:proofErr w:type="gramStart"/>
      <w:r w:rsidRPr="005C6475">
        <w:rPr>
          <w:sz w:val="22"/>
          <w:szCs w:val="22"/>
        </w:rPr>
        <w:t>b</w:t>
      </w:r>
      <w:proofErr w:type="gramEnd"/>
      <w:r w:rsidRPr="005C6475">
        <w:rPr>
          <w:sz w:val="22"/>
          <w:szCs w:val="22"/>
        </w:rPr>
        <w:t>) d</w:t>
      </w:r>
      <w:r w:rsidR="00B7498A" w:rsidRPr="005C6475">
        <w:rPr>
          <w:sz w:val="22"/>
          <w:szCs w:val="22"/>
        </w:rPr>
        <w:t>opuszcza się zastosowanie rozwiązań indywidualnych na zasadach wyn</w:t>
      </w:r>
      <w:r w:rsidRPr="005C6475">
        <w:rPr>
          <w:sz w:val="22"/>
          <w:szCs w:val="22"/>
        </w:rPr>
        <w:t>ikających z przepisów odrębnych na uzupełnienie do celów technologicznych.</w:t>
      </w:r>
    </w:p>
    <w:p w14:paraId="72B53C48" w14:textId="4FB39E21" w:rsidR="00B7498A" w:rsidRPr="00BE0E9C" w:rsidRDefault="00B7498A" w:rsidP="00B7498A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9377E7">
        <w:rPr>
          <w:sz w:val="22"/>
          <w:szCs w:val="22"/>
        </w:rPr>
        <w:t xml:space="preserve">Odprowadzenie ścieków sanitarnych: </w:t>
      </w:r>
      <w:r>
        <w:rPr>
          <w:sz w:val="22"/>
          <w:szCs w:val="22"/>
        </w:rPr>
        <w:t>do sieci kanalizacji sanitarnej na warunkach określonych przez</w:t>
      </w:r>
      <w:r w:rsidR="006C5EAD">
        <w:rPr>
          <w:sz w:val="22"/>
          <w:szCs w:val="22"/>
        </w:rPr>
        <w:t> </w:t>
      </w:r>
      <w:r>
        <w:rPr>
          <w:sz w:val="22"/>
          <w:szCs w:val="22"/>
        </w:rPr>
        <w:t>dysponenta sieci.</w:t>
      </w:r>
    </w:p>
    <w:p w14:paraId="2DD68593" w14:textId="77777777" w:rsidR="00B7498A" w:rsidRDefault="00B7498A" w:rsidP="00B7498A">
      <w:pPr>
        <w:numPr>
          <w:ilvl w:val="1"/>
          <w:numId w:val="1"/>
        </w:numPr>
        <w:jc w:val="both"/>
        <w:rPr>
          <w:sz w:val="22"/>
          <w:szCs w:val="22"/>
        </w:rPr>
      </w:pPr>
      <w:r w:rsidRPr="00EA0107">
        <w:rPr>
          <w:sz w:val="22"/>
          <w:szCs w:val="22"/>
        </w:rPr>
        <w:t>Odprowadzenie wód opadowych i roztopowych</w:t>
      </w:r>
      <w:r>
        <w:rPr>
          <w:sz w:val="22"/>
          <w:szCs w:val="22"/>
        </w:rPr>
        <w:t>:</w:t>
      </w:r>
      <w:r w:rsidRPr="00EA0107">
        <w:rPr>
          <w:sz w:val="22"/>
          <w:szCs w:val="22"/>
        </w:rPr>
        <w:t xml:space="preserve"> na własny </w:t>
      </w:r>
      <w:r>
        <w:rPr>
          <w:sz w:val="22"/>
          <w:szCs w:val="22"/>
        </w:rPr>
        <w:t xml:space="preserve">nieutwardzony </w:t>
      </w:r>
      <w:r w:rsidRPr="00EA0107">
        <w:rPr>
          <w:sz w:val="22"/>
          <w:szCs w:val="22"/>
        </w:rPr>
        <w:t>teren inwestycji</w:t>
      </w:r>
      <w:r>
        <w:rPr>
          <w:sz w:val="22"/>
          <w:szCs w:val="22"/>
        </w:rPr>
        <w:t>.</w:t>
      </w:r>
    </w:p>
    <w:p w14:paraId="19CF3624" w14:textId="77777777" w:rsidR="00B7498A" w:rsidRPr="002B7BBD" w:rsidRDefault="00B7498A" w:rsidP="00B7498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Odprowadzenie wó</w:t>
      </w:r>
      <w:r w:rsidRPr="002B7BBD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2B7BBD">
        <w:rPr>
          <w:sz w:val="22"/>
          <w:szCs w:val="22"/>
        </w:rPr>
        <w:t>opadow</w:t>
      </w:r>
      <w:r>
        <w:rPr>
          <w:sz w:val="22"/>
          <w:szCs w:val="22"/>
        </w:rPr>
        <w:t>ych</w:t>
      </w:r>
      <w:r w:rsidRPr="002B7BBD">
        <w:rPr>
          <w:sz w:val="22"/>
          <w:szCs w:val="22"/>
        </w:rPr>
        <w:t xml:space="preserve"> i roztopow</w:t>
      </w:r>
      <w:r>
        <w:rPr>
          <w:sz w:val="22"/>
          <w:szCs w:val="22"/>
        </w:rPr>
        <w:t>ych</w:t>
      </w:r>
      <w:r w:rsidRPr="002B7BBD">
        <w:rPr>
          <w:sz w:val="22"/>
          <w:szCs w:val="22"/>
        </w:rPr>
        <w:t xml:space="preserve"> z części zadaszonych, wybetonowanych placów manewrowych oraz miejsc postojowych i parkingów, a szczególnie z miejsca przygotowania i</w:t>
      </w:r>
      <w:r>
        <w:rPr>
          <w:sz w:val="22"/>
          <w:szCs w:val="22"/>
        </w:rPr>
        <w:t> </w:t>
      </w:r>
      <w:r w:rsidRPr="002B7BBD">
        <w:rPr>
          <w:sz w:val="22"/>
          <w:szCs w:val="22"/>
        </w:rPr>
        <w:t>załadunku mieszanki powstające na etapie realizacji i eksploatacji przedsięwzięcia odprowadzać spadkami w kierunku studzienek zbiorczych odprowadzających wodę do planowanych, szczelnych, betonowych zbiorników – retencyjnego i popłuczyn</w:t>
      </w:r>
      <w:r>
        <w:rPr>
          <w:sz w:val="22"/>
          <w:szCs w:val="22"/>
        </w:rPr>
        <w:t xml:space="preserve">, zgodnie z decyzją </w:t>
      </w:r>
      <w:r w:rsidRPr="00FB48EF">
        <w:rPr>
          <w:sz w:val="22"/>
          <w:szCs w:val="22"/>
        </w:rPr>
        <w:t xml:space="preserve">nr </w:t>
      </w:r>
      <w:r>
        <w:rPr>
          <w:sz w:val="22"/>
          <w:szCs w:val="22"/>
        </w:rPr>
        <w:t>1</w:t>
      </w:r>
      <w:r w:rsidRPr="00FB48EF">
        <w:rPr>
          <w:sz w:val="22"/>
          <w:szCs w:val="22"/>
        </w:rPr>
        <w:t>/202</w:t>
      </w:r>
      <w:r>
        <w:rPr>
          <w:sz w:val="22"/>
          <w:szCs w:val="22"/>
        </w:rPr>
        <w:t>4</w:t>
      </w:r>
      <w:r w:rsidRPr="00FB48EF">
        <w:rPr>
          <w:sz w:val="22"/>
          <w:szCs w:val="22"/>
        </w:rPr>
        <w:t xml:space="preserve"> o środowiskowych uwarunkowaniach znak: TI.6220.</w:t>
      </w:r>
      <w:r>
        <w:rPr>
          <w:sz w:val="22"/>
          <w:szCs w:val="22"/>
        </w:rPr>
        <w:t>1</w:t>
      </w:r>
      <w:r w:rsidRPr="00FB48EF">
        <w:rPr>
          <w:sz w:val="22"/>
          <w:szCs w:val="22"/>
        </w:rPr>
        <w:t>0.202</w:t>
      </w:r>
      <w:r>
        <w:rPr>
          <w:sz w:val="22"/>
          <w:szCs w:val="22"/>
        </w:rPr>
        <w:t>3</w:t>
      </w:r>
      <w:r w:rsidRPr="00FB48EF">
        <w:rPr>
          <w:sz w:val="22"/>
          <w:szCs w:val="22"/>
        </w:rPr>
        <w:t xml:space="preserve"> </w:t>
      </w:r>
      <w:proofErr w:type="gramStart"/>
      <w:r w:rsidRPr="00FB48EF">
        <w:rPr>
          <w:sz w:val="22"/>
          <w:szCs w:val="22"/>
        </w:rPr>
        <w:t>z</w:t>
      </w:r>
      <w:proofErr w:type="gramEnd"/>
      <w:r w:rsidRPr="00FB48EF">
        <w:rPr>
          <w:sz w:val="22"/>
          <w:szCs w:val="22"/>
        </w:rPr>
        <w:t xml:space="preserve"> dnia 18 stycznia 202</w:t>
      </w:r>
      <w:r>
        <w:rPr>
          <w:sz w:val="22"/>
          <w:szCs w:val="22"/>
        </w:rPr>
        <w:t>4</w:t>
      </w:r>
      <w:r w:rsidRPr="00FB48EF">
        <w:rPr>
          <w:sz w:val="22"/>
          <w:szCs w:val="22"/>
        </w:rPr>
        <w:t xml:space="preserve"> r., wydaną przez Burmistrza Nidzicy</w:t>
      </w:r>
      <w:r>
        <w:rPr>
          <w:sz w:val="22"/>
          <w:szCs w:val="22"/>
        </w:rPr>
        <w:t xml:space="preserve">, </w:t>
      </w:r>
      <w:r w:rsidRPr="000A7A92">
        <w:rPr>
          <w:sz w:val="22"/>
          <w:szCs w:val="22"/>
        </w:rPr>
        <w:t xml:space="preserve">ustalającą </w:t>
      </w:r>
      <w:r w:rsidRPr="00FB48EF">
        <w:rPr>
          <w:sz w:val="22"/>
          <w:szCs w:val="22"/>
        </w:rPr>
        <w:t>środowiskowe uwarunkowania realizacji przedsięwzięcia polegającego na</w:t>
      </w:r>
      <w:r>
        <w:rPr>
          <w:sz w:val="22"/>
          <w:szCs w:val="22"/>
        </w:rPr>
        <w:t> </w:t>
      </w:r>
      <w:r w:rsidRPr="00FB48EF">
        <w:rPr>
          <w:sz w:val="22"/>
          <w:szCs w:val="22"/>
        </w:rPr>
        <w:t>„budowie wytwórni betonu towarowego na wydzielonej części działki nr 17/10 obręb Olszewo gmina Nidzica”</w:t>
      </w:r>
      <w:r>
        <w:rPr>
          <w:sz w:val="22"/>
          <w:szCs w:val="22"/>
        </w:rPr>
        <w:t>.</w:t>
      </w:r>
    </w:p>
    <w:p w14:paraId="3D5CBF79" w14:textId="77777777" w:rsidR="00B7498A" w:rsidRDefault="00B7498A" w:rsidP="00B7498A">
      <w:pPr>
        <w:numPr>
          <w:ilvl w:val="1"/>
          <w:numId w:val="1"/>
        </w:numPr>
        <w:jc w:val="both"/>
        <w:rPr>
          <w:sz w:val="22"/>
          <w:szCs w:val="22"/>
        </w:rPr>
      </w:pPr>
      <w:r w:rsidRPr="00EA0107">
        <w:rPr>
          <w:sz w:val="22"/>
          <w:szCs w:val="22"/>
        </w:rPr>
        <w:t xml:space="preserve"> Budowa urządzeń wodnych i odprowadzenie wód opadowych i roztopowych do gruntu zgodnie z ustawą z dnia 20 lipca 2017 r. Prawo wodne.</w:t>
      </w:r>
    </w:p>
    <w:p w14:paraId="2A2A47DF" w14:textId="77777777" w:rsidR="00B7498A" w:rsidRPr="008F0021" w:rsidRDefault="00B7498A" w:rsidP="00B7498A">
      <w:pPr>
        <w:numPr>
          <w:ilvl w:val="1"/>
          <w:numId w:val="1"/>
        </w:numPr>
        <w:rPr>
          <w:sz w:val="22"/>
          <w:szCs w:val="22"/>
        </w:rPr>
      </w:pPr>
      <w:r w:rsidRPr="008F0021">
        <w:rPr>
          <w:sz w:val="22"/>
          <w:szCs w:val="22"/>
        </w:rPr>
        <w:t>Źródło ciepła: indywidualne systemy z zastosowaniem technologii ekologicznych.</w:t>
      </w:r>
    </w:p>
    <w:p w14:paraId="3313F15B" w14:textId="77777777" w:rsidR="00B7498A" w:rsidRPr="00090A08" w:rsidRDefault="00B7498A" w:rsidP="00B7498A">
      <w:pPr>
        <w:numPr>
          <w:ilvl w:val="1"/>
          <w:numId w:val="1"/>
        </w:numPr>
        <w:spacing w:after="100"/>
        <w:ind w:left="357" w:hanging="357"/>
        <w:jc w:val="both"/>
        <w:rPr>
          <w:sz w:val="22"/>
          <w:szCs w:val="22"/>
        </w:rPr>
      </w:pPr>
      <w:r w:rsidRPr="00FE1312">
        <w:rPr>
          <w:sz w:val="22"/>
          <w:szCs w:val="22"/>
        </w:rPr>
        <w:t xml:space="preserve">Odprowadzenie odpadów stałych: </w:t>
      </w:r>
      <w:r>
        <w:rPr>
          <w:sz w:val="22"/>
          <w:szCs w:val="22"/>
        </w:rPr>
        <w:t>zgodnie z regulaminem utrzymania czystości i porządku na terenie gminy.</w:t>
      </w:r>
    </w:p>
    <w:p w14:paraId="1F1F0481" w14:textId="77777777" w:rsidR="00B7498A" w:rsidRPr="007B2AE5" w:rsidRDefault="00B7498A" w:rsidP="00B7498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B2AE5">
        <w:rPr>
          <w:b/>
          <w:sz w:val="22"/>
          <w:szCs w:val="22"/>
        </w:rPr>
        <w:t>Warunki obsługi komunikacyjnej.</w:t>
      </w:r>
    </w:p>
    <w:p w14:paraId="03FC978B" w14:textId="1C772AE0" w:rsidR="00B7498A" w:rsidRPr="00A92290" w:rsidRDefault="00B7498A" w:rsidP="00B7498A">
      <w:pPr>
        <w:numPr>
          <w:ilvl w:val="1"/>
          <w:numId w:val="1"/>
        </w:numPr>
        <w:jc w:val="both"/>
        <w:rPr>
          <w:sz w:val="22"/>
          <w:szCs w:val="22"/>
        </w:rPr>
      </w:pPr>
      <w:r w:rsidRPr="00A92290">
        <w:rPr>
          <w:sz w:val="22"/>
          <w:szCs w:val="22"/>
        </w:rPr>
        <w:t>Obsługa komunikacyjna:</w:t>
      </w:r>
      <w:bookmarkStart w:id="23" w:name="_Hlk31032518"/>
      <w:bookmarkStart w:id="24" w:name="_Hlk58579895"/>
      <w:r w:rsidRPr="00A92290">
        <w:rPr>
          <w:sz w:val="22"/>
          <w:szCs w:val="22"/>
        </w:rPr>
        <w:t xml:space="preserve"> istniejącym zjazdem </w:t>
      </w:r>
      <w:bookmarkStart w:id="25" w:name="_Hlk45014235"/>
      <w:r w:rsidRPr="00A92290">
        <w:rPr>
          <w:sz w:val="22"/>
          <w:szCs w:val="22"/>
        </w:rPr>
        <w:t xml:space="preserve">z  drogi publicznej wojewódzkiej nr 545 o nr ew. działki </w:t>
      </w:r>
      <w:r>
        <w:rPr>
          <w:sz w:val="22"/>
          <w:szCs w:val="22"/>
        </w:rPr>
        <w:t>155/1 i 18/2</w:t>
      </w:r>
      <w:r w:rsidRPr="00A92290">
        <w:rPr>
          <w:sz w:val="22"/>
          <w:szCs w:val="22"/>
        </w:rPr>
        <w:t xml:space="preserve"> obręb </w:t>
      </w:r>
      <w:bookmarkEnd w:id="25"/>
      <w:r>
        <w:rPr>
          <w:sz w:val="22"/>
          <w:szCs w:val="22"/>
        </w:rPr>
        <w:t>Olszewo</w:t>
      </w:r>
      <w:r w:rsidRPr="00A92290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Pr="00A92290">
        <w:rPr>
          <w:sz w:val="22"/>
          <w:szCs w:val="22"/>
        </w:rPr>
        <w:t>przez drogę wewnętrzną o nr ew. dział</w:t>
      </w:r>
      <w:r w:rsidR="00CE07E7">
        <w:rPr>
          <w:sz w:val="22"/>
          <w:szCs w:val="22"/>
        </w:rPr>
        <w:t xml:space="preserve">ki </w:t>
      </w:r>
      <w:r>
        <w:rPr>
          <w:sz w:val="22"/>
          <w:szCs w:val="22"/>
        </w:rPr>
        <w:t>18/1</w:t>
      </w:r>
      <w:r w:rsidRPr="00A92290">
        <w:rPr>
          <w:sz w:val="22"/>
          <w:szCs w:val="22"/>
        </w:rPr>
        <w:t xml:space="preserve"> obręb </w:t>
      </w:r>
      <w:r>
        <w:rPr>
          <w:sz w:val="22"/>
          <w:szCs w:val="22"/>
        </w:rPr>
        <w:t xml:space="preserve">Olszewo </w:t>
      </w:r>
      <w:r w:rsidRPr="00A92290">
        <w:rPr>
          <w:sz w:val="22"/>
          <w:szCs w:val="22"/>
        </w:rPr>
        <w:t>stanowiąc</w:t>
      </w:r>
      <w:r>
        <w:rPr>
          <w:sz w:val="22"/>
          <w:szCs w:val="22"/>
        </w:rPr>
        <w:t>ą</w:t>
      </w:r>
      <w:r w:rsidRPr="00A92290">
        <w:rPr>
          <w:sz w:val="22"/>
          <w:szCs w:val="22"/>
        </w:rPr>
        <w:t xml:space="preserve"> własność Gminy Nidzica </w:t>
      </w:r>
      <w:r>
        <w:rPr>
          <w:sz w:val="22"/>
          <w:szCs w:val="22"/>
        </w:rPr>
        <w:t>projektowanym</w:t>
      </w:r>
      <w:r w:rsidRPr="00A92290">
        <w:rPr>
          <w:sz w:val="22"/>
          <w:szCs w:val="22"/>
        </w:rPr>
        <w:t xml:space="preserve"> zjazdem</w:t>
      </w:r>
      <w:bookmarkEnd w:id="23"/>
      <w:bookmarkEnd w:id="24"/>
      <w:r w:rsidRPr="00B143AE">
        <w:rPr>
          <w:sz w:val="22"/>
          <w:szCs w:val="22"/>
        </w:rPr>
        <w:t xml:space="preserve"> </w:t>
      </w:r>
      <w:r w:rsidRPr="00652CED">
        <w:rPr>
          <w:sz w:val="22"/>
          <w:szCs w:val="22"/>
        </w:rPr>
        <w:t>na warunkach określonych przez zarządcę</w:t>
      </w:r>
      <w:r>
        <w:rPr>
          <w:sz w:val="22"/>
          <w:szCs w:val="22"/>
        </w:rPr>
        <w:t>.</w:t>
      </w:r>
    </w:p>
    <w:p w14:paraId="0C4E5856" w14:textId="77777777" w:rsidR="00B7498A" w:rsidRDefault="00B7498A" w:rsidP="00B7498A">
      <w:pPr>
        <w:numPr>
          <w:ilvl w:val="1"/>
          <w:numId w:val="1"/>
        </w:numPr>
        <w:jc w:val="both"/>
        <w:rPr>
          <w:sz w:val="22"/>
          <w:szCs w:val="22"/>
        </w:rPr>
      </w:pPr>
      <w:r w:rsidRPr="00A92290">
        <w:rPr>
          <w:sz w:val="22"/>
          <w:szCs w:val="22"/>
        </w:rPr>
        <w:lastRenderedPageBreak/>
        <w:t>Miejsca parkingowe wynikające z programu inwestycji należy przewidzieć w ramach własności nieruchomości.</w:t>
      </w:r>
    </w:p>
    <w:p w14:paraId="3E418764" w14:textId="45AB4B58" w:rsidR="00E90D10" w:rsidRPr="0052759E" w:rsidRDefault="00B7498A" w:rsidP="00E90D10">
      <w:pPr>
        <w:numPr>
          <w:ilvl w:val="1"/>
          <w:numId w:val="1"/>
        </w:numPr>
        <w:spacing w:after="100"/>
        <w:ind w:left="357" w:hanging="357"/>
        <w:jc w:val="both"/>
        <w:rPr>
          <w:sz w:val="22"/>
          <w:szCs w:val="22"/>
        </w:rPr>
      </w:pPr>
      <w:r w:rsidRPr="008231A7">
        <w:rPr>
          <w:sz w:val="22"/>
          <w:szCs w:val="22"/>
        </w:rPr>
        <w:t xml:space="preserve">Należy stosować przepisy ustawy z dnia 21 marca 1985 r. o drogach publicznych </w:t>
      </w:r>
      <w:bookmarkStart w:id="26" w:name="_Hlk132878241"/>
      <w:r w:rsidRPr="008231A7">
        <w:rPr>
          <w:sz w:val="22"/>
          <w:szCs w:val="22"/>
        </w:rPr>
        <w:t>(</w:t>
      </w:r>
      <w:proofErr w:type="spellStart"/>
      <w:r w:rsidRPr="008231A7">
        <w:rPr>
          <w:sz w:val="22"/>
          <w:szCs w:val="22"/>
        </w:rPr>
        <w:t>t.j</w:t>
      </w:r>
      <w:proofErr w:type="spellEnd"/>
      <w:r w:rsidRPr="008231A7">
        <w:rPr>
          <w:sz w:val="22"/>
          <w:szCs w:val="22"/>
        </w:rPr>
        <w:t xml:space="preserve">. Dz. U. </w:t>
      </w:r>
      <w:proofErr w:type="gramStart"/>
      <w:r w:rsidRPr="008231A7">
        <w:rPr>
          <w:sz w:val="22"/>
          <w:szCs w:val="22"/>
        </w:rPr>
        <w:t>z</w:t>
      </w:r>
      <w:proofErr w:type="gramEnd"/>
      <w:r w:rsidRPr="008231A7">
        <w:rPr>
          <w:sz w:val="22"/>
          <w:szCs w:val="22"/>
        </w:rPr>
        <w:t xml:space="preserve"> 2023 r. poz. 645</w:t>
      </w:r>
      <w:bookmarkEnd w:id="26"/>
      <w:r w:rsidRPr="008231A7">
        <w:rPr>
          <w:sz w:val="22"/>
          <w:szCs w:val="22"/>
        </w:rPr>
        <w:t xml:space="preserve"> z późn. </w:t>
      </w:r>
      <w:proofErr w:type="gramStart"/>
      <w:r w:rsidRPr="008231A7">
        <w:rPr>
          <w:sz w:val="22"/>
          <w:szCs w:val="22"/>
        </w:rPr>
        <w:t>zm</w:t>
      </w:r>
      <w:proofErr w:type="gramEnd"/>
      <w:r w:rsidRPr="008231A7">
        <w:rPr>
          <w:sz w:val="22"/>
          <w:szCs w:val="22"/>
        </w:rPr>
        <w:t xml:space="preserve">.). </w:t>
      </w:r>
    </w:p>
    <w:p w14:paraId="682A5AE7" w14:textId="77777777" w:rsidR="00B7498A" w:rsidRPr="007B2AE5" w:rsidRDefault="00B7498A" w:rsidP="00B7498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B2AE5">
        <w:rPr>
          <w:b/>
          <w:sz w:val="22"/>
          <w:szCs w:val="22"/>
        </w:rPr>
        <w:t>Wymagania dotyczące ochrony interesów osób trzecich.</w:t>
      </w:r>
    </w:p>
    <w:p w14:paraId="3BEE35AC" w14:textId="77777777" w:rsidR="00B7498A" w:rsidRPr="00624804" w:rsidRDefault="00B7498A" w:rsidP="00B7498A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7B2AE5">
        <w:rPr>
          <w:sz w:val="22"/>
          <w:szCs w:val="22"/>
        </w:rPr>
        <w:t xml:space="preserve">Zagospodarowanie </w:t>
      </w:r>
      <w:r w:rsidRPr="00624804">
        <w:rPr>
          <w:sz w:val="22"/>
          <w:szCs w:val="22"/>
        </w:rPr>
        <w:t>terenu należy zaprojektować w sposób nieutrudniający dostępu do drogi oraz sieci, obiektów i urządzeń infrastruktury technicznej.</w:t>
      </w:r>
    </w:p>
    <w:p w14:paraId="3C8DD496" w14:textId="77777777" w:rsidR="00B7498A" w:rsidRPr="00624804" w:rsidRDefault="00B7498A" w:rsidP="00B7498A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624804">
        <w:rPr>
          <w:sz w:val="22"/>
          <w:szCs w:val="22"/>
        </w:rPr>
        <w:t xml:space="preserve">Projektowana inwestycja nie powinna spowodować zacienienia pomieszczeń w sąsiednich budynkach w stopniu wyższym niż dopuszczonym przez § 13 ust. 1-3 rozporządzenia Ministra Infrastruktury </w:t>
      </w:r>
      <w:r w:rsidRPr="00624804">
        <w:rPr>
          <w:sz w:val="22"/>
          <w:szCs w:val="22"/>
        </w:rPr>
        <w:br/>
        <w:t xml:space="preserve">z dnia 12 kwietnia 2002 r. w sprawie warunków technicznych, jakim powinny odpowiadać budynki </w:t>
      </w:r>
      <w:r w:rsidRPr="00624804">
        <w:rPr>
          <w:sz w:val="22"/>
          <w:szCs w:val="22"/>
        </w:rPr>
        <w:br/>
        <w:t>i ich usytuowanie.</w:t>
      </w:r>
    </w:p>
    <w:p w14:paraId="282154D0" w14:textId="77777777" w:rsidR="00B7498A" w:rsidRPr="00624804" w:rsidRDefault="00B7498A" w:rsidP="00B7498A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624804">
        <w:rPr>
          <w:sz w:val="22"/>
          <w:szCs w:val="22"/>
        </w:rPr>
        <w:t>Nie dopuszcza się dokonywania zmiany spływu wód opadowych w celu skierowania ich na teren sąsiedniej nieruchomości.</w:t>
      </w:r>
    </w:p>
    <w:p w14:paraId="21BF6CA2" w14:textId="77777777" w:rsidR="00B7498A" w:rsidRPr="00624804" w:rsidRDefault="00B7498A" w:rsidP="00B7498A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624804">
        <w:rPr>
          <w:sz w:val="22"/>
          <w:szCs w:val="22"/>
        </w:rPr>
        <w:t>Projektowana inwestycja nie powinna pogarszać warunków użytkowania sąsiednich nieruchomości, a jej użytkowanie nie może powodować uciążliwości w zakresie emisji hałasu, uciążliwości zapachowej, emisji spalin, bezpieczeństwa komunikacyjnego itp. dla terenów sąsiednich, a uciążliwość powinna zamknąć się w granicy działki, na której będzie realizowana niniejsza inwestycja.</w:t>
      </w:r>
    </w:p>
    <w:p w14:paraId="47B737C0" w14:textId="77777777" w:rsidR="00B7498A" w:rsidRPr="00624804" w:rsidRDefault="00B7498A" w:rsidP="00B7498A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624804">
        <w:rPr>
          <w:sz w:val="22"/>
          <w:szCs w:val="22"/>
        </w:rPr>
        <w:t xml:space="preserve">Inwestor powinien przy wykonywaniu swego prawa powstrzymać się od działań, które zgodnie z art. 144 ustawy z dnia 23 kwietnia 1964 r. Kodeks cywilny </w:t>
      </w:r>
      <w:r w:rsidRPr="0072697A">
        <w:rPr>
          <w:sz w:val="22"/>
          <w:szCs w:val="22"/>
        </w:rPr>
        <w:t>(</w:t>
      </w:r>
      <w:proofErr w:type="spellStart"/>
      <w:r w:rsidRPr="0072697A">
        <w:rPr>
          <w:sz w:val="22"/>
          <w:szCs w:val="22"/>
        </w:rPr>
        <w:t>t.j</w:t>
      </w:r>
      <w:proofErr w:type="spellEnd"/>
      <w:r w:rsidRPr="0072697A">
        <w:rPr>
          <w:sz w:val="22"/>
          <w:szCs w:val="22"/>
        </w:rPr>
        <w:t xml:space="preserve">. Dz. U. </w:t>
      </w:r>
      <w:proofErr w:type="gramStart"/>
      <w:r w:rsidRPr="0072697A">
        <w:rPr>
          <w:sz w:val="22"/>
          <w:szCs w:val="22"/>
        </w:rPr>
        <w:t>z</w:t>
      </w:r>
      <w:proofErr w:type="gramEnd"/>
      <w:r w:rsidRPr="0072697A">
        <w:rPr>
          <w:sz w:val="22"/>
          <w:szCs w:val="22"/>
        </w:rPr>
        <w:t xml:space="preserve"> 2023 r. poz. 1610 z</w:t>
      </w:r>
      <w:r>
        <w:rPr>
          <w:sz w:val="22"/>
          <w:szCs w:val="22"/>
        </w:rPr>
        <w:t> </w:t>
      </w:r>
      <w:r w:rsidRPr="0072697A">
        <w:rPr>
          <w:sz w:val="22"/>
          <w:szCs w:val="22"/>
        </w:rPr>
        <w:t>późn.</w:t>
      </w:r>
      <w:r>
        <w:rPr>
          <w:sz w:val="22"/>
          <w:szCs w:val="22"/>
        </w:rPr>
        <w:t> </w:t>
      </w:r>
      <w:proofErr w:type="gramStart"/>
      <w:r w:rsidRPr="0072697A">
        <w:rPr>
          <w:sz w:val="22"/>
          <w:szCs w:val="22"/>
        </w:rPr>
        <w:t>zm</w:t>
      </w:r>
      <w:proofErr w:type="gramEnd"/>
      <w:r w:rsidRPr="0072697A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Pr="00624804">
        <w:rPr>
          <w:i/>
          <w:iCs/>
          <w:sz w:val="22"/>
          <w:szCs w:val="22"/>
        </w:rPr>
        <w:t>„by</w:t>
      </w:r>
      <w:r>
        <w:rPr>
          <w:i/>
          <w:iCs/>
          <w:sz w:val="22"/>
          <w:szCs w:val="22"/>
        </w:rPr>
        <w:t xml:space="preserve"> </w:t>
      </w:r>
      <w:r w:rsidRPr="00624804">
        <w:rPr>
          <w:i/>
          <w:iCs/>
          <w:sz w:val="22"/>
          <w:szCs w:val="22"/>
        </w:rPr>
        <w:t>zakłócały korzystanie z nieruchomości sąsiednich ponad przeciętną miarę, wynikającą ze społeczno-gospodarczego przeznaczenia nieruchomości i stosunków miejscowych”.</w:t>
      </w:r>
    </w:p>
    <w:p w14:paraId="5AE2A3BB" w14:textId="77777777" w:rsidR="00B7498A" w:rsidRPr="00624804" w:rsidRDefault="00B7498A" w:rsidP="00B7498A">
      <w:pPr>
        <w:pStyle w:val="Tekstpodstawowy"/>
        <w:numPr>
          <w:ilvl w:val="1"/>
          <w:numId w:val="1"/>
        </w:numPr>
        <w:rPr>
          <w:sz w:val="22"/>
          <w:szCs w:val="22"/>
        </w:rPr>
      </w:pPr>
      <w:r w:rsidRPr="00624804">
        <w:rPr>
          <w:sz w:val="22"/>
          <w:szCs w:val="22"/>
        </w:rPr>
        <w:t>Należy spełnić wymagania dotyczące bezpieczeństwa pożarowego, bezpieczeństwa konstrukcji, bezpieczeństwa użytkowania oraz ochrony środowiska.</w:t>
      </w:r>
    </w:p>
    <w:p w14:paraId="43B014C0" w14:textId="77777777" w:rsidR="00B7498A" w:rsidRPr="00624804" w:rsidRDefault="00B7498A" w:rsidP="00B7498A">
      <w:pPr>
        <w:numPr>
          <w:ilvl w:val="1"/>
          <w:numId w:val="1"/>
        </w:numPr>
        <w:spacing w:after="100"/>
        <w:ind w:left="357" w:hanging="357"/>
        <w:jc w:val="both"/>
        <w:rPr>
          <w:sz w:val="22"/>
          <w:szCs w:val="22"/>
        </w:rPr>
      </w:pPr>
      <w:r w:rsidRPr="00624804">
        <w:rPr>
          <w:sz w:val="22"/>
          <w:szCs w:val="22"/>
        </w:rPr>
        <w:t>Decyzja niniejsza nie rodzi praw do terenu oraz nie narusza własności i uprawnień osób trzecich.</w:t>
      </w:r>
    </w:p>
    <w:p w14:paraId="5518DF18" w14:textId="77777777" w:rsidR="00B7498A" w:rsidRPr="007B2AE5" w:rsidRDefault="00B7498A" w:rsidP="00B7498A">
      <w:pPr>
        <w:pStyle w:val="Tekstpodstawowywcity"/>
        <w:numPr>
          <w:ilvl w:val="0"/>
          <w:numId w:val="1"/>
        </w:numPr>
        <w:tabs>
          <w:tab w:val="left" w:pos="426"/>
        </w:tabs>
        <w:rPr>
          <w:b/>
          <w:sz w:val="22"/>
          <w:szCs w:val="22"/>
        </w:rPr>
      </w:pPr>
      <w:r w:rsidRPr="007B2AE5">
        <w:rPr>
          <w:b/>
          <w:sz w:val="22"/>
          <w:szCs w:val="22"/>
        </w:rPr>
        <w:t>Niezbędne dokumenty i uzgodnienia.</w:t>
      </w:r>
    </w:p>
    <w:p w14:paraId="3633714A" w14:textId="77777777" w:rsidR="00B7498A" w:rsidRPr="00FE1312" w:rsidRDefault="00B7498A" w:rsidP="00B7498A">
      <w:pPr>
        <w:numPr>
          <w:ilvl w:val="1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7B2AE5">
        <w:rPr>
          <w:sz w:val="22"/>
          <w:szCs w:val="22"/>
        </w:rPr>
        <w:t xml:space="preserve">W zakresie </w:t>
      </w:r>
      <w:r w:rsidRPr="00FE1312">
        <w:rPr>
          <w:sz w:val="22"/>
          <w:szCs w:val="22"/>
        </w:rPr>
        <w:t xml:space="preserve">uzyskania pozwolenia na budowę lub zgłoszenia rozpoczęcia budowy i zamiaru wykonania robót budowlanych niewymagających pozwolenia na budowę </w:t>
      </w:r>
      <w:r>
        <w:rPr>
          <w:sz w:val="22"/>
          <w:szCs w:val="22"/>
        </w:rPr>
        <w:t>–</w:t>
      </w:r>
      <w:r w:rsidRPr="00FE1312">
        <w:rPr>
          <w:sz w:val="22"/>
          <w:szCs w:val="22"/>
        </w:rPr>
        <w:t xml:space="preserve"> należy stosować przepisy ustawy Prawo budowlane.</w:t>
      </w:r>
    </w:p>
    <w:p w14:paraId="6E8DE7FD" w14:textId="77777777" w:rsidR="00B7498A" w:rsidRPr="008231A7" w:rsidRDefault="00B7498A" w:rsidP="00B7498A">
      <w:pPr>
        <w:pStyle w:val="Tekstpodstawowy"/>
        <w:numPr>
          <w:ilvl w:val="1"/>
          <w:numId w:val="6"/>
        </w:numPr>
        <w:rPr>
          <w:sz w:val="22"/>
          <w:szCs w:val="22"/>
        </w:rPr>
      </w:pPr>
      <w:bookmarkStart w:id="27" w:name="_Hlk8130789"/>
      <w:r w:rsidRPr="00FE1312">
        <w:rPr>
          <w:sz w:val="22"/>
          <w:szCs w:val="22"/>
        </w:rPr>
        <w:t xml:space="preserve">W zależności </w:t>
      </w:r>
      <w:bookmarkEnd w:id="27"/>
      <w:r w:rsidRPr="00FE1312">
        <w:rPr>
          <w:sz w:val="22"/>
          <w:szCs w:val="22"/>
        </w:rPr>
        <w:t xml:space="preserve">od rodzaju inwestycji projekt budowlany wymaga uzgodnienia zgodnie z </w:t>
      </w:r>
      <w:r>
        <w:rPr>
          <w:sz w:val="22"/>
          <w:szCs w:val="22"/>
        </w:rPr>
        <w:t>art</w:t>
      </w:r>
      <w:r w:rsidRPr="00FE1312">
        <w:rPr>
          <w:sz w:val="22"/>
          <w:szCs w:val="22"/>
        </w:rPr>
        <w:t xml:space="preserve">. 28b ustawy </w:t>
      </w:r>
      <w:r w:rsidRPr="00DB578D">
        <w:rPr>
          <w:sz w:val="22"/>
          <w:szCs w:val="22"/>
        </w:rPr>
        <w:t xml:space="preserve">z dnia 17 maja 1989 r. Prawo geodezyjne i kartograficzne </w:t>
      </w:r>
      <w:bookmarkStart w:id="28" w:name="_Hlk132878483"/>
      <w:r w:rsidRPr="00193449">
        <w:rPr>
          <w:sz w:val="22"/>
          <w:szCs w:val="22"/>
        </w:rPr>
        <w:t>(</w:t>
      </w:r>
      <w:proofErr w:type="spellStart"/>
      <w:r w:rsidRPr="00193449">
        <w:rPr>
          <w:sz w:val="22"/>
          <w:szCs w:val="22"/>
        </w:rPr>
        <w:t>t.j</w:t>
      </w:r>
      <w:proofErr w:type="spellEnd"/>
      <w:r w:rsidRPr="00193449">
        <w:rPr>
          <w:sz w:val="22"/>
          <w:szCs w:val="22"/>
        </w:rPr>
        <w:t xml:space="preserve">. Dz. U. </w:t>
      </w:r>
      <w:proofErr w:type="gramStart"/>
      <w:r w:rsidRPr="00193449">
        <w:rPr>
          <w:sz w:val="22"/>
          <w:szCs w:val="22"/>
        </w:rPr>
        <w:t>z</w:t>
      </w:r>
      <w:proofErr w:type="gramEnd"/>
      <w:r w:rsidRPr="00193449">
        <w:rPr>
          <w:sz w:val="22"/>
          <w:szCs w:val="22"/>
        </w:rPr>
        <w:t xml:space="preserve"> 2023 r. poz. 1752 z</w:t>
      </w:r>
      <w:r>
        <w:rPr>
          <w:sz w:val="22"/>
          <w:szCs w:val="22"/>
        </w:rPr>
        <w:t> </w:t>
      </w:r>
      <w:r w:rsidRPr="008231A7">
        <w:rPr>
          <w:sz w:val="22"/>
          <w:szCs w:val="22"/>
        </w:rPr>
        <w:t xml:space="preserve">późn. </w:t>
      </w:r>
      <w:proofErr w:type="gramStart"/>
      <w:r w:rsidRPr="008231A7">
        <w:rPr>
          <w:sz w:val="22"/>
          <w:szCs w:val="22"/>
        </w:rPr>
        <w:t>zm</w:t>
      </w:r>
      <w:proofErr w:type="gramEnd"/>
      <w:r w:rsidRPr="008231A7">
        <w:rPr>
          <w:sz w:val="22"/>
          <w:szCs w:val="22"/>
        </w:rPr>
        <w:t>.).</w:t>
      </w:r>
    </w:p>
    <w:p w14:paraId="5509D962" w14:textId="37A048AF" w:rsidR="00B7498A" w:rsidRDefault="00B7498A" w:rsidP="00B7498A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8231A7">
        <w:rPr>
          <w:sz w:val="22"/>
          <w:szCs w:val="22"/>
        </w:rPr>
        <w:t xml:space="preserve">Zgodnie </w:t>
      </w:r>
      <w:bookmarkStart w:id="29" w:name="_Hlk160622578"/>
      <w:r w:rsidRPr="008231A7">
        <w:rPr>
          <w:sz w:val="22"/>
          <w:szCs w:val="22"/>
        </w:rPr>
        <w:t>z art. 53 ust. 4 pkt 2a ustawy o planowaniu i zagospodarowaniu przestrzennym uzyskano uzgodnienie z Państwowym Powiatowym Inspektorem Sanitarnym</w:t>
      </w:r>
      <w:r w:rsidR="00B35337">
        <w:rPr>
          <w:sz w:val="22"/>
          <w:szCs w:val="22"/>
        </w:rPr>
        <w:t xml:space="preserve"> w Nidzicy</w:t>
      </w:r>
      <w:r w:rsidRPr="008231A7">
        <w:rPr>
          <w:sz w:val="22"/>
          <w:szCs w:val="22"/>
        </w:rPr>
        <w:t xml:space="preserve"> - pod względem wymagań higie</w:t>
      </w:r>
      <w:r w:rsidR="009B4335">
        <w:rPr>
          <w:sz w:val="22"/>
          <w:szCs w:val="22"/>
        </w:rPr>
        <w:t>nicznych i zdrowotnych (p</w:t>
      </w:r>
      <w:r w:rsidRPr="008231A7">
        <w:rPr>
          <w:sz w:val="22"/>
          <w:szCs w:val="22"/>
        </w:rPr>
        <w:t xml:space="preserve">ostanowienie </w:t>
      </w:r>
      <w:bookmarkEnd w:id="29"/>
      <w:r w:rsidR="00B35337">
        <w:rPr>
          <w:sz w:val="22"/>
          <w:szCs w:val="22"/>
        </w:rPr>
        <w:t xml:space="preserve">znak: ZNS.9022.2.5.2024 </w:t>
      </w:r>
      <w:proofErr w:type="gramStart"/>
      <w:r w:rsidR="00B35337">
        <w:rPr>
          <w:sz w:val="22"/>
          <w:szCs w:val="22"/>
        </w:rPr>
        <w:t>z</w:t>
      </w:r>
      <w:proofErr w:type="gramEnd"/>
      <w:r w:rsidR="00B35337">
        <w:rPr>
          <w:sz w:val="22"/>
          <w:szCs w:val="22"/>
        </w:rPr>
        <w:t xml:space="preserve"> dnia 03.04.2024 </w:t>
      </w:r>
      <w:proofErr w:type="gramStart"/>
      <w:r w:rsidR="00B35337">
        <w:rPr>
          <w:sz w:val="22"/>
          <w:szCs w:val="22"/>
        </w:rPr>
        <w:t>r.)  z</w:t>
      </w:r>
      <w:proofErr w:type="gramEnd"/>
      <w:r w:rsidR="00B35337">
        <w:rPr>
          <w:sz w:val="22"/>
          <w:szCs w:val="22"/>
        </w:rPr>
        <w:t xml:space="preserve"> następującym zastrzeżeniem:</w:t>
      </w:r>
    </w:p>
    <w:p w14:paraId="54D87D16" w14:textId="1E946AFB" w:rsidR="00B35337" w:rsidRPr="008231A7" w:rsidRDefault="00B35337" w:rsidP="00B35337">
      <w:pPr>
        <w:pStyle w:val="Tekstpodstawowy"/>
        <w:ind w:left="360"/>
        <w:rPr>
          <w:sz w:val="22"/>
          <w:szCs w:val="22"/>
        </w:rPr>
      </w:pPr>
      <w:r>
        <w:rPr>
          <w:sz w:val="22"/>
          <w:szCs w:val="22"/>
        </w:rPr>
        <w:t>- woda do celów socjalnych na etapie eksploatacji inwestycji pobiera</w:t>
      </w:r>
      <w:r w:rsidR="00A300E5">
        <w:rPr>
          <w:sz w:val="22"/>
          <w:szCs w:val="22"/>
        </w:rPr>
        <w:t xml:space="preserve">na będzie z sieci wodociągowej </w:t>
      </w:r>
      <w:r>
        <w:rPr>
          <w:sz w:val="22"/>
          <w:szCs w:val="22"/>
        </w:rPr>
        <w:t>wodociągu sieciowego.</w:t>
      </w:r>
    </w:p>
    <w:bookmarkEnd w:id="28"/>
    <w:p w14:paraId="6B5BEDD9" w14:textId="2FA6404C" w:rsidR="00B35337" w:rsidRPr="00B35337" w:rsidRDefault="00B7498A" w:rsidP="009F4D9D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B35337">
        <w:rPr>
          <w:sz w:val="22"/>
          <w:szCs w:val="22"/>
        </w:rPr>
        <w:t>Zgodnie z art. 53 ust. 4 pkt 5 lit. b ustawy</w:t>
      </w:r>
      <w:r w:rsidR="009F4D9D">
        <w:rPr>
          <w:sz w:val="22"/>
          <w:szCs w:val="22"/>
        </w:rPr>
        <w:t xml:space="preserve"> </w:t>
      </w:r>
      <w:r w:rsidR="009F4D9D" w:rsidRPr="009F4D9D">
        <w:rPr>
          <w:sz w:val="22"/>
          <w:szCs w:val="22"/>
        </w:rPr>
        <w:t xml:space="preserve">z dnia 27 marca 2003 r. </w:t>
      </w:r>
      <w:r w:rsidRPr="00B35337">
        <w:rPr>
          <w:sz w:val="22"/>
          <w:szCs w:val="22"/>
        </w:rPr>
        <w:t xml:space="preserve">o planowaniu i zagospodarowaniu przestrzennym </w:t>
      </w:r>
      <w:r w:rsidR="00B35337" w:rsidRPr="00B35337">
        <w:rPr>
          <w:sz w:val="22"/>
          <w:szCs w:val="22"/>
        </w:rPr>
        <w:t>projekt decyzji przekazano Marszałkowi Województwa</w:t>
      </w:r>
      <w:r w:rsidR="009F4D9D">
        <w:rPr>
          <w:sz w:val="22"/>
          <w:szCs w:val="22"/>
        </w:rPr>
        <w:t xml:space="preserve"> Warmińsko-Mazurskiego w </w:t>
      </w:r>
      <w:r w:rsidR="00B35337">
        <w:rPr>
          <w:sz w:val="22"/>
          <w:szCs w:val="22"/>
        </w:rPr>
        <w:t>dniu 20.03</w:t>
      </w:r>
      <w:r w:rsidR="00B35337" w:rsidRPr="00B35337">
        <w:rPr>
          <w:sz w:val="22"/>
          <w:szCs w:val="22"/>
        </w:rPr>
        <w:t xml:space="preserve">.2024 </w:t>
      </w:r>
      <w:proofErr w:type="gramStart"/>
      <w:r w:rsidR="00B35337" w:rsidRPr="00B35337">
        <w:rPr>
          <w:sz w:val="22"/>
          <w:szCs w:val="22"/>
        </w:rPr>
        <w:t>r</w:t>
      </w:r>
      <w:proofErr w:type="gramEnd"/>
      <w:r w:rsidR="00B35337" w:rsidRPr="00B35337">
        <w:rPr>
          <w:sz w:val="22"/>
          <w:szCs w:val="22"/>
        </w:rPr>
        <w:t>., który w wyznaczonym terminie nie wypowiedział się w przedmiotowej s</w:t>
      </w:r>
      <w:r w:rsidR="00B35337">
        <w:rPr>
          <w:sz w:val="22"/>
          <w:szCs w:val="22"/>
        </w:rPr>
        <w:t>prawie. Art. 53 ust. 5 ustawy o </w:t>
      </w:r>
      <w:r w:rsidR="00B35337" w:rsidRPr="00B35337">
        <w:rPr>
          <w:sz w:val="22"/>
          <w:szCs w:val="22"/>
        </w:rPr>
        <w:t>planowaniu i zagospodarowaniu przestrzennym stanowi, że organ uzgadniający winien dokonać uzgodnienia w trybie art. 106 Kodeksu post</w:t>
      </w:r>
      <w:r w:rsidR="009F4D9D">
        <w:rPr>
          <w:sz w:val="22"/>
          <w:szCs w:val="22"/>
        </w:rPr>
        <w:t>ępowania administracyjnego, a w </w:t>
      </w:r>
      <w:r w:rsidR="00B35337" w:rsidRPr="00B35337">
        <w:rPr>
          <w:sz w:val="22"/>
          <w:szCs w:val="22"/>
        </w:rPr>
        <w:t>przypadku niezajęcia stanowiska w terminie 2 tygodni o</w:t>
      </w:r>
      <w:r w:rsidR="009F4D9D">
        <w:rPr>
          <w:sz w:val="22"/>
          <w:szCs w:val="22"/>
        </w:rPr>
        <w:t>d dnia doręczenia wystąpienia o </w:t>
      </w:r>
      <w:r w:rsidR="00B35337" w:rsidRPr="00B35337">
        <w:rPr>
          <w:sz w:val="22"/>
          <w:szCs w:val="22"/>
        </w:rPr>
        <w:t>uzgodnienie – uzgodnienie uważa się za dokonane.</w:t>
      </w:r>
    </w:p>
    <w:p w14:paraId="4ED7D884" w14:textId="1E85FA85" w:rsidR="00156A56" w:rsidRPr="00A86884" w:rsidRDefault="00B7498A" w:rsidP="009F4D9D">
      <w:pPr>
        <w:numPr>
          <w:ilvl w:val="1"/>
          <w:numId w:val="6"/>
        </w:numPr>
        <w:jc w:val="both"/>
        <w:rPr>
          <w:sz w:val="22"/>
          <w:szCs w:val="22"/>
        </w:rPr>
      </w:pPr>
      <w:r w:rsidRPr="00156A56">
        <w:rPr>
          <w:sz w:val="22"/>
          <w:szCs w:val="22"/>
        </w:rPr>
        <w:t xml:space="preserve">Zgodnie z art. 53 ust. 4 pkt 6 ustawy </w:t>
      </w:r>
      <w:r w:rsidR="009F4D9D" w:rsidRPr="009F4D9D">
        <w:rPr>
          <w:sz w:val="22"/>
          <w:szCs w:val="22"/>
        </w:rPr>
        <w:t xml:space="preserve">z dnia 27 marca 2003 r. </w:t>
      </w:r>
      <w:r w:rsidRPr="00156A56">
        <w:rPr>
          <w:sz w:val="22"/>
          <w:szCs w:val="22"/>
        </w:rPr>
        <w:t>o planowaniu i zagospodarowaniu przestrzennym</w:t>
      </w:r>
      <w:r w:rsidRPr="00156A56">
        <w:rPr>
          <w:color w:val="000000"/>
          <w:sz w:val="22"/>
          <w:szCs w:val="22"/>
        </w:rPr>
        <w:t xml:space="preserve"> </w:t>
      </w:r>
      <w:r w:rsidR="00156A56" w:rsidRPr="00A86884">
        <w:rPr>
          <w:sz w:val="22"/>
          <w:szCs w:val="22"/>
        </w:rPr>
        <w:t>projekt decyzji przekazano</w:t>
      </w:r>
      <w:r w:rsidR="00156A56">
        <w:rPr>
          <w:sz w:val="22"/>
          <w:szCs w:val="22"/>
        </w:rPr>
        <w:t xml:space="preserve"> Staroście Nidzickiemu w dniu 20.03</w:t>
      </w:r>
      <w:r w:rsidR="009F4D9D">
        <w:rPr>
          <w:sz w:val="22"/>
          <w:szCs w:val="22"/>
        </w:rPr>
        <w:t xml:space="preserve">.2024 </w:t>
      </w:r>
      <w:proofErr w:type="gramStart"/>
      <w:r w:rsidR="009F4D9D">
        <w:rPr>
          <w:sz w:val="22"/>
          <w:szCs w:val="22"/>
        </w:rPr>
        <w:t>r</w:t>
      </w:r>
      <w:proofErr w:type="gramEnd"/>
      <w:r w:rsidR="009F4D9D">
        <w:rPr>
          <w:sz w:val="22"/>
          <w:szCs w:val="22"/>
        </w:rPr>
        <w:t>., który w </w:t>
      </w:r>
      <w:r w:rsidR="00156A56" w:rsidRPr="00A86884">
        <w:rPr>
          <w:sz w:val="22"/>
          <w:szCs w:val="22"/>
        </w:rPr>
        <w:t>wyznaczonym terminie nie wypowiedział się w przedmiotowej sprawie. Art.</w:t>
      </w:r>
      <w:r w:rsidR="009F4D9D">
        <w:rPr>
          <w:sz w:val="22"/>
          <w:szCs w:val="22"/>
        </w:rPr>
        <w:t xml:space="preserve"> 53 ust. 5 ustawy o </w:t>
      </w:r>
      <w:r w:rsidR="00156A56" w:rsidRPr="00A86884">
        <w:rPr>
          <w:sz w:val="22"/>
          <w:szCs w:val="22"/>
        </w:rPr>
        <w:t>planowaniu i zagospodarowaniu przestrzennym stanowi, że organ uzgadniający winien dokonać uzgodnienia w trybie art. 106 Kodeksu postępowania administracyjnego, a w przypadku niezajęcia stanowiska w terminie 2 tygodni od dnia doręczenia wystąpienia o uzgodnienie – uzgodnienie uważa się za dokonane.</w:t>
      </w:r>
    </w:p>
    <w:p w14:paraId="009B9512" w14:textId="74BBC9D8" w:rsidR="00156A56" w:rsidRPr="00E90D10" w:rsidRDefault="00B7498A" w:rsidP="009F4D9D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E90D10">
        <w:rPr>
          <w:sz w:val="22"/>
          <w:szCs w:val="22"/>
        </w:rPr>
        <w:t xml:space="preserve">Zgodnie z art. 53 ust. 4 pkt 6 ustawy </w:t>
      </w:r>
      <w:r w:rsidR="009F4D9D" w:rsidRPr="009F4D9D">
        <w:rPr>
          <w:sz w:val="22"/>
          <w:szCs w:val="22"/>
        </w:rPr>
        <w:t xml:space="preserve">z dnia 27 marca 2003 r. </w:t>
      </w:r>
      <w:r w:rsidRPr="00E90D10">
        <w:rPr>
          <w:sz w:val="22"/>
          <w:szCs w:val="22"/>
        </w:rPr>
        <w:t xml:space="preserve">o planowaniu i zagospodarowaniu przestrzennym </w:t>
      </w:r>
      <w:r w:rsidR="00156A56" w:rsidRPr="00E90D10">
        <w:rPr>
          <w:sz w:val="22"/>
          <w:szCs w:val="22"/>
        </w:rPr>
        <w:t xml:space="preserve">projekt decyzji przekazano Dyrektorowi Zarządu Zlewni w </w:t>
      </w:r>
      <w:r w:rsidR="00E90D10" w:rsidRPr="00E90D10">
        <w:rPr>
          <w:sz w:val="22"/>
          <w:szCs w:val="22"/>
        </w:rPr>
        <w:t>Ciechanowie</w:t>
      </w:r>
      <w:r w:rsidR="00156A56" w:rsidRPr="00E90D10">
        <w:rPr>
          <w:sz w:val="22"/>
          <w:szCs w:val="22"/>
        </w:rPr>
        <w:t xml:space="preserve"> Państwowego Gospodarstw</w:t>
      </w:r>
      <w:r w:rsidR="00E90D10" w:rsidRPr="00E90D10">
        <w:rPr>
          <w:sz w:val="22"/>
          <w:szCs w:val="22"/>
        </w:rPr>
        <w:t>a Wodnego Wody Polskie w dniu 20.03</w:t>
      </w:r>
      <w:r w:rsidR="00156A56" w:rsidRPr="00E90D10">
        <w:rPr>
          <w:sz w:val="22"/>
          <w:szCs w:val="22"/>
        </w:rPr>
        <w:t xml:space="preserve">.2024 </w:t>
      </w:r>
      <w:proofErr w:type="gramStart"/>
      <w:r w:rsidR="00156A56" w:rsidRPr="00E90D10">
        <w:rPr>
          <w:sz w:val="22"/>
          <w:szCs w:val="22"/>
        </w:rPr>
        <w:t>r</w:t>
      </w:r>
      <w:proofErr w:type="gramEnd"/>
      <w:r w:rsidR="00156A56" w:rsidRPr="00E90D10">
        <w:rPr>
          <w:sz w:val="22"/>
          <w:szCs w:val="22"/>
        </w:rPr>
        <w:t xml:space="preserve">., który w wyznaczonym </w:t>
      </w:r>
      <w:r w:rsidR="00E90D10" w:rsidRPr="00E90D10">
        <w:rPr>
          <w:sz w:val="22"/>
          <w:szCs w:val="22"/>
        </w:rPr>
        <w:t>terminie nie wypowiedział się w </w:t>
      </w:r>
      <w:r w:rsidR="00156A56" w:rsidRPr="00E90D10">
        <w:rPr>
          <w:sz w:val="22"/>
          <w:szCs w:val="22"/>
        </w:rPr>
        <w:t>przedmiotowej sprawie. Art. 53 ust. 5 ustawy o planowaniu i zagospodarowaniu przestrzennym stanowi, że organ uzgadniający winien dokonać uzgodnienia w trybie art. 106 Kodeksu postępowania administracyjnego, a w przypadku niezajęcia stanowiska w terminie 2 tygodni od dnia doręczenia wystąpienia o uzgodnienie – uzgodnienie uważa się za dokonane.</w:t>
      </w:r>
    </w:p>
    <w:p w14:paraId="660FAA38" w14:textId="25D1B12E" w:rsidR="00B7498A" w:rsidRPr="00156A56" w:rsidRDefault="00B7498A" w:rsidP="009F4D9D">
      <w:pPr>
        <w:numPr>
          <w:ilvl w:val="1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156A56">
        <w:rPr>
          <w:sz w:val="22"/>
          <w:szCs w:val="22"/>
        </w:rPr>
        <w:lastRenderedPageBreak/>
        <w:t xml:space="preserve">Zgodnie z art. 53 ust. 4 pkt 8 ustawy </w:t>
      </w:r>
      <w:r w:rsidR="009F4D9D" w:rsidRPr="009F4D9D">
        <w:rPr>
          <w:sz w:val="22"/>
          <w:szCs w:val="22"/>
        </w:rPr>
        <w:t xml:space="preserve">z dnia 27 marca 2003 r. </w:t>
      </w:r>
      <w:r w:rsidRPr="00156A56">
        <w:rPr>
          <w:sz w:val="22"/>
          <w:szCs w:val="22"/>
        </w:rPr>
        <w:t>o planowaniu i zagospodarowaniu przestrzennym</w:t>
      </w:r>
      <w:r w:rsidRPr="00156A56">
        <w:rPr>
          <w:color w:val="000000"/>
          <w:sz w:val="22"/>
          <w:szCs w:val="22"/>
        </w:rPr>
        <w:t xml:space="preserve"> </w:t>
      </w:r>
      <w:r w:rsidRPr="00156A56">
        <w:rPr>
          <w:sz w:val="22"/>
          <w:szCs w:val="22"/>
        </w:rPr>
        <w:t xml:space="preserve">uzyskano uzgodnienie z Regionalnym Dyrektorem Ochrony Środowiska </w:t>
      </w:r>
      <w:r w:rsidR="000033DE">
        <w:rPr>
          <w:sz w:val="22"/>
          <w:szCs w:val="22"/>
        </w:rPr>
        <w:t xml:space="preserve">w Olsztynie </w:t>
      </w:r>
      <w:r w:rsidRPr="00156A56">
        <w:rPr>
          <w:sz w:val="22"/>
          <w:szCs w:val="22"/>
        </w:rPr>
        <w:t>w</w:t>
      </w:r>
      <w:r w:rsidR="009F4D9D">
        <w:rPr>
          <w:sz w:val="22"/>
          <w:szCs w:val="22"/>
        </w:rPr>
        <w:t> </w:t>
      </w:r>
      <w:r w:rsidRPr="00156A56">
        <w:rPr>
          <w:sz w:val="22"/>
          <w:szCs w:val="22"/>
        </w:rPr>
        <w:t xml:space="preserve">odniesieniu do obszarów objętych ochroną na podstawie </w:t>
      </w:r>
      <w:r w:rsidR="0052759E">
        <w:rPr>
          <w:sz w:val="22"/>
          <w:szCs w:val="22"/>
        </w:rPr>
        <w:t>przepisów o ochronie przyrody (p</w:t>
      </w:r>
      <w:r w:rsidRPr="00156A56">
        <w:rPr>
          <w:sz w:val="22"/>
          <w:szCs w:val="22"/>
        </w:rPr>
        <w:t xml:space="preserve">ostanowienie </w:t>
      </w:r>
      <w:r w:rsidR="00E90D10">
        <w:rPr>
          <w:sz w:val="22"/>
          <w:szCs w:val="22"/>
        </w:rPr>
        <w:t>znak: WOPN.612.18.20.2024.AS</w:t>
      </w:r>
      <w:r w:rsidRPr="00156A56">
        <w:rPr>
          <w:sz w:val="22"/>
          <w:szCs w:val="22"/>
        </w:rPr>
        <w:t xml:space="preserve"> z dnia </w:t>
      </w:r>
      <w:r w:rsidR="00E90D10">
        <w:rPr>
          <w:sz w:val="22"/>
          <w:szCs w:val="22"/>
        </w:rPr>
        <w:t xml:space="preserve">28.03.2024 </w:t>
      </w:r>
      <w:proofErr w:type="gramStart"/>
      <w:r w:rsidR="00E90D10">
        <w:rPr>
          <w:sz w:val="22"/>
          <w:szCs w:val="22"/>
        </w:rPr>
        <w:t>r</w:t>
      </w:r>
      <w:proofErr w:type="gramEnd"/>
      <w:r w:rsidR="00E90D10">
        <w:rPr>
          <w:sz w:val="22"/>
          <w:szCs w:val="22"/>
        </w:rPr>
        <w:t>.</w:t>
      </w:r>
      <w:r w:rsidRPr="00156A56">
        <w:rPr>
          <w:sz w:val="22"/>
          <w:szCs w:val="22"/>
        </w:rPr>
        <w:t>).</w:t>
      </w:r>
    </w:p>
    <w:p w14:paraId="02022640" w14:textId="14A727EA" w:rsidR="00B7498A" w:rsidRPr="00E90D10" w:rsidRDefault="00B7498A" w:rsidP="00E90D10">
      <w:pPr>
        <w:pStyle w:val="Tekstpodstawowy"/>
        <w:numPr>
          <w:ilvl w:val="1"/>
          <w:numId w:val="6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Zgodnie z art. 53 ust. 4 pkt 9 ustawy o planowaniu i zagospodarowaniu przestrzennym projekt decyzji przekazano zarządcy </w:t>
      </w:r>
      <w:r w:rsidR="00E90D10">
        <w:rPr>
          <w:sz w:val="22"/>
          <w:szCs w:val="22"/>
        </w:rPr>
        <w:t xml:space="preserve">drogi gminnej. </w:t>
      </w:r>
      <w:r w:rsidR="00E90D10" w:rsidRPr="00E90D10">
        <w:rPr>
          <w:sz w:val="22"/>
          <w:szCs w:val="22"/>
        </w:rPr>
        <w:t>Z uwagi na fakt, że Burmistrz Nidzicy jest organem wykonującym zarówno obowiązki zarządcy dróg gminnych, tj. publicznych i dróg wewnętrznych, jak też organem wydającym decyzję o warunkach zabudowy, nie zajęto stanowiska w trybie art. 106 Kodeksu postępowania administracyjnego jak nakazuje art. 53 ust. 5 ust</w:t>
      </w:r>
      <w:r w:rsidR="00E90D10">
        <w:rPr>
          <w:sz w:val="22"/>
          <w:szCs w:val="22"/>
        </w:rPr>
        <w:t>awy z dnia 27 marca 2003 r. o </w:t>
      </w:r>
      <w:r w:rsidR="00E90D10" w:rsidRPr="00E90D10">
        <w:rPr>
          <w:sz w:val="22"/>
          <w:szCs w:val="22"/>
        </w:rPr>
        <w:t xml:space="preserve">planowaniu i </w:t>
      </w:r>
      <w:proofErr w:type="gramStart"/>
      <w:r w:rsidR="00E90D10" w:rsidRPr="00E90D10">
        <w:rPr>
          <w:sz w:val="22"/>
          <w:szCs w:val="22"/>
        </w:rPr>
        <w:t>zagospodarowaniu  przestrzennym</w:t>
      </w:r>
      <w:proofErr w:type="gramEnd"/>
      <w:r w:rsidR="00E90D10" w:rsidRPr="00E90D10">
        <w:rPr>
          <w:sz w:val="22"/>
          <w:szCs w:val="22"/>
        </w:rPr>
        <w:t>.</w:t>
      </w:r>
    </w:p>
    <w:p w14:paraId="57763686" w14:textId="4E96B1ED" w:rsidR="0052759E" w:rsidRDefault="00B7498A" w:rsidP="009F4D9D">
      <w:pPr>
        <w:pStyle w:val="Akapitzlist"/>
        <w:numPr>
          <w:ilvl w:val="1"/>
          <w:numId w:val="6"/>
        </w:numPr>
        <w:jc w:val="both"/>
        <w:rPr>
          <w:color w:val="000000"/>
          <w:sz w:val="22"/>
          <w:szCs w:val="22"/>
        </w:rPr>
      </w:pPr>
      <w:r w:rsidRPr="00E90D10">
        <w:rPr>
          <w:sz w:val="22"/>
          <w:szCs w:val="22"/>
        </w:rPr>
        <w:t xml:space="preserve">Zgodnie </w:t>
      </w:r>
      <w:r w:rsidRPr="00E90D10">
        <w:rPr>
          <w:sz w:val="22"/>
          <w:szCs w:val="22"/>
          <w:lang w:val="x-none"/>
        </w:rPr>
        <w:t xml:space="preserve">z art. 53 ust. 4 pkt 9 </w:t>
      </w:r>
      <w:r w:rsidRPr="00E90D10">
        <w:rPr>
          <w:sz w:val="22"/>
          <w:szCs w:val="22"/>
        </w:rPr>
        <w:t xml:space="preserve">ustawy </w:t>
      </w:r>
      <w:r w:rsidR="009F4D9D" w:rsidRPr="009F4D9D">
        <w:rPr>
          <w:sz w:val="22"/>
          <w:szCs w:val="22"/>
        </w:rPr>
        <w:t xml:space="preserve">z dnia 27 marca 2003 r. </w:t>
      </w:r>
      <w:r w:rsidRPr="00E90D10">
        <w:rPr>
          <w:sz w:val="22"/>
          <w:szCs w:val="22"/>
        </w:rPr>
        <w:t>o planowaniu i zagospodarowaniu przestrzennym</w:t>
      </w:r>
      <w:r w:rsidRPr="00E90D10">
        <w:rPr>
          <w:color w:val="000000"/>
          <w:sz w:val="22"/>
          <w:szCs w:val="22"/>
        </w:rPr>
        <w:t xml:space="preserve"> </w:t>
      </w:r>
      <w:r w:rsidR="00E90D10">
        <w:rPr>
          <w:color w:val="000000"/>
          <w:sz w:val="22"/>
          <w:szCs w:val="22"/>
        </w:rPr>
        <w:t xml:space="preserve">oraz w </w:t>
      </w:r>
      <w:r w:rsidR="00E90D10" w:rsidRPr="00E90D10">
        <w:rPr>
          <w:color w:val="000000"/>
          <w:sz w:val="22"/>
          <w:szCs w:val="22"/>
        </w:rPr>
        <w:t>związku z art. 35 ust.</w:t>
      </w:r>
      <w:r w:rsidR="00E90D10">
        <w:rPr>
          <w:color w:val="000000"/>
          <w:sz w:val="22"/>
          <w:szCs w:val="22"/>
        </w:rPr>
        <w:t xml:space="preserve"> 3 ustawy o drogach pub</w:t>
      </w:r>
      <w:r w:rsidR="009F4D9D">
        <w:rPr>
          <w:color w:val="000000"/>
          <w:sz w:val="22"/>
          <w:szCs w:val="22"/>
        </w:rPr>
        <w:t>licznych uzyskano uzgodnienie z </w:t>
      </w:r>
      <w:r w:rsidR="00E90D10">
        <w:rPr>
          <w:sz w:val="22"/>
          <w:szCs w:val="22"/>
          <w:lang w:val="x-none"/>
        </w:rPr>
        <w:t>zarządc</w:t>
      </w:r>
      <w:r w:rsidR="00E90D10">
        <w:rPr>
          <w:sz w:val="22"/>
          <w:szCs w:val="22"/>
        </w:rPr>
        <w:t>ą</w:t>
      </w:r>
      <w:r w:rsidRPr="00E90D10">
        <w:rPr>
          <w:sz w:val="22"/>
          <w:szCs w:val="22"/>
          <w:lang w:val="x-none"/>
        </w:rPr>
        <w:t xml:space="preserve"> drogi</w:t>
      </w:r>
      <w:r w:rsidRPr="00E90D10">
        <w:rPr>
          <w:sz w:val="22"/>
          <w:szCs w:val="22"/>
        </w:rPr>
        <w:t xml:space="preserve"> </w:t>
      </w:r>
      <w:proofErr w:type="gramStart"/>
      <w:r w:rsidRPr="00E90D10">
        <w:rPr>
          <w:sz w:val="22"/>
          <w:szCs w:val="22"/>
        </w:rPr>
        <w:t>wojewódzkiej jako</w:t>
      </w:r>
      <w:proofErr w:type="gramEnd"/>
      <w:r w:rsidRPr="00E90D10">
        <w:rPr>
          <w:sz w:val="22"/>
          <w:szCs w:val="22"/>
        </w:rPr>
        <w:t xml:space="preserve"> organem właściwym do uzgadniania w zakresie obszarów przyległych do pasa drogowego</w:t>
      </w:r>
      <w:r w:rsidR="0052759E">
        <w:rPr>
          <w:color w:val="000000"/>
          <w:sz w:val="22"/>
          <w:szCs w:val="22"/>
        </w:rPr>
        <w:t xml:space="preserve"> (</w:t>
      </w:r>
      <w:r w:rsidR="00E90D10">
        <w:rPr>
          <w:color w:val="000000"/>
          <w:sz w:val="22"/>
          <w:szCs w:val="22"/>
        </w:rPr>
        <w:t xml:space="preserve">postanowienie Zarządu Dróg Wojewódzkich w Olsztynie znak: ZDW.TU/5330/282/2024 z dnia 25.03.2024 </w:t>
      </w:r>
      <w:proofErr w:type="gramStart"/>
      <w:r w:rsidR="00E90D10">
        <w:rPr>
          <w:color w:val="000000"/>
          <w:sz w:val="22"/>
          <w:szCs w:val="22"/>
        </w:rPr>
        <w:t>r</w:t>
      </w:r>
      <w:proofErr w:type="gramEnd"/>
      <w:r w:rsidR="00E90D10">
        <w:rPr>
          <w:color w:val="000000"/>
          <w:sz w:val="22"/>
          <w:szCs w:val="22"/>
        </w:rPr>
        <w:t>.)</w:t>
      </w:r>
      <w:r w:rsidR="0052759E">
        <w:rPr>
          <w:color w:val="000000"/>
          <w:sz w:val="22"/>
          <w:szCs w:val="22"/>
        </w:rPr>
        <w:t>.</w:t>
      </w:r>
    </w:p>
    <w:p w14:paraId="48D8A9A8" w14:textId="77777777" w:rsidR="009F4D9D" w:rsidRDefault="009F4D9D" w:rsidP="009F4D9D">
      <w:pPr>
        <w:pStyle w:val="Akapitzlist"/>
        <w:ind w:left="360"/>
        <w:jc w:val="both"/>
        <w:rPr>
          <w:color w:val="000000"/>
          <w:sz w:val="22"/>
          <w:szCs w:val="22"/>
        </w:rPr>
      </w:pPr>
    </w:p>
    <w:p w14:paraId="3FAFCB98" w14:textId="77777777" w:rsidR="009F4D9D" w:rsidRPr="0052759E" w:rsidRDefault="009F4D9D" w:rsidP="009F4D9D">
      <w:pPr>
        <w:pStyle w:val="Akapitzlist"/>
        <w:ind w:left="360"/>
        <w:jc w:val="both"/>
        <w:rPr>
          <w:color w:val="000000"/>
          <w:sz w:val="22"/>
          <w:szCs w:val="22"/>
        </w:rPr>
      </w:pPr>
    </w:p>
    <w:p w14:paraId="4554853C" w14:textId="77777777" w:rsidR="00B7498A" w:rsidRPr="00FE1312" w:rsidRDefault="00B7498A" w:rsidP="00B7498A">
      <w:pPr>
        <w:pStyle w:val="Tekstpodstawowywcity"/>
        <w:tabs>
          <w:tab w:val="left" w:pos="607"/>
        </w:tabs>
        <w:spacing w:after="100"/>
        <w:ind w:left="1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E1312">
        <w:rPr>
          <w:rFonts w:ascii="Times New Roman" w:hAnsi="Times New Roman"/>
          <w:b/>
          <w:color w:val="auto"/>
          <w:sz w:val="22"/>
          <w:szCs w:val="22"/>
        </w:rPr>
        <w:t>UZASADNIENIE</w:t>
      </w:r>
    </w:p>
    <w:p w14:paraId="56883286" w14:textId="5022DA74" w:rsidR="00B7498A" w:rsidRPr="00C937DE" w:rsidRDefault="00B7498A" w:rsidP="00B7498A">
      <w:pPr>
        <w:jc w:val="both"/>
        <w:rPr>
          <w:sz w:val="22"/>
          <w:szCs w:val="22"/>
        </w:rPr>
      </w:pPr>
      <w:r w:rsidRPr="00FE1312">
        <w:rPr>
          <w:sz w:val="22"/>
          <w:szCs w:val="22"/>
        </w:rPr>
        <w:t xml:space="preserve">Dnia </w:t>
      </w:r>
      <w:r>
        <w:rPr>
          <w:sz w:val="22"/>
          <w:szCs w:val="22"/>
        </w:rPr>
        <w:t>30</w:t>
      </w:r>
      <w:r w:rsidRPr="00CF5ABC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CF5ABC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CF5ABC">
        <w:rPr>
          <w:sz w:val="22"/>
          <w:szCs w:val="22"/>
        </w:rPr>
        <w:t xml:space="preserve"> </w:t>
      </w:r>
      <w:proofErr w:type="gramStart"/>
      <w:r w:rsidRPr="00CF5ABC">
        <w:rPr>
          <w:sz w:val="22"/>
          <w:szCs w:val="22"/>
        </w:rPr>
        <w:t>r</w:t>
      </w:r>
      <w:proofErr w:type="gramEnd"/>
      <w:r w:rsidRPr="00CF5ABC">
        <w:rPr>
          <w:sz w:val="22"/>
          <w:szCs w:val="22"/>
        </w:rPr>
        <w:t xml:space="preserve">. </w:t>
      </w:r>
      <w:r w:rsidRPr="00FE1312">
        <w:rPr>
          <w:sz w:val="22"/>
          <w:szCs w:val="22"/>
        </w:rPr>
        <w:t>wpłynął wniosek złożony przez </w:t>
      </w:r>
      <w:r w:rsidR="00E90D10">
        <w:rPr>
          <w:sz w:val="22"/>
          <w:szCs w:val="22"/>
        </w:rPr>
        <w:t xml:space="preserve">Ewę Sobańską </w:t>
      </w:r>
      <w:r w:rsidR="006B32CF" w:rsidRPr="006B32CF">
        <w:rPr>
          <w:sz w:val="22"/>
          <w:szCs w:val="22"/>
        </w:rPr>
        <w:t>prowadzącą działalność gospodarczą pod firmą: ART DECO Ewa Sobańska, Aleja Sprzymierzonych nr 53, 13-100 Nidzica i Pawła Sobańskiego prowadzącego działalność gospodarczą pod firmą: Paweł Sobański, Aleja Sprzymierzonych nr 53, 13-100 Nidzica, prowadzących wspólnie Przedsiębiorstwo Handlowo Usługowe „STA- BRUK” Sobański Paweł, Soba</w:t>
      </w:r>
      <w:r w:rsidR="009F4D9D">
        <w:rPr>
          <w:sz w:val="22"/>
          <w:szCs w:val="22"/>
        </w:rPr>
        <w:t xml:space="preserve">ńska Ewa s.c., Aleja </w:t>
      </w:r>
      <w:r w:rsidR="006B32CF" w:rsidRPr="006B32CF">
        <w:rPr>
          <w:sz w:val="22"/>
          <w:szCs w:val="22"/>
        </w:rPr>
        <w:t>Sprzymierzonych 53, 13-100 Nidzica</w:t>
      </w:r>
      <w:r>
        <w:rPr>
          <w:sz w:val="22"/>
          <w:szCs w:val="22"/>
        </w:rPr>
        <w:t xml:space="preserve">, </w:t>
      </w:r>
      <w:r w:rsidRPr="007934D1">
        <w:rPr>
          <w:sz w:val="22"/>
          <w:szCs w:val="22"/>
        </w:rPr>
        <w:t>w</w:t>
      </w:r>
      <w:r>
        <w:rPr>
          <w:sz w:val="22"/>
          <w:szCs w:val="22"/>
        </w:rPr>
        <w:t> </w:t>
      </w:r>
      <w:proofErr w:type="gramStart"/>
      <w:r w:rsidRPr="007934D1">
        <w:rPr>
          <w:sz w:val="22"/>
          <w:szCs w:val="22"/>
        </w:rPr>
        <w:t>imieniu któr</w:t>
      </w:r>
      <w:r>
        <w:rPr>
          <w:sz w:val="22"/>
          <w:szCs w:val="22"/>
        </w:rPr>
        <w:t>ych</w:t>
      </w:r>
      <w:proofErr w:type="gramEnd"/>
      <w:r w:rsidRPr="007934D1">
        <w:rPr>
          <w:sz w:val="22"/>
          <w:szCs w:val="22"/>
        </w:rPr>
        <w:t xml:space="preserve"> na</w:t>
      </w:r>
      <w:r>
        <w:rPr>
          <w:sz w:val="22"/>
          <w:szCs w:val="22"/>
        </w:rPr>
        <w:t> </w:t>
      </w:r>
      <w:r w:rsidRPr="007934D1">
        <w:rPr>
          <w:sz w:val="22"/>
          <w:szCs w:val="22"/>
        </w:rPr>
        <w:t>podstawie udzielonego pełnomocnictwa występuje Marek Zdrojewski, wpisany do</w:t>
      </w:r>
      <w:r w:rsidR="00FA49E8">
        <w:rPr>
          <w:sz w:val="22"/>
          <w:szCs w:val="22"/>
        </w:rPr>
        <w:t> </w:t>
      </w:r>
      <w:r w:rsidRPr="007934D1">
        <w:rPr>
          <w:sz w:val="22"/>
          <w:szCs w:val="22"/>
        </w:rPr>
        <w:t xml:space="preserve">centralnej ewidencji działalności gospodarczej pod firmą „MAZAM-PROJEKT Marek Zdrojewski”, </w:t>
      </w:r>
      <w:r w:rsidRPr="00FE1312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FE1312">
        <w:rPr>
          <w:sz w:val="22"/>
          <w:szCs w:val="22"/>
        </w:rPr>
        <w:t xml:space="preserve">ustalenie warunków zabudowy </w:t>
      </w:r>
      <w:r w:rsidRPr="00350181">
        <w:rPr>
          <w:sz w:val="22"/>
          <w:szCs w:val="22"/>
        </w:rPr>
        <w:t>części działki o nr ew. 17/10 w obrębie Olszewo, gmina Nidzica dla</w:t>
      </w:r>
      <w:r>
        <w:rPr>
          <w:sz w:val="22"/>
          <w:szCs w:val="22"/>
        </w:rPr>
        <w:t> </w:t>
      </w:r>
      <w:r w:rsidRPr="00350181">
        <w:rPr>
          <w:sz w:val="22"/>
          <w:szCs w:val="22"/>
        </w:rPr>
        <w:t>inwestycji polegającej na budowie wytwórni betonu towarowego z niezbędną infrastrukturą techniczną i zagospodarowaniem terenu</w:t>
      </w:r>
      <w:r>
        <w:rPr>
          <w:sz w:val="22"/>
          <w:szCs w:val="22"/>
        </w:rPr>
        <w:t xml:space="preserve">, który został uzupełniony i zmieniony w dniach 01.02.2024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., 14.02.2024 r. i 29.02.2024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14:paraId="2F1D80B3" w14:textId="5BB673D4" w:rsidR="000A3173" w:rsidRDefault="00B7498A" w:rsidP="00B7498A">
      <w:pPr>
        <w:widowControl w:val="0"/>
        <w:tabs>
          <w:tab w:val="left" w:pos="607"/>
        </w:tabs>
        <w:suppressAutoHyphens/>
        <w:ind w:left="17"/>
        <w:jc w:val="both"/>
        <w:rPr>
          <w:sz w:val="22"/>
          <w:szCs w:val="22"/>
        </w:rPr>
      </w:pPr>
      <w:r w:rsidRPr="00FE1312">
        <w:rPr>
          <w:sz w:val="22"/>
          <w:szCs w:val="22"/>
        </w:rPr>
        <w:tab/>
      </w:r>
      <w:bookmarkStart w:id="30" w:name="_Hlk8131719"/>
      <w:r>
        <w:rPr>
          <w:sz w:val="22"/>
          <w:szCs w:val="22"/>
        </w:rPr>
        <w:t xml:space="preserve">Tut. Organ </w:t>
      </w:r>
      <w:r w:rsidRPr="008231A7">
        <w:rPr>
          <w:sz w:val="22"/>
          <w:szCs w:val="22"/>
        </w:rPr>
        <w:t xml:space="preserve">pismem z </w:t>
      </w:r>
      <w:r w:rsidRPr="007C2D0B">
        <w:rPr>
          <w:sz w:val="22"/>
          <w:szCs w:val="22"/>
        </w:rPr>
        <w:t xml:space="preserve">dnia 08.03.2024 </w:t>
      </w:r>
      <w:proofErr w:type="gramStart"/>
      <w:r w:rsidRPr="007C2D0B">
        <w:rPr>
          <w:sz w:val="22"/>
          <w:szCs w:val="22"/>
        </w:rPr>
        <w:t>r</w:t>
      </w:r>
      <w:proofErr w:type="gramEnd"/>
      <w:r w:rsidRPr="007C2D0B">
        <w:rPr>
          <w:sz w:val="22"/>
          <w:szCs w:val="22"/>
        </w:rPr>
        <w:t>. zawiadomił</w:t>
      </w:r>
      <w:r w:rsidRPr="00FE1312">
        <w:rPr>
          <w:sz w:val="22"/>
          <w:szCs w:val="22"/>
        </w:rPr>
        <w:t xml:space="preserve"> strony o wszczęciu postępowania administracyjnego na ww. wniosek</w:t>
      </w:r>
      <w:r w:rsidRPr="00B47F2D">
        <w:rPr>
          <w:kern w:val="3"/>
          <w:sz w:val="22"/>
          <w:szCs w:val="22"/>
        </w:rPr>
        <w:t xml:space="preserve"> </w:t>
      </w:r>
      <w:r w:rsidRPr="00FE1312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FE1312">
        <w:rPr>
          <w:sz w:val="22"/>
          <w:szCs w:val="22"/>
        </w:rPr>
        <w:t>sprawie wydania decyzji o ustaleniu warunków zabudowy i</w:t>
      </w:r>
      <w:r>
        <w:rPr>
          <w:sz w:val="22"/>
          <w:szCs w:val="22"/>
        </w:rPr>
        <w:t> </w:t>
      </w:r>
      <w:r w:rsidRPr="00FE1312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FE1312">
        <w:rPr>
          <w:sz w:val="22"/>
          <w:szCs w:val="22"/>
        </w:rPr>
        <w:t xml:space="preserve">przysługującym im prawie zapoznania się z aktami sprawy, uzyskania wyjaśnień, składania wniosków i zastrzeżeń na każdym etapie postępowania. </w:t>
      </w:r>
      <w:bookmarkEnd w:id="30"/>
    </w:p>
    <w:p w14:paraId="29A8656C" w14:textId="77777777" w:rsidR="00B7498A" w:rsidRPr="00A305D6" w:rsidRDefault="00B7498A" w:rsidP="00B7498A">
      <w:pPr>
        <w:pStyle w:val="Tekstpodstawowywcity"/>
        <w:tabs>
          <w:tab w:val="left" w:pos="607"/>
        </w:tabs>
        <w:ind w:left="17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FE1312">
        <w:rPr>
          <w:rFonts w:ascii="Times New Roman" w:hAnsi="Times New Roman"/>
          <w:color w:val="auto"/>
          <w:sz w:val="22"/>
          <w:szCs w:val="22"/>
        </w:rPr>
        <w:tab/>
        <w:t>Z uwagi na to, że na przedmiotowym terenie nie istnieje miejscowy plan zagospodarowania przestrzennego, zgodnie z art. 59 ust. 1 należało ustalić warunki zabudowy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14:paraId="3C47B98D" w14:textId="5CD3DE5C" w:rsidR="00B7498A" w:rsidRPr="00A305D6" w:rsidRDefault="00B7498A" w:rsidP="00B7498A">
      <w:pPr>
        <w:pStyle w:val="Tekstpodstawowywcity"/>
        <w:tabs>
          <w:tab w:val="left" w:pos="607"/>
        </w:tabs>
        <w:ind w:left="17"/>
        <w:rPr>
          <w:rFonts w:ascii="Times New Roman" w:hAnsi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bookmarkStart w:id="31" w:name="_Hlk148437741"/>
      <w:r>
        <w:rPr>
          <w:rFonts w:ascii="Times New Roman" w:hAnsi="Times New Roman"/>
          <w:color w:val="auto"/>
          <w:sz w:val="22"/>
          <w:szCs w:val="22"/>
        </w:rPr>
        <w:t xml:space="preserve">W związku </w:t>
      </w:r>
      <w:bookmarkStart w:id="32" w:name="_Hlk150338923"/>
      <w:r>
        <w:rPr>
          <w:rFonts w:ascii="Times New Roman" w:hAnsi="Times New Roman"/>
          <w:color w:val="auto"/>
          <w:sz w:val="22"/>
          <w:szCs w:val="22"/>
        </w:rPr>
        <w:t>z art. 59 ust. 2 u</w:t>
      </w:r>
      <w:r w:rsidRPr="00654BA6">
        <w:rPr>
          <w:rFonts w:ascii="Times New Roman" w:hAnsi="Times New Roman"/>
          <w:color w:val="auto"/>
          <w:sz w:val="22"/>
          <w:szCs w:val="22"/>
        </w:rPr>
        <w:t>staw</w:t>
      </w:r>
      <w:r>
        <w:rPr>
          <w:rFonts w:ascii="Times New Roman" w:hAnsi="Times New Roman"/>
          <w:color w:val="auto"/>
          <w:sz w:val="22"/>
          <w:szCs w:val="22"/>
        </w:rPr>
        <w:t>y</w:t>
      </w:r>
      <w:r w:rsidRPr="00654BA6">
        <w:rPr>
          <w:rFonts w:ascii="Times New Roman" w:hAnsi="Times New Roman"/>
          <w:color w:val="auto"/>
          <w:sz w:val="22"/>
          <w:szCs w:val="22"/>
        </w:rPr>
        <w:t xml:space="preserve"> z dnia 7 lipca 2023 r. o zmianie ustawy o planowaniu i</w:t>
      </w:r>
      <w:r>
        <w:rPr>
          <w:rFonts w:ascii="Times New Roman" w:hAnsi="Times New Roman"/>
          <w:color w:val="auto"/>
          <w:sz w:val="22"/>
          <w:szCs w:val="22"/>
        </w:rPr>
        <w:t> </w:t>
      </w:r>
      <w:r w:rsidRPr="00654BA6">
        <w:rPr>
          <w:rFonts w:ascii="Times New Roman" w:hAnsi="Times New Roman"/>
          <w:color w:val="auto"/>
          <w:sz w:val="22"/>
          <w:szCs w:val="22"/>
        </w:rPr>
        <w:t xml:space="preserve">zagospodarowaniu przestrzennym oraz niektórych innych ustaw </w:t>
      </w:r>
      <w:bookmarkEnd w:id="32"/>
      <w:r w:rsidRPr="00654BA6">
        <w:rPr>
          <w:rFonts w:ascii="Times New Roman" w:hAnsi="Times New Roman"/>
          <w:color w:val="auto"/>
          <w:sz w:val="22"/>
          <w:szCs w:val="22"/>
        </w:rPr>
        <w:t xml:space="preserve">(Dz. U. </w:t>
      </w:r>
      <w:proofErr w:type="gramStart"/>
      <w:r w:rsidRPr="00654BA6">
        <w:rPr>
          <w:rFonts w:ascii="Times New Roman" w:hAnsi="Times New Roman"/>
          <w:color w:val="auto"/>
          <w:sz w:val="22"/>
          <w:szCs w:val="22"/>
        </w:rPr>
        <w:t>poz</w:t>
      </w:r>
      <w:proofErr w:type="gramEnd"/>
      <w:r w:rsidRPr="00654BA6">
        <w:rPr>
          <w:rFonts w:ascii="Times New Roman" w:hAnsi="Times New Roman"/>
          <w:color w:val="auto"/>
          <w:sz w:val="22"/>
          <w:szCs w:val="22"/>
        </w:rPr>
        <w:t>. 1688)</w:t>
      </w:r>
      <w:r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A305D6">
        <w:rPr>
          <w:rFonts w:ascii="Times New Roman" w:hAnsi="Times New Roman"/>
          <w:i/>
          <w:iCs/>
          <w:color w:val="auto"/>
          <w:sz w:val="22"/>
          <w:szCs w:val="22"/>
        </w:rPr>
        <w:t xml:space="preserve">„Do spraw dotyczących ustalenia lokalizacji inwestycji celu publicznego lub </w:t>
      </w:r>
      <w:r w:rsidRPr="00A305D6">
        <w:rPr>
          <w:rFonts w:ascii="Times New Roman" w:hAnsi="Times New Roman"/>
          <w:i/>
          <w:iCs/>
          <w:color w:val="auto"/>
          <w:sz w:val="22"/>
          <w:szCs w:val="22"/>
          <w:u w:val="single"/>
        </w:rPr>
        <w:t>wydania decyzji o warunkach zabudowy, wszczętych od dnia wejścia w życie niniejszej ustawy i przed dniem ut</w:t>
      </w:r>
      <w:r w:rsidR="0052759E">
        <w:rPr>
          <w:rFonts w:ascii="Times New Roman" w:hAnsi="Times New Roman"/>
          <w:i/>
          <w:iCs/>
          <w:color w:val="auto"/>
          <w:sz w:val="22"/>
          <w:szCs w:val="22"/>
          <w:u w:val="single"/>
        </w:rPr>
        <w:t>raty mocy studium uwarunkowań i </w:t>
      </w:r>
      <w:r w:rsidRPr="00A305D6">
        <w:rPr>
          <w:rFonts w:ascii="Times New Roman" w:hAnsi="Times New Roman"/>
          <w:i/>
          <w:iCs/>
          <w:color w:val="auto"/>
          <w:sz w:val="22"/>
          <w:szCs w:val="22"/>
          <w:u w:val="single"/>
        </w:rPr>
        <w:t>kierunków zagospodarowania przestrzennego gminy w danej gminie</w:t>
      </w:r>
      <w:r w:rsidRPr="00A305D6">
        <w:rPr>
          <w:rFonts w:ascii="Times New Roman" w:hAnsi="Times New Roman"/>
          <w:i/>
          <w:iCs/>
          <w:color w:val="auto"/>
          <w:sz w:val="22"/>
          <w:szCs w:val="22"/>
        </w:rPr>
        <w:t>:</w:t>
      </w:r>
    </w:p>
    <w:p w14:paraId="26A61D7B" w14:textId="77777777" w:rsidR="00B7498A" w:rsidRPr="00A305D6" w:rsidRDefault="00B7498A" w:rsidP="00B7498A">
      <w:pPr>
        <w:pStyle w:val="Tekstpodstawowywcity"/>
        <w:tabs>
          <w:tab w:val="left" w:pos="607"/>
        </w:tabs>
        <w:ind w:left="17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A305D6">
        <w:rPr>
          <w:rFonts w:ascii="Times New Roman" w:hAnsi="Times New Roman"/>
          <w:i/>
          <w:iCs/>
          <w:color w:val="auto"/>
          <w:sz w:val="22"/>
          <w:szCs w:val="22"/>
        </w:rPr>
        <w:t>1) stosuje się przepisy art. 54 oraz art. 61 ust. 1 pkt 1, ust. 2, 3 i 5a ustawy zmienianej w art. 1 w brzmieniu dotychczasowym;</w:t>
      </w:r>
    </w:p>
    <w:p w14:paraId="4DC5C78E" w14:textId="77777777" w:rsidR="00B7498A" w:rsidRPr="005106E6" w:rsidRDefault="00B7498A" w:rsidP="00B7498A">
      <w:pPr>
        <w:pStyle w:val="Tekstpodstawowywcity"/>
        <w:tabs>
          <w:tab w:val="left" w:pos="607"/>
        </w:tabs>
        <w:ind w:left="17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5106E6">
        <w:rPr>
          <w:rFonts w:ascii="Times New Roman" w:hAnsi="Times New Roman"/>
          <w:i/>
          <w:iCs/>
          <w:color w:val="auto"/>
          <w:sz w:val="22"/>
          <w:szCs w:val="22"/>
        </w:rPr>
        <w:t>2) nie stosuje się przepisów art. 61 ust. 1 pkt 1a i ust. 1a ustawy zmienianej w art. 1.”</w:t>
      </w:r>
    </w:p>
    <w:bookmarkEnd w:id="31"/>
    <w:p w14:paraId="3785848D" w14:textId="77777777" w:rsidR="00B7498A" w:rsidRPr="005106E6" w:rsidRDefault="00B7498A" w:rsidP="00B7498A">
      <w:pPr>
        <w:pStyle w:val="Tekstpodstawowywcity"/>
        <w:tabs>
          <w:tab w:val="left" w:pos="607"/>
        </w:tabs>
        <w:ind w:left="17"/>
        <w:rPr>
          <w:rFonts w:ascii="Times New Roman" w:hAnsi="Times New Roman"/>
          <w:color w:val="auto"/>
          <w:sz w:val="22"/>
          <w:szCs w:val="22"/>
        </w:rPr>
      </w:pPr>
      <w:r w:rsidRPr="005106E6">
        <w:rPr>
          <w:rFonts w:ascii="Times New Roman" w:hAnsi="Times New Roman"/>
          <w:color w:val="auto"/>
          <w:sz w:val="22"/>
          <w:szCs w:val="22"/>
        </w:rPr>
        <w:tab/>
        <w:t>W wyniku przeprowadzonej analizy urbanistycznej stwierdzono, że spełnione pozostają przepisy art. 61 ust. 1 pkt 1</w:t>
      </w:r>
      <w:r w:rsidRPr="005106E6">
        <w:rPr>
          <w:rFonts w:ascii="Times New Roman" w:hAnsi="Times New Roman"/>
          <w:color w:val="auto"/>
          <w:sz w:val="22"/>
          <w:szCs w:val="22"/>
        </w:rPr>
        <w:noBreakHyphen/>
        <w:t>6 ustawy o planowaniu i zagospodarowaniu przestrzennym:</w:t>
      </w:r>
    </w:p>
    <w:p w14:paraId="183AF9A1" w14:textId="77777777" w:rsidR="00B7498A" w:rsidRPr="005106E6" w:rsidRDefault="00B7498A" w:rsidP="00B7498A">
      <w:pPr>
        <w:numPr>
          <w:ilvl w:val="0"/>
          <w:numId w:val="8"/>
        </w:numPr>
        <w:tabs>
          <w:tab w:val="clear" w:pos="720"/>
          <w:tab w:val="num" w:pos="426"/>
        </w:tabs>
        <w:ind w:left="142" w:firstLine="0"/>
        <w:jc w:val="both"/>
        <w:rPr>
          <w:sz w:val="22"/>
          <w:szCs w:val="22"/>
        </w:rPr>
      </w:pPr>
      <w:proofErr w:type="gramStart"/>
      <w:r w:rsidRPr="005106E6">
        <w:rPr>
          <w:sz w:val="22"/>
          <w:szCs w:val="22"/>
        </w:rPr>
        <w:t>na</w:t>
      </w:r>
      <w:proofErr w:type="gramEnd"/>
      <w:r w:rsidRPr="005106E6">
        <w:rPr>
          <w:sz w:val="22"/>
          <w:szCs w:val="22"/>
        </w:rPr>
        <w:t xml:space="preserve"> działkach sąsiednich istnieje zabudowa pozwalająca na określenie wymagań dotyczących nowej zabudowy;</w:t>
      </w:r>
    </w:p>
    <w:p w14:paraId="29875840" w14:textId="5E92EAB0" w:rsidR="00B7498A" w:rsidRPr="005106E6" w:rsidRDefault="00B7498A" w:rsidP="00B7498A">
      <w:pPr>
        <w:numPr>
          <w:ilvl w:val="0"/>
          <w:numId w:val="8"/>
        </w:numPr>
        <w:tabs>
          <w:tab w:val="clear" w:pos="720"/>
          <w:tab w:val="num" w:pos="426"/>
        </w:tabs>
        <w:ind w:left="142" w:firstLine="0"/>
        <w:jc w:val="both"/>
        <w:rPr>
          <w:sz w:val="22"/>
          <w:szCs w:val="22"/>
        </w:rPr>
      </w:pPr>
      <w:proofErr w:type="gramStart"/>
      <w:r w:rsidRPr="005106E6">
        <w:rPr>
          <w:sz w:val="22"/>
          <w:szCs w:val="22"/>
        </w:rPr>
        <w:t>wnioskowany</w:t>
      </w:r>
      <w:proofErr w:type="gramEnd"/>
      <w:r w:rsidRPr="005106E6">
        <w:rPr>
          <w:sz w:val="22"/>
          <w:szCs w:val="22"/>
        </w:rPr>
        <w:t xml:space="preserve"> teren ma dostęp do drogi publicznej wojewódzkiej nr 545 o nr ew. działki 155/1 i 18/2 obręb Olszewo przez </w:t>
      </w:r>
      <w:r w:rsidR="00CE07E7">
        <w:rPr>
          <w:sz w:val="22"/>
          <w:szCs w:val="22"/>
        </w:rPr>
        <w:t>drogę wewnętrzną o nr ew. działki</w:t>
      </w:r>
      <w:r w:rsidRPr="005106E6">
        <w:rPr>
          <w:sz w:val="22"/>
          <w:szCs w:val="22"/>
        </w:rPr>
        <w:t xml:space="preserve"> 18/1</w:t>
      </w:r>
      <w:r>
        <w:rPr>
          <w:sz w:val="22"/>
          <w:szCs w:val="22"/>
        </w:rPr>
        <w:t xml:space="preserve"> </w:t>
      </w:r>
      <w:r w:rsidRPr="005106E6">
        <w:rPr>
          <w:sz w:val="22"/>
          <w:szCs w:val="22"/>
        </w:rPr>
        <w:t>obręb Olszewo stanowiącą własność Gminy Nidzica;</w:t>
      </w:r>
    </w:p>
    <w:p w14:paraId="48516305" w14:textId="77777777" w:rsidR="00B7498A" w:rsidRPr="00FE1312" w:rsidRDefault="00B7498A" w:rsidP="00B7498A">
      <w:pPr>
        <w:numPr>
          <w:ilvl w:val="0"/>
          <w:numId w:val="8"/>
        </w:numPr>
        <w:tabs>
          <w:tab w:val="clear" w:pos="720"/>
          <w:tab w:val="num" w:pos="426"/>
        </w:tabs>
        <w:ind w:left="142" w:firstLine="0"/>
        <w:jc w:val="both"/>
        <w:rPr>
          <w:sz w:val="22"/>
          <w:szCs w:val="22"/>
        </w:rPr>
      </w:pPr>
      <w:proofErr w:type="gramStart"/>
      <w:r w:rsidRPr="00FE1312">
        <w:rPr>
          <w:sz w:val="22"/>
          <w:szCs w:val="22"/>
        </w:rPr>
        <w:t>istniejące</w:t>
      </w:r>
      <w:proofErr w:type="gramEnd"/>
      <w:r w:rsidRPr="00FE1312">
        <w:rPr>
          <w:sz w:val="22"/>
          <w:szCs w:val="22"/>
        </w:rPr>
        <w:t xml:space="preserve"> uzbrojenie terenu jest wystarczające dla zamierzenia budowlanego;</w:t>
      </w:r>
    </w:p>
    <w:p w14:paraId="75509380" w14:textId="77777777" w:rsidR="00B7498A" w:rsidRPr="00FE1312" w:rsidRDefault="00B7498A" w:rsidP="00B7498A">
      <w:pPr>
        <w:numPr>
          <w:ilvl w:val="0"/>
          <w:numId w:val="8"/>
        </w:numPr>
        <w:tabs>
          <w:tab w:val="clear" w:pos="720"/>
          <w:tab w:val="num" w:pos="426"/>
        </w:tabs>
        <w:ind w:left="142" w:firstLine="0"/>
        <w:jc w:val="both"/>
        <w:rPr>
          <w:sz w:val="22"/>
          <w:szCs w:val="22"/>
        </w:rPr>
      </w:pPr>
      <w:proofErr w:type="gramStart"/>
      <w:r w:rsidRPr="00FE1312">
        <w:rPr>
          <w:sz w:val="22"/>
          <w:szCs w:val="22"/>
        </w:rPr>
        <w:t>teren</w:t>
      </w:r>
      <w:proofErr w:type="gramEnd"/>
      <w:r w:rsidRPr="00FE1312">
        <w:rPr>
          <w:sz w:val="22"/>
          <w:szCs w:val="22"/>
        </w:rPr>
        <w:t xml:space="preserve"> nie wymaga uzyskania zgody na zmianę przeznaczenia gruntów rolnych na nierolnicze;</w:t>
      </w:r>
    </w:p>
    <w:p w14:paraId="2F3789CA" w14:textId="77777777" w:rsidR="00B7498A" w:rsidRDefault="00B7498A" w:rsidP="00B7498A">
      <w:pPr>
        <w:numPr>
          <w:ilvl w:val="0"/>
          <w:numId w:val="8"/>
        </w:numPr>
        <w:tabs>
          <w:tab w:val="clear" w:pos="720"/>
          <w:tab w:val="num" w:pos="426"/>
        </w:tabs>
        <w:ind w:left="142" w:firstLine="0"/>
        <w:jc w:val="both"/>
        <w:rPr>
          <w:sz w:val="22"/>
          <w:szCs w:val="22"/>
        </w:rPr>
      </w:pPr>
      <w:proofErr w:type="gramStart"/>
      <w:r w:rsidRPr="00FE1312">
        <w:rPr>
          <w:sz w:val="22"/>
          <w:szCs w:val="22"/>
        </w:rPr>
        <w:t>zamierzenie</w:t>
      </w:r>
      <w:proofErr w:type="gramEnd"/>
      <w:r w:rsidRPr="00FE1312">
        <w:rPr>
          <w:sz w:val="22"/>
          <w:szCs w:val="22"/>
        </w:rPr>
        <w:t xml:space="preserve"> budowlane jest zgodne z przepisami odrębnymi</w:t>
      </w:r>
      <w:r>
        <w:rPr>
          <w:sz w:val="22"/>
          <w:szCs w:val="22"/>
        </w:rPr>
        <w:t>;</w:t>
      </w:r>
    </w:p>
    <w:p w14:paraId="00ADE0A1" w14:textId="77777777" w:rsidR="00B7498A" w:rsidRPr="00B77CD8" w:rsidRDefault="00B7498A" w:rsidP="00B7498A">
      <w:pPr>
        <w:numPr>
          <w:ilvl w:val="0"/>
          <w:numId w:val="8"/>
        </w:numPr>
        <w:tabs>
          <w:tab w:val="clear" w:pos="720"/>
          <w:tab w:val="num" w:pos="426"/>
        </w:tabs>
        <w:ind w:left="142" w:firstLine="0"/>
        <w:jc w:val="both"/>
        <w:rPr>
          <w:sz w:val="22"/>
          <w:szCs w:val="22"/>
        </w:rPr>
      </w:pPr>
      <w:proofErr w:type="gramStart"/>
      <w:r w:rsidRPr="00B77CD8">
        <w:rPr>
          <w:sz w:val="22"/>
          <w:szCs w:val="22"/>
        </w:rPr>
        <w:t>zamierzenie</w:t>
      </w:r>
      <w:proofErr w:type="gramEnd"/>
      <w:r w:rsidRPr="00B77CD8">
        <w:rPr>
          <w:sz w:val="22"/>
          <w:szCs w:val="22"/>
        </w:rPr>
        <w:t xml:space="preserve"> budowlane nie znajduje się w obszarze:</w:t>
      </w:r>
    </w:p>
    <w:p w14:paraId="415DC460" w14:textId="57046CA8" w:rsidR="009F4D9D" w:rsidRDefault="00B7498A" w:rsidP="0086467C">
      <w:pPr>
        <w:tabs>
          <w:tab w:val="num" w:pos="142"/>
        </w:tabs>
        <w:ind w:left="142"/>
        <w:jc w:val="both"/>
        <w:rPr>
          <w:sz w:val="22"/>
          <w:szCs w:val="22"/>
        </w:rPr>
      </w:pPr>
      <w:r w:rsidRPr="00B77CD8">
        <w:rPr>
          <w:sz w:val="22"/>
          <w:szCs w:val="22"/>
        </w:rPr>
        <w:t xml:space="preserve">a) </w:t>
      </w:r>
      <w:bookmarkStart w:id="33" w:name="_Hlk19173276"/>
      <w:r w:rsidRPr="00A305D6">
        <w:rPr>
          <w:sz w:val="22"/>
          <w:szCs w:val="22"/>
        </w:rPr>
        <w:t xml:space="preserve">w </w:t>
      </w:r>
      <w:proofErr w:type="gramStart"/>
      <w:r w:rsidRPr="00A305D6">
        <w:rPr>
          <w:sz w:val="22"/>
          <w:szCs w:val="22"/>
        </w:rPr>
        <w:t>stosunku do którego</w:t>
      </w:r>
      <w:proofErr w:type="gramEnd"/>
      <w:r w:rsidRPr="00A305D6">
        <w:rPr>
          <w:sz w:val="22"/>
          <w:szCs w:val="22"/>
        </w:rPr>
        <w:t xml:space="preserve"> decyzją o ustaleniu lokalizacji strategicznej inwestycji w zakresie sieci przesyłowej, o której mowa w art. 5 ust. 1 ustawy z dnia 24 lipca 2015 r. o przygotowaniu i realizacji strategicznych inwestycji w zakresie sieci przesyłowych (Dz. U. </w:t>
      </w:r>
      <w:proofErr w:type="gramStart"/>
      <w:r w:rsidRPr="00A305D6">
        <w:rPr>
          <w:sz w:val="22"/>
          <w:szCs w:val="22"/>
        </w:rPr>
        <w:t>z</w:t>
      </w:r>
      <w:proofErr w:type="gramEnd"/>
      <w:r w:rsidRPr="00A305D6">
        <w:rPr>
          <w:sz w:val="22"/>
          <w:szCs w:val="22"/>
        </w:rPr>
        <w:t xml:space="preserve"> 2022 r. poz. 273 i 1846 oraz</w:t>
      </w:r>
      <w:r>
        <w:rPr>
          <w:sz w:val="22"/>
          <w:szCs w:val="22"/>
        </w:rPr>
        <w:t> </w:t>
      </w:r>
      <w:r w:rsidRPr="00A305D6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A305D6">
        <w:rPr>
          <w:sz w:val="22"/>
          <w:szCs w:val="22"/>
        </w:rPr>
        <w:t>2023 r. poz. 595), ustanowiony został zakaz, o którym mowa w art. 22 ust. 2 pkt 1 tej ustawy,</w:t>
      </w:r>
    </w:p>
    <w:p w14:paraId="01866F3A" w14:textId="77777777" w:rsidR="009F789B" w:rsidRDefault="009F789B" w:rsidP="00B7498A">
      <w:pPr>
        <w:tabs>
          <w:tab w:val="num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14:paraId="762DF7E0" w14:textId="77777777" w:rsidR="00B7498A" w:rsidRPr="00A305D6" w:rsidRDefault="00B7498A" w:rsidP="00B7498A">
      <w:pPr>
        <w:tabs>
          <w:tab w:val="num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proofErr w:type="gramStart"/>
      <w:r w:rsidRPr="00A305D6">
        <w:rPr>
          <w:sz w:val="22"/>
          <w:szCs w:val="22"/>
        </w:rPr>
        <w:lastRenderedPageBreak/>
        <w:t>b</w:t>
      </w:r>
      <w:proofErr w:type="gramEnd"/>
      <w:r w:rsidRPr="00A305D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A305D6">
        <w:rPr>
          <w:sz w:val="22"/>
          <w:szCs w:val="22"/>
        </w:rPr>
        <w:t>strefy kontrolowanej wyznaczonej po obu stronach gazociągu</w:t>
      </w:r>
      <w:r>
        <w:rPr>
          <w:sz w:val="22"/>
          <w:szCs w:val="22"/>
        </w:rPr>
        <w:t>, o którym mowa w art. 53 ust. 5e pkt 2</w:t>
      </w:r>
      <w:r w:rsidRPr="00A305D6">
        <w:rPr>
          <w:sz w:val="22"/>
          <w:szCs w:val="22"/>
        </w:rPr>
        <w:t>,</w:t>
      </w:r>
    </w:p>
    <w:p w14:paraId="642375D8" w14:textId="3AA404ED" w:rsidR="009F4D9D" w:rsidRDefault="00B7498A" w:rsidP="009F4D9D">
      <w:pPr>
        <w:tabs>
          <w:tab w:val="num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proofErr w:type="gramStart"/>
      <w:r w:rsidRPr="00A305D6">
        <w:rPr>
          <w:sz w:val="22"/>
          <w:szCs w:val="22"/>
        </w:rPr>
        <w:t>c</w:t>
      </w:r>
      <w:proofErr w:type="gramEnd"/>
      <w:r w:rsidRPr="00A305D6">
        <w:rPr>
          <w:sz w:val="22"/>
          <w:szCs w:val="22"/>
        </w:rPr>
        <w:t>)</w:t>
      </w:r>
      <w:r>
        <w:rPr>
          <w:sz w:val="22"/>
          <w:szCs w:val="22"/>
        </w:rPr>
        <w:t xml:space="preserve"> s</w:t>
      </w:r>
      <w:r w:rsidRPr="00A305D6">
        <w:rPr>
          <w:sz w:val="22"/>
          <w:szCs w:val="22"/>
        </w:rPr>
        <w:t>trefy bezpieczeństwa wyznaczonej po obu stronach rurociągu.</w:t>
      </w:r>
    </w:p>
    <w:p w14:paraId="5BF08D83" w14:textId="1A6EC2F1" w:rsidR="005C6475" w:rsidRPr="005C6475" w:rsidRDefault="005C6475" w:rsidP="005C647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C6475">
        <w:rPr>
          <w:sz w:val="22"/>
          <w:szCs w:val="22"/>
        </w:rPr>
        <w:t>W toku prowadzonego postępowania uzyskano niezbędne</w:t>
      </w:r>
      <w:r w:rsidR="006B32CF">
        <w:rPr>
          <w:sz w:val="22"/>
          <w:szCs w:val="22"/>
        </w:rPr>
        <w:t xml:space="preserve"> uzgodnienia projektu decyzji o </w:t>
      </w:r>
      <w:r w:rsidRPr="005C6475">
        <w:rPr>
          <w:sz w:val="22"/>
          <w:szCs w:val="22"/>
        </w:rPr>
        <w:t xml:space="preserve">warunkach zabudowy z organami, o których mowa w art. </w:t>
      </w:r>
      <w:r w:rsidR="006B32CF">
        <w:rPr>
          <w:sz w:val="22"/>
          <w:szCs w:val="22"/>
        </w:rPr>
        <w:t>53 ust. 4 ustawy o planowaniu i zagospodarowaniu przestrzennym, w tym</w:t>
      </w:r>
      <w:r w:rsidR="00E90D10">
        <w:rPr>
          <w:sz w:val="22"/>
          <w:szCs w:val="22"/>
        </w:rPr>
        <w:t xml:space="preserve"> </w:t>
      </w:r>
      <w:r w:rsidR="006B32CF">
        <w:rPr>
          <w:sz w:val="22"/>
          <w:szCs w:val="22"/>
        </w:rPr>
        <w:t xml:space="preserve">z </w:t>
      </w:r>
      <w:r w:rsidR="006B32CF" w:rsidRPr="006B32CF">
        <w:rPr>
          <w:sz w:val="22"/>
          <w:szCs w:val="22"/>
        </w:rPr>
        <w:t>Państwowym Powi</w:t>
      </w:r>
      <w:r w:rsidR="006B32CF">
        <w:rPr>
          <w:sz w:val="22"/>
          <w:szCs w:val="22"/>
        </w:rPr>
        <w:t>atowym Inspektorem Sanitarnym w </w:t>
      </w:r>
      <w:r w:rsidR="006B32CF" w:rsidRPr="006B32CF">
        <w:rPr>
          <w:sz w:val="22"/>
          <w:szCs w:val="22"/>
        </w:rPr>
        <w:t xml:space="preserve">Nidzicy </w:t>
      </w:r>
      <w:r w:rsidR="006B32CF">
        <w:rPr>
          <w:sz w:val="22"/>
          <w:szCs w:val="22"/>
        </w:rPr>
        <w:t xml:space="preserve">z zastrzeżeniem, że </w:t>
      </w:r>
      <w:r w:rsidR="006B32CF" w:rsidRPr="006B32CF">
        <w:rPr>
          <w:sz w:val="22"/>
          <w:szCs w:val="22"/>
        </w:rPr>
        <w:t>woda do celów socjalnych na etapie eksploatacji inwestycji pobiera</w:t>
      </w:r>
      <w:r w:rsidR="00831906">
        <w:rPr>
          <w:sz w:val="22"/>
          <w:szCs w:val="22"/>
        </w:rPr>
        <w:t xml:space="preserve">na będzie z sieci wodociągowej </w:t>
      </w:r>
      <w:r w:rsidR="006B32CF" w:rsidRPr="006B32CF">
        <w:rPr>
          <w:sz w:val="22"/>
          <w:szCs w:val="22"/>
        </w:rPr>
        <w:t>wodociągu sieciowego</w:t>
      </w:r>
      <w:r w:rsidR="006B32CF">
        <w:rPr>
          <w:sz w:val="22"/>
          <w:szCs w:val="22"/>
        </w:rPr>
        <w:t>, co zostało uwzględnione w niniejszej decyzji.</w:t>
      </w:r>
      <w:r w:rsidR="006B32CF" w:rsidRPr="006B32CF">
        <w:rPr>
          <w:sz w:val="22"/>
          <w:szCs w:val="22"/>
        </w:rPr>
        <w:t xml:space="preserve"> </w:t>
      </w:r>
      <w:r w:rsidR="006B32CF">
        <w:rPr>
          <w:sz w:val="22"/>
          <w:szCs w:val="22"/>
        </w:rPr>
        <w:t>Ponadto w </w:t>
      </w:r>
      <w:r w:rsidRPr="005C6475">
        <w:rPr>
          <w:sz w:val="22"/>
          <w:szCs w:val="22"/>
        </w:rPr>
        <w:t xml:space="preserve">trakcie </w:t>
      </w:r>
      <w:r w:rsidR="009F4D9D">
        <w:rPr>
          <w:sz w:val="22"/>
          <w:szCs w:val="22"/>
        </w:rPr>
        <w:t xml:space="preserve">prowadzonego </w:t>
      </w:r>
      <w:r w:rsidRPr="005C6475">
        <w:rPr>
          <w:sz w:val="22"/>
          <w:szCs w:val="22"/>
        </w:rPr>
        <w:t>postępowania poprzedzającego wydanie decyzji strony nie wniosły żadnych uwag ani zastrzeżeń.</w:t>
      </w:r>
    </w:p>
    <w:p w14:paraId="2BDBD869" w14:textId="4E669621" w:rsidR="005C6475" w:rsidRDefault="00E90D10" w:rsidP="00B749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Zawiadomieniem z dnia 05.04</w:t>
      </w:r>
      <w:r w:rsidR="005C6475" w:rsidRPr="005C6475">
        <w:rPr>
          <w:sz w:val="22"/>
          <w:szCs w:val="22"/>
        </w:rPr>
        <w:t xml:space="preserve">.2024 </w:t>
      </w:r>
      <w:proofErr w:type="gramStart"/>
      <w:r w:rsidR="005C6475" w:rsidRPr="005C6475">
        <w:rPr>
          <w:sz w:val="22"/>
          <w:szCs w:val="22"/>
        </w:rPr>
        <w:t>r</w:t>
      </w:r>
      <w:proofErr w:type="gramEnd"/>
      <w:r w:rsidR="005C6475" w:rsidRPr="005C6475">
        <w:rPr>
          <w:sz w:val="22"/>
          <w:szCs w:val="22"/>
        </w:rPr>
        <w:t>. tut. Organ poinformował strony o zebranym materiale dowodowym umożliwiającym wydan</w:t>
      </w:r>
      <w:r>
        <w:rPr>
          <w:sz w:val="22"/>
          <w:szCs w:val="22"/>
        </w:rPr>
        <w:t xml:space="preserve">ie decyzji o warunkach zabudowy. </w:t>
      </w:r>
      <w:r w:rsidR="005C6475" w:rsidRPr="005C6475">
        <w:rPr>
          <w:sz w:val="22"/>
          <w:szCs w:val="22"/>
        </w:rPr>
        <w:t xml:space="preserve">Równocześnie, strony poinformowane zostały o możliwości, przed wydaniem decyzji, zapoznania się z aktami sprawy oraz wypowiedzenia </w:t>
      </w:r>
      <w:proofErr w:type="gramStart"/>
      <w:r w:rsidR="005C6475" w:rsidRPr="005C6475">
        <w:rPr>
          <w:sz w:val="22"/>
          <w:szCs w:val="22"/>
        </w:rPr>
        <w:t>się co</w:t>
      </w:r>
      <w:proofErr w:type="gramEnd"/>
      <w:r w:rsidR="005C6475" w:rsidRPr="005C6475">
        <w:rPr>
          <w:sz w:val="22"/>
          <w:szCs w:val="22"/>
        </w:rPr>
        <w:t xml:space="preserve"> do zebranych dowodów i materiałów.</w:t>
      </w:r>
      <w:r w:rsidR="009F4D9D">
        <w:rPr>
          <w:sz w:val="22"/>
          <w:szCs w:val="22"/>
        </w:rPr>
        <w:t xml:space="preserve"> W przewidzianym terminie żadna ze stron nie skorzystała z przysługującego jej prawa.</w:t>
      </w:r>
    </w:p>
    <w:p w14:paraId="644F6AB5" w14:textId="036A9B7E" w:rsidR="00B7498A" w:rsidRPr="00FE1312" w:rsidRDefault="00B7498A" w:rsidP="00B749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1312">
        <w:rPr>
          <w:sz w:val="22"/>
          <w:szCs w:val="22"/>
        </w:rPr>
        <w:t xml:space="preserve">Zgodnie z wymogami określonymi w art. 60 ust. 4 ustawy o planowaniu i zagospodarowaniu przestrzennym projekt niniejszej decyzji sporządzony został przez osobę </w:t>
      </w:r>
      <w:bookmarkStart w:id="34" w:name="_Hlk6225554"/>
      <w:r w:rsidRPr="00FE1312">
        <w:rPr>
          <w:sz w:val="22"/>
          <w:szCs w:val="22"/>
        </w:rPr>
        <w:t xml:space="preserve">wpisaną na listę izby samorządu zawodowego architektów posiadającą uprawnienia budowlane do projektowania bez </w:t>
      </w:r>
      <w:proofErr w:type="gramStart"/>
      <w:r w:rsidRPr="00FE1312">
        <w:rPr>
          <w:sz w:val="22"/>
          <w:szCs w:val="22"/>
        </w:rPr>
        <w:t>ograniczeń                         w</w:t>
      </w:r>
      <w:proofErr w:type="gramEnd"/>
      <w:r w:rsidRPr="00FE1312">
        <w:rPr>
          <w:sz w:val="22"/>
          <w:szCs w:val="22"/>
        </w:rPr>
        <w:t xml:space="preserve"> specjalności architektonicznej na terytorium Rzeczypospolitej Polskiej uzyskane na podstawie ustawy       </w:t>
      </w:r>
      <w:bookmarkEnd w:id="34"/>
      <w:r w:rsidRPr="008B39B1">
        <w:rPr>
          <w:sz w:val="22"/>
          <w:szCs w:val="22"/>
        </w:rPr>
        <w:t>z dnia 15 grudnia 2000 r. o samorządach zawodowych architektów, inżynierów budownictwa oraz</w:t>
      </w:r>
      <w:r>
        <w:rPr>
          <w:sz w:val="22"/>
          <w:szCs w:val="22"/>
        </w:rPr>
        <w:t> </w:t>
      </w:r>
      <w:r w:rsidRPr="008B39B1">
        <w:rPr>
          <w:sz w:val="22"/>
          <w:szCs w:val="22"/>
        </w:rPr>
        <w:t xml:space="preserve">urbanistów </w:t>
      </w:r>
      <w:bookmarkEnd w:id="33"/>
      <w:r w:rsidRPr="00243BF0">
        <w:rPr>
          <w:sz w:val="22"/>
          <w:szCs w:val="22"/>
        </w:rPr>
        <w:t>(</w:t>
      </w:r>
      <w:proofErr w:type="spellStart"/>
      <w:r w:rsidRPr="00243BF0">
        <w:rPr>
          <w:sz w:val="22"/>
          <w:szCs w:val="22"/>
        </w:rPr>
        <w:t>t.j</w:t>
      </w:r>
      <w:proofErr w:type="spellEnd"/>
      <w:r w:rsidRPr="00243BF0">
        <w:rPr>
          <w:sz w:val="22"/>
          <w:szCs w:val="22"/>
        </w:rPr>
        <w:t xml:space="preserve">. Dz. U. </w:t>
      </w:r>
      <w:proofErr w:type="gramStart"/>
      <w:r w:rsidRPr="00243BF0">
        <w:rPr>
          <w:sz w:val="22"/>
          <w:szCs w:val="22"/>
        </w:rPr>
        <w:t>z</w:t>
      </w:r>
      <w:proofErr w:type="gramEnd"/>
      <w:r w:rsidRPr="00243BF0">
        <w:rPr>
          <w:sz w:val="22"/>
          <w:szCs w:val="22"/>
        </w:rPr>
        <w:t xml:space="preserve"> 2023 r. poz. 551).</w:t>
      </w:r>
    </w:p>
    <w:p w14:paraId="4C987EFA" w14:textId="4FADC2DF" w:rsidR="0052759E" w:rsidRDefault="00B7498A" w:rsidP="00B7498A">
      <w:pPr>
        <w:autoSpaceDE w:val="0"/>
        <w:autoSpaceDN w:val="0"/>
        <w:adjustRightInd w:val="0"/>
        <w:spacing w:after="100"/>
        <w:ind w:firstLine="709"/>
        <w:jc w:val="both"/>
        <w:rPr>
          <w:sz w:val="22"/>
          <w:szCs w:val="22"/>
        </w:rPr>
      </w:pPr>
      <w:r w:rsidRPr="00FE1312">
        <w:rPr>
          <w:sz w:val="22"/>
          <w:szCs w:val="22"/>
        </w:rPr>
        <w:t>Decyzja jest zgodna z obowiązującymi przepisami prawa i jest kompletna z punktu widzenia celu, któremu ma służyć.</w:t>
      </w:r>
    </w:p>
    <w:p w14:paraId="509A41BC" w14:textId="77777777" w:rsidR="009F4D9D" w:rsidRDefault="009F4D9D" w:rsidP="00B7498A">
      <w:pPr>
        <w:autoSpaceDE w:val="0"/>
        <w:autoSpaceDN w:val="0"/>
        <w:adjustRightInd w:val="0"/>
        <w:spacing w:after="100"/>
        <w:ind w:firstLine="709"/>
        <w:jc w:val="both"/>
        <w:rPr>
          <w:sz w:val="22"/>
          <w:szCs w:val="22"/>
        </w:rPr>
      </w:pPr>
    </w:p>
    <w:p w14:paraId="615AE677" w14:textId="77777777" w:rsidR="00B7498A" w:rsidRPr="00243BF0" w:rsidRDefault="00B7498A" w:rsidP="00B749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3BF0">
        <w:rPr>
          <w:b/>
          <w:sz w:val="22"/>
          <w:szCs w:val="22"/>
        </w:rPr>
        <w:t>Pouczenie:</w:t>
      </w:r>
    </w:p>
    <w:p w14:paraId="77485C03" w14:textId="77777777" w:rsidR="00B7498A" w:rsidRPr="00243BF0" w:rsidRDefault="00B7498A" w:rsidP="00B7498A">
      <w:pPr>
        <w:pStyle w:val="Tekstpodstawowy"/>
        <w:ind w:firstLine="709"/>
        <w:rPr>
          <w:sz w:val="22"/>
          <w:szCs w:val="22"/>
        </w:rPr>
      </w:pPr>
      <w:r w:rsidRPr="00243BF0">
        <w:rPr>
          <w:sz w:val="22"/>
          <w:szCs w:val="22"/>
        </w:rPr>
        <w:t>Wnioskodawcy, który nie uzyskał prawa do terenu, nie przysługuje roszczenie o zwrot nakładów poniesionych w związku z otrzymaniem decyzji.</w:t>
      </w:r>
    </w:p>
    <w:p w14:paraId="2DFED7CD" w14:textId="5AE93A51" w:rsidR="00B7498A" w:rsidRPr="00340083" w:rsidRDefault="00B7498A" w:rsidP="00B7498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 w:rsidRPr="00340083">
        <w:rPr>
          <w:sz w:val="22"/>
          <w:szCs w:val="22"/>
        </w:rPr>
        <w:t>Stwierdza się wygaśnięcie decyzji o warunkach zabudowy w przypadkach, o których mowa w</w:t>
      </w:r>
      <w:r w:rsidR="00FA49E8">
        <w:rPr>
          <w:sz w:val="22"/>
          <w:szCs w:val="22"/>
        </w:rPr>
        <w:t> </w:t>
      </w:r>
      <w:r w:rsidRPr="00340083">
        <w:rPr>
          <w:sz w:val="22"/>
          <w:szCs w:val="22"/>
        </w:rPr>
        <w:t>art.  65 ust. 1 ustawy z dnia 27 marca 2003 r. o planowaniu  i zagospodarowaniu przestrzennym.</w:t>
      </w:r>
    </w:p>
    <w:p w14:paraId="24A99EED" w14:textId="77777777" w:rsidR="00B7498A" w:rsidRPr="00243BF0" w:rsidRDefault="00B7498A" w:rsidP="00B7498A">
      <w:pPr>
        <w:pStyle w:val="Tekstpodstawowy"/>
        <w:suppressAutoHyphens/>
        <w:ind w:firstLine="709"/>
        <w:rPr>
          <w:sz w:val="22"/>
          <w:szCs w:val="22"/>
        </w:rPr>
      </w:pPr>
      <w:r w:rsidRPr="00243BF0">
        <w:rPr>
          <w:sz w:val="22"/>
          <w:szCs w:val="22"/>
        </w:rPr>
        <w:t xml:space="preserve">Burmistrz Nidzicy jest obowiązany, za zgodą strony, na </w:t>
      </w:r>
      <w:proofErr w:type="gramStart"/>
      <w:r w:rsidRPr="00243BF0">
        <w:rPr>
          <w:sz w:val="22"/>
          <w:szCs w:val="22"/>
        </w:rPr>
        <w:t>rzecz której</w:t>
      </w:r>
      <w:proofErr w:type="gramEnd"/>
      <w:r w:rsidRPr="00243BF0">
        <w:rPr>
          <w:sz w:val="22"/>
          <w:szCs w:val="22"/>
        </w:rPr>
        <w:t xml:space="preserve"> decyzja niniejsza została wydana, do przeniesienia tej decyzji na rzecz innej osoby, jeżeli przyjmuje ona wszystkie warunki wydane w tej decyzji. Stronami w postępowaniu o przeniesienie decyzji są jedynie podmiot</w:t>
      </w:r>
      <w:r>
        <w:rPr>
          <w:sz w:val="22"/>
          <w:szCs w:val="22"/>
        </w:rPr>
        <w:t>y, mię</w:t>
      </w:r>
      <w:r w:rsidRPr="00243BF0">
        <w:rPr>
          <w:sz w:val="22"/>
          <w:szCs w:val="22"/>
        </w:rPr>
        <w:t xml:space="preserve">dzy którymi ma być dokonane jej przeniesienie. </w:t>
      </w:r>
    </w:p>
    <w:p w14:paraId="1A42C091" w14:textId="77777777" w:rsidR="00B7498A" w:rsidRPr="00243BF0" w:rsidRDefault="00B7498A" w:rsidP="00B7498A">
      <w:pPr>
        <w:pStyle w:val="Tekstpodstawowy"/>
        <w:suppressAutoHyphens/>
        <w:ind w:firstLine="709"/>
        <w:rPr>
          <w:sz w:val="22"/>
          <w:szCs w:val="22"/>
        </w:rPr>
      </w:pPr>
      <w:r w:rsidRPr="00243BF0">
        <w:rPr>
          <w:sz w:val="22"/>
          <w:szCs w:val="22"/>
        </w:rPr>
        <w:t xml:space="preserve">W odniesieniu do tego samego terenu decyzję o warunkach zabudowy można wydać więcej niż jednemu wnioskodawcy, doręczając odpis decyzji do wiadomości pozostałym </w:t>
      </w:r>
      <w:proofErr w:type="gramStart"/>
      <w:r w:rsidRPr="00243BF0">
        <w:rPr>
          <w:sz w:val="22"/>
          <w:szCs w:val="22"/>
        </w:rPr>
        <w:t>wnioskodawcom                      i</w:t>
      </w:r>
      <w:proofErr w:type="gramEnd"/>
      <w:r w:rsidRPr="00243BF0">
        <w:rPr>
          <w:sz w:val="22"/>
          <w:szCs w:val="22"/>
        </w:rPr>
        <w:t xml:space="preserve"> właścicielowi lub użytkownikowi wieczystemu nieruchomości.</w:t>
      </w:r>
    </w:p>
    <w:p w14:paraId="0DE245AF" w14:textId="082F9620" w:rsidR="00B7498A" w:rsidRPr="00FF2A97" w:rsidRDefault="00B7498A" w:rsidP="00B7498A">
      <w:pPr>
        <w:pStyle w:val="Tekstpodstawowy"/>
        <w:suppressAutoHyphens/>
        <w:ind w:firstLine="709"/>
        <w:rPr>
          <w:sz w:val="22"/>
          <w:szCs w:val="22"/>
        </w:rPr>
      </w:pPr>
      <w:r w:rsidRPr="00FF2A97">
        <w:rPr>
          <w:sz w:val="22"/>
          <w:szCs w:val="22"/>
        </w:rPr>
        <w:t xml:space="preserve">W przypadku niewydania niniejszej decyzji w terminie, o którym mowa w art. 64 ust. 1 pkt 1 ustawy o planowaniu i zagospodarowaniu </w:t>
      </w:r>
      <w:proofErr w:type="gramStart"/>
      <w:r w:rsidRPr="00FF2A97">
        <w:rPr>
          <w:sz w:val="22"/>
          <w:szCs w:val="22"/>
        </w:rPr>
        <w:t>przestrzennym  wnioskodawca</w:t>
      </w:r>
      <w:proofErr w:type="gramEnd"/>
      <w:r w:rsidRPr="00FF2A97">
        <w:rPr>
          <w:sz w:val="22"/>
          <w:szCs w:val="22"/>
        </w:rPr>
        <w:t xml:space="preserve"> ma prawo za pośrednictwem tutejszego organu wnieść do Wojewody Warmińsko-Mazurskiego żądanie wymierzenia kary pieniężnej, w</w:t>
      </w:r>
      <w:r w:rsidR="00FA49E8">
        <w:rPr>
          <w:sz w:val="22"/>
          <w:szCs w:val="22"/>
        </w:rPr>
        <w:t> </w:t>
      </w:r>
      <w:r w:rsidRPr="00FF2A97">
        <w:rPr>
          <w:sz w:val="22"/>
          <w:szCs w:val="22"/>
        </w:rPr>
        <w:t>terminie 14 dni od dnia doręczenia decyzji. Żądanie wniesione po terminie pozostawia się bez</w:t>
      </w:r>
      <w:r w:rsidR="00FA49E8">
        <w:rPr>
          <w:sz w:val="22"/>
          <w:szCs w:val="22"/>
        </w:rPr>
        <w:t> </w:t>
      </w:r>
      <w:r w:rsidRPr="00FF2A97">
        <w:rPr>
          <w:sz w:val="22"/>
          <w:szCs w:val="22"/>
        </w:rPr>
        <w:t>rozpoznania.</w:t>
      </w:r>
    </w:p>
    <w:p w14:paraId="3C97F73B" w14:textId="77777777" w:rsidR="00B7498A" w:rsidRPr="00243BF0" w:rsidRDefault="00B7498A" w:rsidP="00B7498A">
      <w:pPr>
        <w:pStyle w:val="Tekstpodstawowy"/>
        <w:suppressAutoHyphens/>
        <w:ind w:firstLine="709"/>
        <w:rPr>
          <w:sz w:val="22"/>
          <w:szCs w:val="22"/>
        </w:rPr>
      </w:pPr>
      <w:r w:rsidRPr="00243BF0">
        <w:rPr>
          <w:sz w:val="22"/>
          <w:szCs w:val="22"/>
        </w:rPr>
        <w:t xml:space="preserve">Od niniejszej decyzji służy stronom odwołanie do Samorządowego Kolegium </w:t>
      </w:r>
      <w:proofErr w:type="gramStart"/>
      <w:r w:rsidRPr="00243BF0">
        <w:rPr>
          <w:sz w:val="22"/>
          <w:szCs w:val="22"/>
        </w:rPr>
        <w:t>Odwoławczego          w</w:t>
      </w:r>
      <w:proofErr w:type="gramEnd"/>
      <w:r w:rsidRPr="00243BF0">
        <w:rPr>
          <w:sz w:val="22"/>
          <w:szCs w:val="22"/>
        </w:rPr>
        <w:t xml:space="preserve"> Olsztynie. Odwołanie wnosi się za pośrednictwem tutejszego organu w terminie 14 dni od dnia doręczenia decyzji.</w:t>
      </w:r>
    </w:p>
    <w:p w14:paraId="2CF4762A" w14:textId="77777777" w:rsidR="00B7498A" w:rsidRPr="00243BF0" w:rsidRDefault="00B7498A" w:rsidP="00B7498A">
      <w:pPr>
        <w:pStyle w:val="Tekstpodstawowy"/>
        <w:suppressAutoHyphens/>
        <w:ind w:firstLine="709"/>
        <w:rPr>
          <w:sz w:val="22"/>
          <w:szCs w:val="22"/>
        </w:rPr>
      </w:pPr>
      <w:r w:rsidRPr="00812F92">
        <w:rPr>
          <w:sz w:val="22"/>
          <w:szCs w:val="22"/>
        </w:rPr>
        <w:t xml:space="preserve">Przed upływem </w:t>
      </w:r>
      <w:r w:rsidRPr="00243BF0">
        <w:rPr>
          <w:sz w:val="22"/>
          <w:szCs w:val="22"/>
        </w:rPr>
        <w:t>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 stron postępowania, decyzja staje się ostateczna i prawomocna, co oznacza, iż decyzja podlega natychmiastowemu wykonaniu i brak jest możliwości zaskarżenia decyzji do Wojewódzkiego Sądu Administracyjnego. Nie jest możliwe skuteczne cofnięcie oświadczenia o zrzeczeniu się prawa do wniesienia odwołania.</w:t>
      </w:r>
    </w:p>
    <w:p w14:paraId="3965FA08" w14:textId="7C3B447F" w:rsidR="00B7498A" w:rsidRDefault="00B7498A" w:rsidP="00B7498A">
      <w:pPr>
        <w:pStyle w:val="Tekstpodstawowy"/>
        <w:suppressAutoHyphens/>
        <w:spacing w:after="100"/>
        <w:ind w:firstLine="709"/>
        <w:rPr>
          <w:sz w:val="22"/>
          <w:szCs w:val="22"/>
        </w:rPr>
      </w:pPr>
      <w:r w:rsidRPr="00243BF0">
        <w:rPr>
          <w:sz w:val="22"/>
          <w:szCs w:val="22"/>
        </w:rPr>
        <w:t xml:space="preserve">Jeżeli niniejsza decyzja została wydana z naruszeniem przepisów postępowania, </w:t>
      </w:r>
      <w:r w:rsidRPr="00243BF0">
        <w:rPr>
          <w:sz w:val="22"/>
          <w:szCs w:val="22"/>
        </w:rPr>
        <w:br/>
        <w:t xml:space="preserve">a konieczny do wyjaśnienia zakres sprawy ma istotny wpływ na jej rozstrzygnięcie, na zgodny wniosek wszystkich stron zawarty w odwołaniu, organ odwoławczy przeprowadza postępowanie </w:t>
      </w:r>
      <w:proofErr w:type="gramStart"/>
      <w:r w:rsidRPr="00243BF0">
        <w:rPr>
          <w:sz w:val="22"/>
          <w:szCs w:val="22"/>
        </w:rPr>
        <w:t>wyjaśniające          w</w:t>
      </w:r>
      <w:proofErr w:type="gramEnd"/>
      <w:r w:rsidRPr="00243BF0">
        <w:rPr>
          <w:sz w:val="22"/>
          <w:szCs w:val="22"/>
        </w:rPr>
        <w:t xml:space="preserve"> zakresie niezbędnym do rozstrzygnięcia sprawy. Organ odwoławczy przeprowadza postępowanie wyjaśniające także wówczas, gdy jedna ze stron zawarła w odwołaniu wniosek o przeprowadzenie przez organ odwoławczy postępowania wyjaśniającego w zakresie niezbędnym do rozstrzygnięcia sprawy, a pozostałe strony wyraziły na to zgodę w terminie czternastu dni od dnia doręczenia im </w:t>
      </w:r>
      <w:proofErr w:type="gramStart"/>
      <w:r w:rsidRPr="00243BF0">
        <w:rPr>
          <w:sz w:val="22"/>
          <w:szCs w:val="22"/>
        </w:rPr>
        <w:t xml:space="preserve">zawiadomienia  </w:t>
      </w:r>
      <w:r w:rsidRPr="00243BF0">
        <w:rPr>
          <w:sz w:val="22"/>
          <w:szCs w:val="22"/>
        </w:rPr>
        <w:lastRenderedPageBreak/>
        <w:t>o</w:t>
      </w:r>
      <w:proofErr w:type="gramEnd"/>
      <w:r w:rsidR="0016603D">
        <w:rPr>
          <w:sz w:val="22"/>
          <w:szCs w:val="22"/>
        </w:rPr>
        <w:t> </w:t>
      </w:r>
      <w:r w:rsidRPr="00243BF0">
        <w:rPr>
          <w:sz w:val="22"/>
          <w:szCs w:val="22"/>
        </w:rPr>
        <w:t>wniesieniu odwołania, zawierającego wniosek o przeprowadzenie przez organ odwoławczy postępowania wyjaśniającego w zakresie niezbędnym do rozstrzygnięcia sprawy.</w:t>
      </w:r>
    </w:p>
    <w:p w14:paraId="1835D768" w14:textId="77777777" w:rsidR="00B7498A" w:rsidRDefault="00B7498A" w:rsidP="00B7498A">
      <w:pPr>
        <w:pStyle w:val="Tekstpodstawowy"/>
        <w:rPr>
          <w:b/>
          <w:sz w:val="16"/>
          <w:szCs w:val="16"/>
        </w:rPr>
      </w:pPr>
    </w:p>
    <w:p w14:paraId="114C0D85" w14:textId="77777777" w:rsidR="0052759E" w:rsidRDefault="0052759E" w:rsidP="00B7498A">
      <w:pPr>
        <w:pStyle w:val="Tekstpodstawowy"/>
        <w:rPr>
          <w:b/>
          <w:sz w:val="16"/>
          <w:szCs w:val="16"/>
        </w:rPr>
      </w:pPr>
    </w:p>
    <w:p w14:paraId="2DAF72D8" w14:textId="77777777" w:rsidR="0052759E" w:rsidRDefault="0052759E" w:rsidP="00B7498A">
      <w:pPr>
        <w:pStyle w:val="Tekstpodstawowy"/>
        <w:rPr>
          <w:b/>
          <w:sz w:val="16"/>
          <w:szCs w:val="16"/>
        </w:rPr>
      </w:pPr>
    </w:p>
    <w:p w14:paraId="46C3B41A" w14:textId="77777777" w:rsidR="009F4D9D" w:rsidRDefault="009F4D9D" w:rsidP="00B7498A">
      <w:pPr>
        <w:pStyle w:val="Tekstpodstawowy"/>
        <w:rPr>
          <w:b/>
          <w:sz w:val="16"/>
          <w:szCs w:val="16"/>
        </w:rPr>
      </w:pPr>
    </w:p>
    <w:p w14:paraId="5CE12096" w14:textId="77777777" w:rsidR="009F4D9D" w:rsidRDefault="009F4D9D" w:rsidP="00B7498A">
      <w:pPr>
        <w:pStyle w:val="Tekstpodstawowy"/>
        <w:rPr>
          <w:b/>
          <w:sz w:val="16"/>
          <w:szCs w:val="16"/>
        </w:rPr>
      </w:pPr>
    </w:p>
    <w:p w14:paraId="43ABFDD9" w14:textId="77777777" w:rsidR="009F4D9D" w:rsidRDefault="009F4D9D" w:rsidP="00B7498A">
      <w:pPr>
        <w:pStyle w:val="Tekstpodstawowy"/>
        <w:rPr>
          <w:b/>
          <w:sz w:val="16"/>
          <w:szCs w:val="16"/>
        </w:rPr>
      </w:pPr>
    </w:p>
    <w:p w14:paraId="649563BB" w14:textId="77777777" w:rsidR="00B7498A" w:rsidRDefault="00B7498A" w:rsidP="00B7498A">
      <w:pPr>
        <w:pStyle w:val="Tekstpodstawowy"/>
        <w:rPr>
          <w:b/>
          <w:sz w:val="16"/>
          <w:szCs w:val="16"/>
        </w:rPr>
      </w:pPr>
    </w:p>
    <w:p w14:paraId="521FEA8E" w14:textId="77777777" w:rsidR="00B7498A" w:rsidRDefault="00B7498A" w:rsidP="00B7498A">
      <w:pPr>
        <w:pStyle w:val="Tekstpodstawowy"/>
        <w:rPr>
          <w:b/>
          <w:sz w:val="16"/>
          <w:szCs w:val="16"/>
        </w:rPr>
      </w:pPr>
    </w:p>
    <w:p w14:paraId="2D761976" w14:textId="77777777" w:rsidR="00B7498A" w:rsidRPr="0002194C" w:rsidRDefault="00B7498A" w:rsidP="00B7498A">
      <w:pPr>
        <w:pStyle w:val="Tekstpodstawowy"/>
        <w:rPr>
          <w:b/>
          <w:sz w:val="18"/>
          <w:szCs w:val="18"/>
        </w:rPr>
      </w:pPr>
      <w:r w:rsidRPr="0002194C">
        <w:rPr>
          <w:b/>
          <w:sz w:val="18"/>
          <w:szCs w:val="18"/>
        </w:rPr>
        <w:t xml:space="preserve">Załączniki:  </w:t>
      </w:r>
    </w:p>
    <w:p w14:paraId="26BB8F79" w14:textId="77777777" w:rsidR="00B7498A" w:rsidRPr="0002194C" w:rsidRDefault="00B7498A" w:rsidP="00B7498A">
      <w:pPr>
        <w:widowControl w:val="0"/>
        <w:suppressAutoHyphens/>
        <w:jc w:val="both"/>
        <w:rPr>
          <w:sz w:val="18"/>
          <w:szCs w:val="18"/>
        </w:rPr>
      </w:pPr>
      <w:r w:rsidRPr="0002194C">
        <w:rPr>
          <w:sz w:val="18"/>
          <w:szCs w:val="18"/>
        </w:rPr>
        <w:t>- część graficzna decyzji o warunkach zabudowy</w:t>
      </w:r>
      <w:r w:rsidRPr="0002194C">
        <w:rPr>
          <w:sz w:val="18"/>
          <w:szCs w:val="18"/>
        </w:rPr>
        <w:tab/>
      </w:r>
      <w:r w:rsidRPr="0002194C">
        <w:rPr>
          <w:sz w:val="18"/>
          <w:szCs w:val="18"/>
        </w:rPr>
        <w:tab/>
      </w:r>
      <w:r w:rsidRPr="0002194C">
        <w:rPr>
          <w:b/>
          <w:bCs/>
          <w:sz w:val="18"/>
          <w:szCs w:val="18"/>
        </w:rPr>
        <w:t>- załącznik nr 1,</w:t>
      </w:r>
    </w:p>
    <w:p w14:paraId="047BD300" w14:textId="77777777" w:rsidR="00B7498A" w:rsidRPr="0002194C" w:rsidRDefault="00B7498A" w:rsidP="00B7498A">
      <w:pPr>
        <w:widowControl w:val="0"/>
        <w:suppressAutoHyphens/>
        <w:jc w:val="both"/>
        <w:rPr>
          <w:b/>
          <w:bCs/>
          <w:sz w:val="18"/>
          <w:szCs w:val="18"/>
        </w:rPr>
      </w:pPr>
      <w:r w:rsidRPr="0002194C">
        <w:rPr>
          <w:sz w:val="18"/>
          <w:szCs w:val="18"/>
        </w:rPr>
        <w:t xml:space="preserve">- wyniki analizy urbanistycznej </w:t>
      </w:r>
      <w:r w:rsidRPr="0002194C">
        <w:rPr>
          <w:b/>
          <w:bCs/>
          <w:sz w:val="18"/>
          <w:szCs w:val="18"/>
        </w:rPr>
        <w:t>cześć tekstowa</w:t>
      </w:r>
      <w:r w:rsidRPr="0002194C">
        <w:rPr>
          <w:b/>
          <w:bCs/>
          <w:sz w:val="18"/>
          <w:szCs w:val="18"/>
        </w:rPr>
        <w:tab/>
      </w:r>
      <w:r w:rsidRPr="0002194C">
        <w:rPr>
          <w:b/>
          <w:bCs/>
          <w:sz w:val="18"/>
          <w:szCs w:val="18"/>
        </w:rPr>
        <w:tab/>
        <w:t>- załącznik nr 2,</w:t>
      </w:r>
    </w:p>
    <w:p w14:paraId="1D5A69C3" w14:textId="77777777" w:rsidR="00B7498A" w:rsidRPr="0002194C" w:rsidRDefault="00B7498A" w:rsidP="00B7498A">
      <w:pPr>
        <w:widowControl w:val="0"/>
        <w:suppressAutoHyphens/>
        <w:spacing w:after="100"/>
        <w:jc w:val="both"/>
        <w:rPr>
          <w:b/>
          <w:bCs/>
          <w:sz w:val="18"/>
          <w:szCs w:val="18"/>
        </w:rPr>
      </w:pPr>
      <w:r w:rsidRPr="0002194C">
        <w:rPr>
          <w:sz w:val="18"/>
          <w:szCs w:val="18"/>
        </w:rPr>
        <w:t xml:space="preserve">- wyniki analizy urbanistycznej </w:t>
      </w:r>
      <w:r w:rsidRPr="0002194C">
        <w:rPr>
          <w:b/>
          <w:bCs/>
          <w:sz w:val="18"/>
          <w:szCs w:val="18"/>
        </w:rPr>
        <w:t>część graficzna</w:t>
      </w:r>
      <w:r w:rsidRPr="0002194C">
        <w:rPr>
          <w:b/>
          <w:bCs/>
          <w:sz w:val="18"/>
          <w:szCs w:val="18"/>
        </w:rPr>
        <w:tab/>
      </w:r>
      <w:r w:rsidRPr="0002194C">
        <w:rPr>
          <w:b/>
          <w:bCs/>
          <w:sz w:val="18"/>
          <w:szCs w:val="18"/>
        </w:rPr>
        <w:tab/>
        <w:t>- załącznik nr 3.</w:t>
      </w:r>
    </w:p>
    <w:p w14:paraId="38364221" w14:textId="77777777" w:rsidR="009F4D9D" w:rsidRDefault="009F4D9D" w:rsidP="00B7498A">
      <w:pPr>
        <w:pStyle w:val="Tekstpodstawowywcity"/>
        <w:tabs>
          <w:tab w:val="left" w:pos="607"/>
        </w:tabs>
        <w:ind w:left="17"/>
        <w:rPr>
          <w:rFonts w:ascii="Times New Roman" w:hAnsi="Times New Roman"/>
          <w:bCs/>
          <w:color w:val="auto"/>
          <w:sz w:val="18"/>
          <w:szCs w:val="18"/>
        </w:rPr>
      </w:pPr>
    </w:p>
    <w:p w14:paraId="6AFE3958" w14:textId="77777777" w:rsidR="00B7498A" w:rsidRPr="0024612A" w:rsidRDefault="00B7498A" w:rsidP="00B7498A">
      <w:pPr>
        <w:pStyle w:val="Tekstpodstawowywcity"/>
        <w:tabs>
          <w:tab w:val="left" w:pos="607"/>
        </w:tabs>
        <w:ind w:left="17"/>
        <w:rPr>
          <w:rFonts w:ascii="Times New Roman" w:hAnsi="Times New Roman"/>
          <w:b/>
          <w:bCs/>
          <w:color w:val="auto"/>
          <w:sz w:val="18"/>
          <w:szCs w:val="18"/>
        </w:rPr>
      </w:pPr>
      <w:r w:rsidRPr="0024612A">
        <w:rPr>
          <w:rFonts w:ascii="Times New Roman" w:hAnsi="Times New Roman"/>
          <w:b/>
          <w:bCs/>
          <w:color w:val="auto"/>
          <w:sz w:val="18"/>
          <w:szCs w:val="18"/>
        </w:rPr>
        <w:t>Otrzymują:</w:t>
      </w:r>
    </w:p>
    <w:p w14:paraId="76744FD5" w14:textId="345B2912" w:rsidR="006D3A1A" w:rsidRDefault="00E90D10" w:rsidP="006D3A1A">
      <w:pPr>
        <w:pStyle w:val="Tekstpodstawowy"/>
        <w:numPr>
          <w:ilvl w:val="0"/>
          <w:numId w:val="7"/>
        </w:numPr>
        <w:rPr>
          <w:bCs/>
          <w:sz w:val="18"/>
          <w:szCs w:val="18"/>
        </w:rPr>
      </w:pPr>
      <w:r w:rsidRPr="00E90D10">
        <w:rPr>
          <w:bCs/>
          <w:sz w:val="18"/>
          <w:szCs w:val="18"/>
        </w:rPr>
        <w:t>Ewę Sobańsk</w:t>
      </w:r>
      <w:r w:rsidR="009F4D9D">
        <w:rPr>
          <w:bCs/>
          <w:sz w:val="18"/>
          <w:szCs w:val="18"/>
        </w:rPr>
        <w:t>a</w:t>
      </w:r>
      <w:r w:rsidR="0024612A">
        <w:rPr>
          <w:bCs/>
          <w:sz w:val="18"/>
          <w:szCs w:val="18"/>
        </w:rPr>
        <w:t>,</w:t>
      </w:r>
      <w:r w:rsidRPr="00E90D10">
        <w:rPr>
          <w:bCs/>
          <w:sz w:val="18"/>
          <w:szCs w:val="18"/>
        </w:rPr>
        <w:t xml:space="preserve"> prowadząc</w:t>
      </w:r>
      <w:r w:rsidR="006D3A1A">
        <w:rPr>
          <w:bCs/>
          <w:sz w:val="18"/>
          <w:szCs w:val="18"/>
        </w:rPr>
        <w:t>a</w:t>
      </w:r>
      <w:r w:rsidRPr="00E90D10">
        <w:rPr>
          <w:bCs/>
          <w:sz w:val="18"/>
          <w:szCs w:val="18"/>
        </w:rPr>
        <w:t xml:space="preserve"> dzi</w:t>
      </w:r>
      <w:r w:rsidR="006D3A1A">
        <w:rPr>
          <w:bCs/>
          <w:sz w:val="18"/>
          <w:szCs w:val="18"/>
        </w:rPr>
        <w:t>ałalność gospodarczą pod firmą</w:t>
      </w:r>
      <w:r w:rsidR="009F789B">
        <w:rPr>
          <w:bCs/>
          <w:sz w:val="18"/>
          <w:szCs w:val="18"/>
        </w:rPr>
        <w:t>:</w:t>
      </w:r>
      <w:r w:rsidR="006D3A1A">
        <w:rPr>
          <w:bCs/>
          <w:sz w:val="18"/>
          <w:szCs w:val="18"/>
        </w:rPr>
        <w:t xml:space="preserve"> ART DECO Ewa Sobańska</w:t>
      </w:r>
    </w:p>
    <w:p w14:paraId="4E702AF2" w14:textId="77777777" w:rsidR="006D3A1A" w:rsidRDefault="00E90D10" w:rsidP="006D3A1A">
      <w:pPr>
        <w:pStyle w:val="Tekstpodstawowy"/>
        <w:ind w:left="360"/>
        <w:rPr>
          <w:bCs/>
          <w:sz w:val="18"/>
          <w:szCs w:val="18"/>
        </w:rPr>
      </w:pPr>
      <w:r w:rsidRPr="006D3A1A">
        <w:rPr>
          <w:bCs/>
          <w:sz w:val="18"/>
          <w:szCs w:val="18"/>
        </w:rPr>
        <w:t>Aleja Sprzymierzonych nr 53, 13-</w:t>
      </w:r>
      <w:r w:rsidR="006D3A1A" w:rsidRPr="006D3A1A">
        <w:rPr>
          <w:bCs/>
          <w:sz w:val="18"/>
          <w:szCs w:val="18"/>
        </w:rPr>
        <w:t>100 Nidzica,</w:t>
      </w:r>
      <w:r w:rsidR="006D3A1A">
        <w:rPr>
          <w:bCs/>
          <w:sz w:val="18"/>
          <w:szCs w:val="18"/>
        </w:rPr>
        <w:t xml:space="preserve"> </w:t>
      </w:r>
    </w:p>
    <w:p w14:paraId="56780E7A" w14:textId="28436218" w:rsidR="006D3A1A" w:rsidRDefault="006D3A1A" w:rsidP="006D3A1A">
      <w:pPr>
        <w:pStyle w:val="Tekstpodstawowy"/>
        <w:ind w:left="360"/>
        <w:rPr>
          <w:bCs/>
          <w:sz w:val="18"/>
          <w:szCs w:val="18"/>
        </w:rPr>
      </w:pPr>
      <w:r w:rsidRPr="006D3A1A">
        <w:rPr>
          <w:bCs/>
          <w:sz w:val="18"/>
          <w:szCs w:val="18"/>
        </w:rPr>
        <w:t>Paweł Sobański</w:t>
      </w:r>
      <w:r w:rsidR="0024612A">
        <w:rPr>
          <w:bCs/>
          <w:sz w:val="18"/>
          <w:szCs w:val="18"/>
        </w:rPr>
        <w:t>,</w:t>
      </w:r>
      <w:r w:rsidR="00E90D10" w:rsidRPr="006D3A1A">
        <w:rPr>
          <w:bCs/>
          <w:sz w:val="18"/>
          <w:szCs w:val="18"/>
        </w:rPr>
        <w:t xml:space="preserve"> prowadząc</w:t>
      </w:r>
      <w:r w:rsidR="009F4D9D">
        <w:rPr>
          <w:bCs/>
          <w:sz w:val="18"/>
          <w:szCs w:val="18"/>
        </w:rPr>
        <w:t>y</w:t>
      </w:r>
      <w:r w:rsidR="00E90D10" w:rsidRPr="006D3A1A">
        <w:rPr>
          <w:bCs/>
          <w:sz w:val="18"/>
          <w:szCs w:val="18"/>
        </w:rPr>
        <w:t xml:space="preserve"> działalność gospod</w:t>
      </w:r>
      <w:r>
        <w:rPr>
          <w:bCs/>
          <w:sz w:val="18"/>
          <w:szCs w:val="18"/>
        </w:rPr>
        <w:t>arczą pod firmą: Paweł Sobański</w:t>
      </w:r>
    </w:p>
    <w:p w14:paraId="57E5ABA2" w14:textId="7DDF99D6" w:rsidR="006D3A1A" w:rsidRDefault="00E90D10" w:rsidP="006D3A1A">
      <w:pPr>
        <w:pStyle w:val="Tekstpodstawowy"/>
        <w:ind w:left="360"/>
        <w:rPr>
          <w:bCs/>
          <w:sz w:val="18"/>
          <w:szCs w:val="18"/>
        </w:rPr>
      </w:pPr>
      <w:r w:rsidRPr="006D3A1A">
        <w:rPr>
          <w:bCs/>
          <w:sz w:val="18"/>
          <w:szCs w:val="18"/>
        </w:rPr>
        <w:t>Aleja Sprzymi</w:t>
      </w:r>
      <w:r w:rsidR="006D3A1A" w:rsidRPr="006D3A1A">
        <w:rPr>
          <w:bCs/>
          <w:sz w:val="18"/>
          <w:szCs w:val="18"/>
        </w:rPr>
        <w:t>erzonych nr 53, 13-100 Nidzica</w:t>
      </w:r>
      <w:r w:rsidR="009F4D9D">
        <w:rPr>
          <w:bCs/>
          <w:sz w:val="18"/>
          <w:szCs w:val="18"/>
        </w:rPr>
        <w:t>,</w:t>
      </w:r>
      <w:r w:rsidR="006D3A1A">
        <w:rPr>
          <w:bCs/>
          <w:sz w:val="18"/>
          <w:szCs w:val="18"/>
        </w:rPr>
        <w:t xml:space="preserve"> </w:t>
      </w:r>
    </w:p>
    <w:p w14:paraId="232F8CE1" w14:textId="77777777" w:rsidR="006D3A1A" w:rsidRDefault="006D3A1A" w:rsidP="006D3A1A">
      <w:pPr>
        <w:pStyle w:val="Tekstpodstawowy"/>
        <w:ind w:left="360"/>
        <w:rPr>
          <w:bCs/>
          <w:sz w:val="18"/>
          <w:szCs w:val="18"/>
        </w:rPr>
      </w:pPr>
      <w:proofErr w:type="gramStart"/>
      <w:r w:rsidRPr="006D3A1A">
        <w:rPr>
          <w:bCs/>
          <w:sz w:val="18"/>
          <w:szCs w:val="18"/>
        </w:rPr>
        <w:t>prowadzący</w:t>
      </w:r>
      <w:proofErr w:type="gramEnd"/>
      <w:r w:rsidR="00E90D10" w:rsidRPr="006D3A1A">
        <w:rPr>
          <w:bCs/>
          <w:sz w:val="18"/>
          <w:szCs w:val="18"/>
        </w:rPr>
        <w:t xml:space="preserve"> wspólnie Przedsiębiorstwo Handlowo Usługowe „STA- BRUK” Sobański Paweł, Sobańska Ewa s.c., </w:t>
      </w:r>
    </w:p>
    <w:p w14:paraId="7AABD297" w14:textId="561A387F" w:rsidR="00E90D10" w:rsidRPr="006D3A1A" w:rsidRDefault="006D3A1A" w:rsidP="006D3A1A">
      <w:pPr>
        <w:pStyle w:val="Tekstpodstawowy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Aleja</w:t>
      </w:r>
      <w:r w:rsidR="00E90D10" w:rsidRPr="006D3A1A">
        <w:rPr>
          <w:bCs/>
          <w:sz w:val="18"/>
          <w:szCs w:val="18"/>
        </w:rPr>
        <w:t xml:space="preserve"> Sprzymierzonych 53, 13-100 Nidzica</w:t>
      </w:r>
    </w:p>
    <w:p w14:paraId="34AC98B1" w14:textId="77ECDC17" w:rsidR="006D3A1A" w:rsidRDefault="006D3A1A" w:rsidP="006D3A1A">
      <w:pPr>
        <w:pStyle w:val="Tekstpodstawowy"/>
        <w:ind w:left="360"/>
        <w:rPr>
          <w:bCs/>
          <w:sz w:val="18"/>
          <w:szCs w:val="18"/>
        </w:rPr>
      </w:pPr>
      <w:proofErr w:type="gramStart"/>
      <w:r w:rsidRPr="009F4D9D">
        <w:rPr>
          <w:bCs/>
          <w:sz w:val="18"/>
          <w:szCs w:val="18"/>
          <w:u w:val="single"/>
        </w:rPr>
        <w:t>reprezentowani</w:t>
      </w:r>
      <w:proofErr w:type="gramEnd"/>
      <w:r w:rsidRPr="009F4D9D">
        <w:rPr>
          <w:bCs/>
          <w:sz w:val="18"/>
          <w:szCs w:val="18"/>
          <w:u w:val="single"/>
        </w:rPr>
        <w:t xml:space="preserve"> przez pełnomocnika</w:t>
      </w:r>
      <w:r>
        <w:rPr>
          <w:bCs/>
          <w:sz w:val="18"/>
          <w:szCs w:val="18"/>
        </w:rPr>
        <w:t>:</w:t>
      </w:r>
    </w:p>
    <w:p w14:paraId="0C5E659D" w14:textId="014F1798" w:rsidR="006D3A1A" w:rsidRDefault="006D3A1A" w:rsidP="006D3A1A">
      <w:pPr>
        <w:pStyle w:val="Tekstpodstawowy"/>
        <w:ind w:left="360"/>
        <w:rPr>
          <w:bCs/>
          <w:sz w:val="18"/>
          <w:szCs w:val="18"/>
        </w:rPr>
      </w:pPr>
      <w:r w:rsidRPr="006D3A1A">
        <w:rPr>
          <w:bCs/>
          <w:sz w:val="18"/>
          <w:szCs w:val="18"/>
        </w:rPr>
        <w:t>Mare</w:t>
      </w:r>
      <w:bookmarkStart w:id="35" w:name="_GoBack"/>
      <w:bookmarkEnd w:id="35"/>
      <w:r w:rsidRPr="006D3A1A">
        <w:rPr>
          <w:bCs/>
          <w:sz w:val="18"/>
          <w:szCs w:val="18"/>
        </w:rPr>
        <w:t>k Zdrojewski, wpisany do centralnej ewidencji działalności gospodarczej pod firmą</w:t>
      </w:r>
      <w:r w:rsidR="009F789B">
        <w:rPr>
          <w:bCs/>
          <w:sz w:val="18"/>
          <w:szCs w:val="18"/>
        </w:rPr>
        <w:t>:</w:t>
      </w:r>
      <w:r w:rsidRPr="006D3A1A">
        <w:rPr>
          <w:bCs/>
          <w:sz w:val="18"/>
          <w:szCs w:val="18"/>
        </w:rPr>
        <w:t xml:space="preserve"> „MAZAM-PROJEKT Marek Zdrojewski”, ul. Dąbrowskiego 6a, 14 200 Iława</w:t>
      </w:r>
    </w:p>
    <w:p w14:paraId="7C4646B2" w14:textId="5B8A19BD" w:rsidR="006D3A1A" w:rsidRDefault="002B53C4" w:rsidP="006D3A1A">
      <w:pPr>
        <w:pStyle w:val="Tekstpodstawowy"/>
        <w:numPr>
          <w:ilvl w:val="0"/>
          <w:numId w:val="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</w:p>
    <w:p w14:paraId="098D78C0" w14:textId="14F7A9B4" w:rsidR="006D3A1A" w:rsidRDefault="002B53C4" w:rsidP="006D3A1A">
      <w:pPr>
        <w:pStyle w:val="Tekstpodstawowy"/>
        <w:numPr>
          <w:ilvl w:val="0"/>
          <w:numId w:val="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</w:p>
    <w:p w14:paraId="5E506802" w14:textId="42B133CD" w:rsidR="006D3A1A" w:rsidRDefault="002B53C4" w:rsidP="006D3A1A">
      <w:pPr>
        <w:pStyle w:val="Tekstpodstawowy"/>
        <w:numPr>
          <w:ilvl w:val="0"/>
          <w:numId w:val="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</w:p>
    <w:p w14:paraId="63509253" w14:textId="2EF65D03" w:rsidR="006D3A1A" w:rsidRDefault="002B53C4" w:rsidP="006D3A1A">
      <w:pPr>
        <w:pStyle w:val="Tekstpodstawowy"/>
        <w:numPr>
          <w:ilvl w:val="0"/>
          <w:numId w:val="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</w:p>
    <w:p w14:paraId="013D0018" w14:textId="46D3C4C8" w:rsidR="006D3A1A" w:rsidRDefault="006D3A1A" w:rsidP="006D3A1A">
      <w:pPr>
        <w:pStyle w:val="Tekstpodstawowy"/>
        <w:numPr>
          <w:ilvl w:val="0"/>
          <w:numId w:val="7"/>
        </w:numPr>
        <w:rPr>
          <w:bCs/>
          <w:sz w:val="18"/>
          <w:szCs w:val="18"/>
        </w:rPr>
      </w:pPr>
      <w:r w:rsidRPr="006D3A1A">
        <w:rPr>
          <w:bCs/>
          <w:sz w:val="18"/>
          <w:szCs w:val="18"/>
        </w:rPr>
        <w:t>Przedsiębiorstwo Budowy Dróg i Mostów Sp. z o.</w:t>
      </w:r>
      <w:proofErr w:type="gramStart"/>
      <w:r w:rsidRPr="006D3A1A">
        <w:rPr>
          <w:bCs/>
          <w:sz w:val="18"/>
          <w:szCs w:val="18"/>
        </w:rPr>
        <w:t>o</w:t>
      </w:r>
      <w:proofErr w:type="gramEnd"/>
      <w:r w:rsidRPr="006D3A1A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, </w:t>
      </w:r>
      <w:proofErr w:type="gramStart"/>
      <w:r w:rsidRPr="006D3A1A">
        <w:rPr>
          <w:bCs/>
          <w:sz w:val="18"/>
          <w:szCs w:val="18"/>
        </w:rPr>
        <w:t>ul</w:t>
      </w:r>
      <w:proofErr w:type="gramEnd"/>
      <w:r w:rsidRPr="006D3A1A">
        <w:rPr>
          <w:bCs/>
          <w:sz w:val="18"/>
          <w:szCs w:val="18"/>
        </w:rPr>
        <w:t>. Kolejowa 28, 05-300 Mińsk Mazowiecki</w:t>
      </w:r>
    </w:p>
    <w:p w14:paraId="45310FC9" w14:textId="67333A60" w:rsidR="006D3A1A" w:rsidRDefault="006D3A1A" w:rsidP="006D3A1A">
      <w:pPr>
        <w:pStyle w:val="Tekstpodstawowy"/>
        <w:numPr>
          <w:ilvl w:val="0"/>
          <w:numId w:val="7"/>
        </w:numPr>
        <w:rPr>
          <w:bCs/>
          <w:sz w:val="18"/>
          <w:szCs w:val="18"/>
        </w:rPr>
      </w:pPr>
      <w:r w:rsidRPr="006D3A1A">
        <w:rPr>
          <w:bCs/>
          <w:sz w:val="18"/>
          <w:szCs w:val="18"/>
        </w:rPr>
        <w:t>Rzymskokatolicka Parafia Świętego Wojciecha Biskupa i Męczennika w Nidzicy</w:t>
      </w:r>
      <w:r>
        <w:rPr>
          <w:bCs/>
          <w:sz w:val="18"/>
          <w:szCs w:val="18"/>
        </w:rPr>
        <w:t>, u</w:t>
      </w:r>
      <w:r w:rsidRPr="006D3A1A">
        <w:rPr>
          <w:bCs/>
          <w:sz w:val="18"/>
          <w:szCs w:val="18"/>
        </w:rPr>
        <w:t>l. Młynarska 12, 13-100 Nidzica</w:t>
      </w:r>
    </w:p>
    <w:p w14:paraId="4116FD8A" w14:textId="2F13115A" w:rsidR="00B7498A" w:rsidRDefault="006D3A1A" w:rsidP="006D3A1A">
      <w:pPr>
        <w:pStyle w:val="Tekstpodstawowy"/>
        <w:numPr>
          <w:ilvl w:val="0"/>
          <w:numId w:val="7"/>
        </w:numPr>
        <w:rPr>
          <w:bCs/>
          <w:sz w:val="18"/>
          <w:szCs w:val="18"/>
        </w:rPr>
      </w:pPr>
      <w:r w:rsidRPr="006D3A1A">
        <w:rPr>
          <w:bCs/>
          <w:sz w:val="18"/>
          <w:szCs w:val="18"/>
        </w:rPr>
        <w:t xml:space="preserve"> </w:t>
      </w:r>
      <w:proofErr w:type="gramStart"/>
      <w:r w:rsidR="00B7498A" w:rsidRPr="00E30FA3">
        <w:rPr>
          <w:bCs/>
          <w:sz w:val="18"/>
          <w:szCs w:val="18"/>
        </w:rPr>
        <w:t>a</w:t>
      </w:r>
      <w:proofErr w:type="gramEnd"/>
      <w:r w:rsidR="00B7498A" w:rsidRPr="00E30FA3">
        <w:rPr>
          <w:bCs/>
          <w:sz w:val="18"/>
          <w:szCs w:val="18"/>
        </w:rPr>
        <w:t>/a</w:t>
      </w:r>
    </w:p>
    <w:p w14:paraId="2A09759E" w14:textId="77777777" w:rsidR="00B7498A" w:rsidRDefault="00B7498A" w:rsidP="00B7498A">
      <w:pPr>
        <w:pStyle w:val="Tekstpodstawowy"/>
        <w:rPr>
          <w:bCs/>
          <w:sz w:val="18"/>
          <w:szCs w:val="18"/>
        </w:rPr>
      </w:pPr>
    </w:p>
    <w:p w14:paraId="47F20A1C" w14:textId="77777777" w:rsidR="00B7498A" w:rsidRDefault="00B7498A" w:rsidP="00B7498A">
      <w:pPr>
        <w:pStyle w:val="Tekstpodstawowy"/>
        <w:rPr>
          <w:bCs/>
          <w:sz w:val="18"/>
          <w:szCs w:val="18"/>
        </w:rPr>
      </w:pPr>
    </w:p>
    <w:p w14:paraId="2B7ABA9A" w14:textId="77777777" w:rsidR="00B7498A" w:rsidRDefault="00B7498A" w:rsidP="00B7498A">
      <w:pPr>
        <w:pStyle w:val="Tekstpodstawowy"/>
        <w:rPr>
          <w:bCs/>
          <w:sz w:val="18"/>
          <w:szCs w:val="18"/>
        </w:rPr>
      </w:pPr>
    </w:p>
    <w:p w14:paraId="450266F5" w14:textId="77777777" w:rsidR="00E90D10" w:rsidRPr="000536C6" w:rsidRDefault="00E90D10" w:rsidP="00E90D10">
      <w:pPr>
        <w:pStyle w:val="Tekstpodstawowy"/>
        <w:rPr>
          <w:i/>
          <w:sz w:val="18"/>
          <w:szCs w:val="18"/>
        </w:rPr>
      </w:pPr>
      <w:r>
        <w:rPr>
          <w:sz w:val="18"/>
          <w:szCs w:val="18"/>
        </w:rPr>
        <w:t xml:space="preserve">Opracowała: </w:t>
      </w:r>
      <w:r w:rsidRPr="000536C6">
        <w:rPr>
          <w:i/>
          <w:sz w:val="18"/>
          <w:szCs w:val="18"/>
        </w:rPr>
        <w:t>Paulina Byller</w:t>
      </w:r>
    </w:p>
    <w:p w14:paraId="08349508" w14:textId="77777777" w:rsidR="00E90D10" w:rsidRDefault="00E90D10" w:rsidP="00E90D10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0536C6">
        <w:rPr>
          <w:rFonts w:eastAsia="Calibri"/>
          <w:iCs/>
          <w:sz w:val="18"/>
          <w:szCs w:val="18"/>
          <w:lang w:eastAsia="en-US"/>
        </w:rPr>
        <w:t>Na podstawie projektu decyzji</w:t>
      </w:r>
      <w:r>
        <w:rPr>
          <w:rFonts w:eastAsia="Calibri"/>
          <w:iCs/>
          <w:sz w:val="18"/>
          <w:szCs w:val="18"/>
          <w:lang w:eastAsia="en-US"/>
        </w:rPr>
        <w:t>, który sporządziła</w:t>
      </w:r>
      <w:r>
        <w:rPr>
          <w:rFonts w:eastAsia="Calibri"/>
          <w:i/>
          <w:iCs/>
          <w:sz w:val="18"/>
          <w:szCs w:val="18"/>
          <w:lang w:eastAsia="en-US"/>
        </w:rPr>
        <w:t xml:space="preserve">: mgr inż. arch. Karina Denis, </w:t>
      </w:r>
    </w:p>
    <w:p w14:paraId="64460715" w14:textId="77777777" w:rsidR="00E90D10" w:rsidRDefault="00E90D10" w:rsidP="00E90D10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="Calibri"/>
          <w:i/>
          <w:iCs/>
          <w:sz w:val="18"/>
          <w:szCs w:val="18"/>
          <w:lang w:eastAsia="en-US"/>
        </w:rPr>
      </w:pPr>
      <w:proofErr w:type="gramStart"/>
      <w:r>
        <w:rPr>
          <w:rFonts w:eastAsia="Calibri"/>
          <w:i/>
          <w:iCs/>
          <w:sz w:val="18"/>
          <w:szCs w:val="18"/>
          <w:lang w:eastAsia="en-US"/>
        </w:rPr>
        <w:t>członek</w:t>
      </w:r>
      <w:proofErr w:type="gramEnd"/>
      <w:r>
        <w:rPr>
          <w:rFonts w:eastAsia="Calibri"/>
          <w:i/>
          <w:iCs/>
          <w:sz w:val="18"/>
          <w:szCs w:val="18"/>
          <w:lang w:eastAsia="en-US"/>
        </w:rPr>
        <w:t xml:space="preserve"> Warmińsko-Mazurskiej Okręgowej Izby Architektów RP, </w:t>
      </w:r>
    </w:p>
    <w:p w14:paraId="6D8A8CCA" w14:textId="77777777" w:rsidR="00E90D10" w:rsidRDefault="00E90D10" w:rsidP="00E90D10">
      <w:pPr>
        <w:tabs>
          <w:tab w:val="left" w:pos="14"/>
          <w:tab w:val="left" w:pos="126"/>
        </w:tabs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proofErr w:type="gramStart"/>
      <w:r>
        <w:rPr>
          <w:rFonts w:eastAsia="Calibri"/>
          <w:i/>
          <w:iCs/>
          <w:sz w:val="18"/>
          <w:szCs w:val="18"/>
          <w:lang w:eastAsia="en-US"/>
        </w:rPr>
        <w:t>nr</w:t>
      </w:r>
      <w:proofErr w:type="gramEnd"/>
      <w:r>
        <w:rPr>
          <w:rFonts w:eastAsia="Calibri"/>
          <w:i/>
          <w:iCs/>
          <w:sz w:val="18"/>
          <w:szCs w:val="18"/>
          <w:lang w:eastAsia="en-US"/>
        </w:rPr>
        <w:t xml:space="preserve"> wpisu: WM-0175,</w:t>
      </w:r>
      <w:r>
        <w:rPr>
          <w:i/>
          <w:iCs/>
          <w:color w:val="000000"/>
          <w:sz w:val="18"/>
          <w:szCs w:val="18"/>
        </w:rPr>
        <w:t xml:space="preserve"> uprawnienia architektoniczne nr 9/WM OKK/2006</w:t>
      </w:r>
    </w:p>
    <w:p w14:paraId="77480B41" w14:textId="77777777" w:rsidR="00E90D10" w:rsidRDefault="00E90D10" w:rsidP="00E90D10">
      <w:pPr>
        <w:jc w:val="both"/>
        <w:rPr>
          <w:i/>
          <w:sz w:val="18"/>
          <w:szCs w:val="18"/>
        </w:rPr>
      </w:pPr>
    </w:p>
    <w:p w14:paraId="21E4AFC8" w14:textId="77777777" w:rsidR="00E90D10" w:rsidRDefault="00E90D10" w:rsidP="00E90D10">
      <w:pPr>
        <w:jc w:val="both"/>
        <w:rPr>
          <w:i/>
          <w:sz w:val="18"/>
          <w:szCs w:val="18"/>
        </w:rPr>
      </w:pPr>
      <w:r w:rsidRPr="000536C6">
        <w:rPr>
          <w:i/>
          <w:sz w:val="18"/>
          <w:szCs w:val="18"/>
        </w:rPr>
        <w:t>Na podstawie załącznika - część I pkt 8 do ustawy z dnia 16.11.2006</w:t>
      </w:r>
      <w:proofErr w:type="gramStart"/>
      <w:r w:rsidRPr="000536C6">
        <w:rPr>
          <w:i/>
          <w:sz w:val="18"/>
          <w:szCs w:val="18"/>
        </w:rPr>
        <w:t>r</w:t>
      </w:r>
      <w:proofErr w:type="gramEnd"/>
      <w:r w:rsidRPr="000536C6">
        <w:rPr>
          <w:i/>
          <w:sz w:val="18"/>
          <w:szCs w:val="18"/>
        </w:rPr>
        <w:t>. o opłacie skarbowej (</w:t>
      </w:r>
      <w:proofErr w:type="spellStart"/>
      <w:r w:rsidRPr="0066589E">
        <w:rPr>
          <w:i/>
          <w:sz w:val="18"/>
          <w:szCs w:val="18"/>
        </w:rPr>
        <w:t>t.j</w:t>
      </w:r>
      <w:proofErr w:type="spellEnd"/>
      <w:r w:rsidRPr="0066589E">
        <w:rPr>
          <w:i/>
          <w:sz w:val="18"/>
          <w:szCs w:val="18"/>
        </w:rPr>
        <w:t>. Dz. U. z 2023 r. poz. 2111</w:t>
      </w:r>
      <w:r>
        <w:rPr>
          <w:i/>
          <w:sz w:val="18"/>
          <w:szCs w:val="18"/>
        </w:rPr>
        <w:t>)</w:t>
      </w:r>
      <w:r w:rsidRPr="000536C6">
        <w:rPr>
          <w:i/>
          <w:sz w:val="18"/>
          <w:szCs w:val="18"/>
        </w:rPr>
        <w:t xml:space="preserve"> pobrano opłatę skarbową za </w:t>
      </w:r>
      <w:proofErr w:type="gramStart"/>
      <w:r w:rsidRPr="000536C6">
        <w:rPr>
          <w:i/>
          <w:sz w:val="18"/>
          <w:szCs w:val="18"/>
        </w:rPr>
        <w:t>wydanie  decyzji</w:t>
      </w:r>
      <w:proofErr w:type="gramEnd"/>
      <w:r w:rsidRPr="000536C6">
        <w:rPr>
          <w:i/>
          <w:sz w:val="18"/>
          <w:szCs w:val="18"/>
        </w:rPr>
        <w:t xml:space="preserve"> w wysokości 598 zł.</w:t>
      </w:r>
    </w:p>
    <w:p w14:paraId="5EECEA23" w14:textId="77777777" w:rsidR="00B7498A" w:rsidRDefault="00B7498A" w:rsidP="00B7498A">
      <w:pPr>
        <w:tabs>
          <w:tab w:val="left" w:pos="5103"/>
        </w:tabs>
        <w:jc w:val="center"/>
        <w:rPr>
          <w:sz w:val="22"/>
          <w:szCs w:val="22"/>
        </w:rPr>
      </w:pPr>
    </w:p>
    <w:p w14:paraId="6A928187" w14:textId="77777777" w:rsidR="00E90D10" w:rsidRDefault="00E90D10" w:rsidP="00E90D10">
      <w:pPr>
        <w:pStyle w:val="Akapitzlist"/>
      </w:pPr>
    </w:p>
    <w:p w14:paraId="3C5AFF00" w14:textId="422CA9FA" w:rsidR="002B53C4" w:rsidRDefault="002B53C4" w:rsidP="002B53C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* (z</w:t>
      </w:r>
      <w:r w:rsidRPr="00077C95">
        <w:rPr>
          <w:sz w:val="22"/>
          <w:szCs w:val="22"/>
        </w:rPr>
        <w:t>akres wyłączenia: dane osobowe osób fizycznych: imię i nazwisko, a</w:t>
      </w:r>
      <w:r>
        <w:rPr>
          <w:sz w:val="22"/>
          <w:szCs w:val="22"/>
        </w:rPr>
        <w:t>dres. Podstawa prawna: ustawa z </w:t>
      </w:r>
      <w:r w:rsidRPr="00077C95">
        <w:rPr>
          <w:sz w:val="22"/>
          <w:szCs w:val="22"/>
        </w:rPr>
        <w:t xml:space="preserve">dnia 10 maja 2018 r. o ochronie danych osobowych oraz art. 5 ust. 2 </w:t>
      </w:r>
      <w:proofErr w:type="gramStart"/>
      <w:r w:rsidRPr="00077C95">
        <w:rPr>
          <w:sz w:val="22"/>
          <w:szCs w:val="22"/>
        </w:rPr>
        <w:t>usta</w:t>
      </w:r>
      <w:r>
        <w:rPr>
          <w:sz w:val="22"/>
          <w:szCs w:val="22"/>
        </w:rPr>
        <w:t>wy  z</w:t>
      </w:r>
      <w:proofErr w:type="gramEnd"/>
      <w:r>
        <w:rPr>
          <w:sz w:val="22"/>
          <w:szCs w:val="22"/>
        </w:rPr>
        <w:t xml:space="preserve"> dnia 6 września 2001 r. o </w:t>
      </w:r>
      <w:r w:rsidRPr="00077C95">
        <w:rPr>
          <w:sz w:val="22"/>
          <w:szCs w:val="22"/>
        </w:rPr>
        <w:t>dostępie do informacji publicznej. Osoba dokonująca wyłączenia: Paulina Byller)</w:t>
      </w:r>
    </w:p>
    <w:p w14:paraId="03B15A95" w14:textId="77777777" w:rsidR="00E90D10" w:rsidRDefault="00E90D10" w:rsidP="00E90D10">
      <w:pPr>
        <w:pStyle w:val="Akapitzlist"/>
      </w:pPr>
    </w:p>
    <w:p w14:paraId="1169A1AA" w14:textId="77777777" w:rsidR="00E90D10" w:rsidRDefault="00E90D10" w:rsidP="00E90D10">
      <w:pPr>
        <w:pStyle w:val="Akapitzlist"/>
      </w:pPr>
    </w:p>
    <w:p w14:paraId="6D0B8C69" w14:textId="77777777" w:rsidR="00E90D10" w:rsidRDefault="00E90D10" w:rsidP="00E90D10">
      <w:pPr>
        <w:pStyle w:val="Akapitzlist"/>
      </w:pPr>
    </w:p>
    <w:p w14:paraId="4E5846C0" w14:textId="77777777" w:rsidR="00E90D10" w:rsidRDefault="00E90D10" w:rsidP="00E90D10">
      <w:pPr>
        <w:pStyle w:val="Akapitzlist"/>
      </w:pPr>
    </w:p>
    <w:p w14:paraId="4C041B12" w14:textId="4BD47F12" w:rsidR="000A6D4C" w:rsidRDefault="000A6D4C" w:rsidP="00B7498A">
      <w:pPr>
        <w:tabs>
          <w:tab w:val="left" w:pos="5103"/>
        </w:tabs>
        <w:jc w:val="center"/>
        <w:rPr>
          <w:sz w:val="22"/>
          <w:szCs w:val="22"/>
        </w:rPr>
      </w:pPr>
    </w:p>
    <w:sectPr w:rsidR="000A6D4C" w:rsidSect="00B7498A">
      <w:headerReference w:type="default" r:id="rId7"/>
      <w:footerReference w:type="even" r:id="rId8"/>
      <w:footerReference w:type="default" r:id="rId9"/>
      <w:pgSz w:w="11906" w:h="16838" w:code="9"/>
      <w:pgMar w:top="851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294D" w14:textId="77777777" w:rsidR="00100811" w:rsidRDefault="00CE27EB">
      <w:r>
        <w:separator/>
      </w:r>
    </w:p>
  </w:endnote>
  <w:endnote w:type="continuationSeparator" w:id="0">
    <w:p w14:paraId="04BA3772" w14:textId="77777777" w:rsidR="00100811" w:rsidRDefault="00CE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90A0" w14:textId="77777777" w:rsidR="00DE3857" w:rsidRDefault="00DE3857" w:rsidP="000A6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FCECE4" w14:textId="77777777" w:rsidR="00DE3857" w:rsidRDefault="00DE3857" w:rsidP="000A6D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362D" w14:textId="77777777" w:rsidR="00DE3857" w:rsidRDefault="00DE3857" w:rsidP="000A6D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B3DA3" w14:textId="77777777" w:rsidR="00100811" w:rsidRDefault="00CE27EB">
      <w:r>
        <w:separator/>
      </w:r>
    </w:p>
  </w:footnote>
  <w:footnote w:type="continuationSeparator" w:id="0">
    <w:p w14:paraId="06D8A8A5" w14:textId="77777777" w:rsidR="00100811" w:rsidRDefault="00CE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45DF" w14:textId="77777777" w:rsidR="00DE3857" w:rsidRDefault="00DE3857" w:rsidP="000A6D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590"/>
    <w:multiLevelType w:val="multilevel"/>
    <w:tmpl w:val="EA08C49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C665E"/>
    <w:multiLevelType w:val="hybridMultilevel"/>
    <w:tmpl w:val="F360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969"/>
    <w:multiLevelType w:val="multilevel"/>
    <w:tmpl w:val="1FFC52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78133F"/>
    <w:multiLevelType w:val="multilevel"/>
    <w:tmpl w:val="EC7021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251680"/>
    <w:multiLevelType w:val="hybridMultilevel"/>
    <w:tmpl w:val="DB40BD90"/>
    <w:lvl w:ilvl="0" w:tplc="1BF83EB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B7D37"/>
    <w:multiLevelType w:val="hybridMultilevel"/>
    <w:tmpl w:val="B308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52AA"/>
    <w:multiLevelType w:val="hybridMultilevel"/>
    <w:tmpl w:val="ED764BF6"/>
    <w:lvl w:ilvl="0" w:tplc="7982F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387"/>
    <w:multiLevelType w:val="hybridMultilevel"/>
    <w:tmpl w:val="C1C4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230D"/>
    <w:multiLevelType w:val="multilevel"/>
    <w:tmpl w:val="587E63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FB82F0F"/>
    <w:multiLevelType w:val="multilevel"/>
    <w:tmpl w:val="8F2E6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AC673E"/>
    <w:multiLevelType w:val="hybridMultilevel"/>
    <w:tmpl w:val="890C282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4050CC"/>
    <w:multiLevelType w:val="hybridMultilevel"/>
    <w:tmpl w:val="B4548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D63C7"/>
    <w:multiLevelType w:val="singleLevel"/>
    <w:tmpl w:val="1BF83EB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</w:rPr>
    </w:lvl>
  </w:abstractNum>
  <w:abstractNum w:abstractNumId="13" w15:restartNumberingAfterBreak="0">
    <w:nsid w:val="62CF7A60"/>
    <w:multiLevelType w:val="hybridMultilevel"/>
    <w:tmpl w:val="5DDC41E4"/>
    <w:lvl w:ilvl="0" w:tplc="7982FD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8A"/>
    <w:rsid w:val="000033DE"/>
    <w:rsid w:val="0003684A"/>
    <w:rsid w:val="000A3173"/>
    <w:rsid w:val="000A6D4C"/>
    <w:rsid w:val="00100811"/>
    <w:rsid w:val="00156A56"/>
    <w:rsid w:val="0016603D"/>
    <w:rsid w:val="00187EA7"/>
    <w:rsid w:val="0024612A"/>
    <w:rsid w:val="002B53C4"/>
    <w:rsid w:val="002C58EF"/>
    <w:rsid w:val="003F0829"/>
    <w:rsid w:val="00454959"/>
    <w:rsid w:val="004B26D3"/>
    <w:rsid w:val="0052759E"/>
    <w:rsid w:val="005C6475"/>
    <w:rsid w:val="006B32CF"/>
    <w:rsid w:val="006C5EAD"/>
    <w:rsid w:val="006D3A1A"/>
    <w:rsid w:val="00824C6E"/>
    <w:rsid w:val="00831906"/>
    <w:rsid w:val="0086467C"/>
    <w:rsid w:val="008C5969"/>
    <w:rsid w:val="009B4335"/>
    <w:rsid w:val="009F4D9D"/>
    <w:rsid w:val="009F789B"/>
    <w:rsid w:val="00A300E5"/>
    <w:rsid w:val="00A53946"/>
    <w:rsid w:val="00B35337"/>
    <w:rsid w:val="00B7498A"/>
    <w:rsid w:val="00C62314"/>
    <w:rsid w:val="00CE07E7"/>
    <w:rsid w:val="00CE27EB"/>
    <w:rsid w:val="00DB4512"/>
    <w:rsid w:val="00DE3857"/>
    <w:rsid w:val="00E55B0F"/>
    <w:rsid w:val="00E90D10"/>
    <w:rsid w:val="00EF47AB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ED31"/>
  <w15:chartTrackingRefBased/>
  <w15:docId w15:val="{07698C14-9DD9-4E3F-80A5-2EC1E537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98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498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B7498A"/>
    <w:pPr>
      <w:widowControl w:val="0"/>
      <w:suppressAutoHyphens/>
      <w:jc w:val="both"/>
    </w:pPr>
    <w:rPr>
      <w:rFonts w:ascii="Thorndale" w:hAnsi="Thorndale"/>
      <w:color w:val="00000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98A"/>
    <w:rPr>
      <w:rFonts w:ascii="Thorndale" w:eastAsia="Times New Roman" w:hAnsi="Thorndale" w:cs="Times New Roman"/>
      <w:color w:val="000000"/>
      <w:kern w:val="0"/>
      <w:sz w:val="28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B7498A"/>
    <w:pPr>
      <w:widowControl w:val="0"/>
      <w:suppressAutoHyphens/>
    </w:pPr>
    <w:rPr>
      <w:rFonts w:ascii="Thorndale" w:hAnsi="Thorndale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98A"/>
    <w:rPr>
      <w:rFonts w:ascii="Thorndale" w:eastAsia="Times New Roman" w:hAnsi="Thorndale" w:cs="Times New Roman"/>
      <w:color w:val="000000"/>
      <w:kern w:val="0"/>
      <w:sz w:val="24"/>
      <w:szCs w:val="20"/>
      <w:lang w:eastAsia="pl-PL"/>
      <w14:ligatures w14:val="none"/>
    </w:rPr>
  </w:style>
  <w:style w:type="paragraph" w:styleId="Lista2">
    <w:name w:val="List 2"/>
    <w:basedOn w:val="Normalny"/>
    <w:rsid w:val="00B7498A"/>
    <w:pPr>
      <w:ind w:left="566" w:hanging="283"/>
    </w:pPr>
  </w:style>
  <w:style w:type="paragraph" w:styleId="Nagwek">
    <w:name w:val="header"/>
    <w:basedOn w:val="Normalny"/>
    <w:link w:val="NagwekZnak"/>
    <w:rsid w:val="00B74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498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B74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498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B7498A"/>
  </w:style>
  <w:style w:type="character" w:customStyle="1" w:styleId="Nagwek1">
    <w:name w:val="Nagłówek #1_"/>
    <w:link w:val="Nagwek10"/>
    <w:rsid w:val="00B7498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link w:val="Teksttreci0"/>
    <w:rsid w:val="00B7498A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link w:val="Teksttreci20"/>
    <w:rsid w:val="00B7498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2">
    <w:name w:val="Nagłówek #2_"/>
    <w:link w:val="Nagwek20"/>
    <w:rsid w:val="00B7498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498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cstheme="minorBidi"/>
      <w:b/>
      <w:bCs/>
      <w:kern w:val="2"/>
      <w:sz w:val="26"/>
      <w:szCs w:val="26"/>
      <w:lang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B7498A"/>
    <w:pPr>
      <w:widowControl w:val="0"/>
      <w:shd w:val="clear" w:color="auto" w:fill="FFFFFF"/>
      <w:spacing w:before="300" w:line="274" w:lineRule="exact"/>
      <w:ind w:hanging="360"/>
      <w:jc w:val="both"/>
    </w:pPr>
    <w:rPr>
      <w:rFonts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B7498A"/>
    <w:pPr>
      <w:widowControl w:val="0"/>
      <w:shd w:val="clear" w:color="auto" w:fill="FFFFFF"/>
      <w:spacing w:line="274" w:lineRule="exact"/>
      <w:jc w:val="both"/>
    </w:pPr>
    <w:rPr>
      <w:rFonts w:cstheme="minorBidi"/>
      <w:b/>
      <w:bCs/>
      <w:kern w:val="2"/>
      <w:sz w:val="22"/>
      <w:szCs w:val="22"/>
      <w:lang w:eastAsia="en-US"/>
      <w14:ligatures w14:val="standardContextual"/>
    </w:rPr>
  </w:style>
  <w:style w:type="paragraph" w:customStyle="1" w:styleId="Nagwek20">
    <w:name w:val="Nagłówek #2"/>
    <w:basedOn w:val="Normalny"/>
    <w:link w:val="Nagwek2"/>
    <w:rsid w:val="00B7498A"/>
    <w:pPr>
      <w:widowControl w:val="0"/>
      <w:shd w:val="clear" w:color="auto" w:fill="FFFFFF"/>
      <w:spacing w:after="300" w:line="274" w:lineRule="exact"/>
      <w:jc w:val="both"/>
      <w:outlineLvl w:val="1"/>
    </w:pPr>
    <w:rPr>
      <w:rFonts w:cstheme="minorBidi"/>
      <w:b/>
      <w:bCs/>
      <w:kern w:val="2"/>
      <w:sz w:val="22"/>
      <w:szCs w:val="22"/>
      <w:lang w:eastAsia="en-US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0F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3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3853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Denis</dc:creator>
  <cp:keywords/>
  <dc:description/>
  <cp:lastModifiedBy>Paulina PB. Byller</cp:lastModifiedBy>
  <cp:revision>2</cp:revision>
  <cp:lastPrinted>2024-04-22T08:31:00Z</cp:lastPrinted>
  <dcterms:created xsi:type="dcterms:W3CDTF">2024-04-22T08:55:00Z</dcterms:created>
  <dcterms:modified xsi:type="dcterms:W3CDTF">2024-04-22T08:55:00Z</dcterms:modified>
</cp:coreProperties>
</file>