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33F0D" w14:textId="35D25B48" w:rsidR="00452F01" w:rsidRPr="004571CD" w:rsidRDefault="00452F01" w:rsidP="00452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71CD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przetwarzania danych osobowych</w:t>
      </w:r>
      <w:r w:rsidR="00C339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1916CF8F" w14:textId="39F66936" w:rsidR="00452F01" w:rsidRPr="00C339A3" w:rsidRDefault="00452F01" w:rsidP="00452F01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522259834"/>
      <w:bookmarkStart w:id="1" w:name="_Hlk518635345"/>
      <w:r w:rsidRPr="00C339A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2 </w:t>
      </w:r>
      <w:r w:rsidRPr="00C339A3">
        <w:rPr>
          <w:rFonts w:ascii="Times New Roman" w:hAnsi="Times New Roman"/>
          <w:sz w:val="24"/>
          <w:szCs w:val="24"/>
        </w:rPr>
        <w:t>rozporządzenia Parlamentu Europejskiego i Rady (UE) 2016/679 z dnia</w:t>
      </w:r>
      <w:r w:rsidRPr="00C339A3">
        <w:rPr>
          <w:rFonts w:ascii="Times New Roman" w:hAnsi="Times New Roman"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 04.05.2016 r., str. 1 oraz Dz. Urz. UE L 127 z 23.05.2018 r., str. 2), zwanego dalej Rozporządzeniem</w:t>
      </w:r>
      <w:r w:rsidR="003368BA">
        <w:rPr>
          <w:rFonts w:ascii="Times New Roman" w:hAnsi="Times New Roman"/>
          <w:sz w:val="24"/>
          <w:szCs w:val="24"/>
        </w:rPr>
        <w:t>,</w:t>
      </w:r>
      <w:r w:rsidRPr="00C339A3">
        <w:rPr>
          <w:rFonts w:ascii="Times New Roman" w:hAnsi="Times New Roman"/>
          <w:sz w:val="24"/>
          <w:szCs w:val="24"/>
        </w:rPr>
        <w:t xml:space="preserve"> Burmistrz Nidzicy informuje</w:t>
      </w:r>
      <w:bookmarkEnd w:id="0"/>
      <w:bookmarkEnd w:id="1"/>
      <w:r w:rsidRPr="00C339A3">
        <w:rPr>
          <w:rFonts w:ascii="Times New Roman" w:eastAsia="Times New Roman" w:hAnsi="Times New Roman"/>
          <w:sz w:val="24"/>
          <w:szCs w:val="24"/>
          <w:lang w:eastAsia="pl-PL"/>
        </w:rPr>
        <w:t>, że:</w:t>
      </w:r>
    </w:p>
    <w:p w14:paraId="1B2561EA" w14:textId="77777777" w:rsidR="00452F01" w:rsidRPr="00C339A3" w:rsidRDefault="00452F01" w:rsidP="00452F0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C339A3">
        <w:rPr>
          <w:sz w:val="24"/>
          <w:szCs w:val="24"/>
        </w:rPr>
        <w:t>Administratorem Pani/Pana danych osobowych jest Burmistrz Nidzicy. Siedzibą Burmistrza Nidzicy jest Urząd Miejski w Nidzicy ul. Plac Wolności 1, 13-100 Nidzica.</w:t>
      </w:r>
    </w:p>
    <w:p w14:paraId="042A13FF" w14:textId="77777777" w:rsidR="00452F01" w:rsidRPr="00C339A3" w:rsidRDefault="00452F01" w:rsidP="00452F0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C339A3">
        <w:rPr>
          <w:sz w:val="24"/>
          <w:szCs w:val="24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14:paraId="5D4DC3C6" w14:textId="53B46912" w:rsidR="00452F01" w:rsidRPr="00C339A3" w:rsidRDefault="00452F01" w:rsidP="00452F0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C339A3">
        <w:rPr>
          <w:sz w:val="24"/>
          <w:szCs w:val="24"/>
        </w:rPr>
        <w:t xml:space="preserve">Pani/Pana dane osobowe przetwarzane będą w celu przeprowadzenia postępowania o udzielenie zamówienia na podstawie art. 6 ust. 1 lit. </w:t>
      </w:r>
      <w:r w:rsidR="00FF3AEF" w:rsidRPr="00C339A3">
        <w:rPr>
          <w:sz w:val="24"/>
          <w:szCs w:val="24"/>
        </w:rPr>
        <w:t>c</w:t>
      </w:r>
      <w:r w:rsidR="008C1C4A" w:rsidRPr="00C339A3">
        <w:rPr>
          <w:sz w:val="24"/>
          <w:szCs w:val="24"/>
        </w:rPr>
        <w:t xml:space="preserve"> Rozporządzenia. Podstawą przetwarzania jest obowiązek prawny stosowania sformalizowanych procedur udzielania zamówień publicznych spoczywający na Zamawiającym jako jednostce sektora finansów publicznych</w:t>
      </w:r>
      <w:r w:rsidR="00C339A3" w:rsidRPr="00C339A3">
        <w:rPr>
          <w:sz w:val="24"/>
          <w:szCs w:val="24"/>
        </w:rPr>
        <w:t>.</w:t>
      </w:r>
    </w:p>
    <w:p w14:paraId="0B5C6E3B" w14:textId="3D2F0CCA" w:rsidR="00452F01" w:rsidRPr="00C339A3" w:rsidRDefault="00452F01" w:rsidP="00452F0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C339A3">
        <w:rPr>
          <w:sz w:val="24"/>
          <w:szCs w:val="24"/>
        </w:rPr>
        <w:t>W związku z przetwarzaniem danych w celu wskazanym powyżej, Pani/Pana dane osobowe mogą być przekazywane 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</w:t>
      </w:r>
      <w:r w:rsidR="00AC2B2B" w:rsidRPr="00C339A3">
        <w:rPr>
          <w:sz w:val="24"/>
          <w:szCs w:val="24"/>
        </w:rPr>
        <w:t xml:space="preserve"> </w:t>
      </w:r>
      <w:r w:rsidRPr="00C339A3">
        <w:rPr>
          <w:sz w:val="24"/>
          <w:szCs w:val="24"/>
        </w:rPr>
        <w:t xml:space="preserve">w zakresie obowiązujących przepisów prawa oraz inne podmioty, którym przekazanie Pana/Pani danych osobowych będzie niezbędne do realizacji celów przetwarzania określonych w pkt 3. </w:t>
      </w:r>
    </w:p>
    <w:p w14:paraId="73FD851A" w14:textId="32D763A0" w:rsidR="00452F01" w:rsidRPr="00C339A3" w:rsidRDefault="00452F01" w:rsidP="00452F01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bookmarkStart w:id="2" w:name="_Hlk8896867"/>
      <w:r w:rsidRPr="00C339A3">
        <w:rPr>
          <w:sz w:val="24"/>
          <w:szCs w:val="24"/>
        </w:rPr>
        <w:t>Pani/Pana dane osobowe będą przetwarzane przez okres niezbędny do realizacji wskazanego</w:t>
      </w:r>
      <w:r w:rsidRPr="00C339A3">
        <w:rPr>
          <w:sz w:val="24"/>
          <w:szCs w:val="24"/>
        </w:rPr>
        <w:br/>
        <w:t>w pkt 3 celu przetwarzania, w tym również obowiązku archiwizacyjnego wynikającego</w:t>
      </w:r>
      <w:r w:rsidRPr="00C339A3">
        <w:rPr>
          <w:sz w:val="24"/>
          <w:szCs w:val="24"/>
        </w:rPr>
        <w:br/>
        <w:t xml:space="preserve">z Rozporządzenia Prezesa Rady Ministrów </w:t>
      </w:r>
      <w:r w:rsidR="003368BA" w:rsidRPr="00C339A3">
        <w:rPr>
          <w:sz w:val="24"/>
          <w:szCs w:val="24"/>
        </w:rPr>
        <w:t>z dnia 18 stycznia 2011 r.</w:t>
      </w:r>
      <w:r w:rsidR="003368BA">
        <w:rPr>
          <w:sz w:val="24"/>
          <w:szCs w:val="24"/>
        </w:rPr>
        <w:t xml:space="preserve"> </w:t>
      </w:r>
      <w:r w:rsidRPr="00C339A3">
        <w:rPr>
          <w:sz w:val="24"/>
          <w:szCs w:val="24"/>
        </w:rPr>
        <w:t xml:space="preserve">w sprawie </w:t>
      </w:r>
      <w:bookmarkStart w:id="3" w:name="highlightHit_0"/>
      <w:bookmarkEnd w:id="3"/>
      <w:r w:rsidRPr="00C339A3">
        <w:rPr>
          <w:rStyle w:val="highlight"/>
          <w:sz w:val="24"/>
          <w:szCs w:val="24"/>
        </w:rPr>
        <w:t>instrukcji</w:t>
      </w:r>
      <w:r w:rsidRPr="00C339A3">
        <w:rPr>
          <w:sz w:val="24"/>
          <w:szCs w:val="24"/>
        </w:rPr>
        <w:t xml:space="preserve"> </w:t>
      </w:r>
      <w:bookmarkStart w:id="4" w:name="highlightHit_1"/>
      <w:bookmarkEnd w:id="4"/>
      <w:r w:rsidRPr="00C339A3">
        <w:rPr>
          <w:rStyle w:val="highlight"/>
          <w:sz w:val="24"/>
          <w:szCs w:val="24"/>
        </w:rPr>
        <w:t>kancelaryjnej</w:t>
      </w:r>
      <w:r w:rsidRPr="00C339A3">
        <w:rPr>
          <w:sz w:val="24"/>
          <w:szCs w:val="24"/>
        </w:rPr>
        <w:t xml:space="preserve">, jednolitych rzeczowych wykazów akt oraz </w:t>
      </w:r>
      <w:bookmarkStart w:id="5" w:name="highlightHit_2"/>
      <w:bookmarkEnd w:id="5"/>
      <w:r w:rsidRPr="00C339A3">
        <w:rPr>
          <w:rStyle w:val="highlight"/>
          <w:sz w:val="24"/>
          <w:szCs w:val="24"/>
        </w:rPr>
        <w:t>instrukcji</w:t>
      </w:r>
      <w:r w:rsidRPr="00C339A3">
        <w:rPr>
          <w:sz w:val="24"/>
          <w:szCs w:val="24"/>
        </w:rPr>
        <w:t xml:space="preserve"> w sprawie organizacji i zakresu działania archiwów zakładowych</w:t>
      </w:r>
      <w:r w:rsidR="003368BA">
        <w:rPr>
          <w:sz w:val="24"/>
          <w:szCs w:val="24"/>
        </w:rPr>
        <w:t>.</w:t>
      </w:r>
    </w:p>
    <w:bookmarkEnd w:id="2"/>
    <w:p w14:paraId="5FE83513" w14:textId="77777777" w:rsidR="00452F01" w:rsidRPr="00C339A3" w:rsidRDefault="00452F01" w:rsidP="00452F01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C339A3">
        <w:rPr>
          <w:sz w:val="24"/>
          <w:szCs w:val="24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14:paraId="6A48F2D7" w14:textId="0C15B430" w:rsidR="00452F01" w:rsidRPr="00C339A3" w:rsidRDefault="00452F01" w:rsidP="00452F0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C339A3">
        <w:rPr>
          <w:sz w:val="24"/>
          <w:szCs w:val="24"/>
        </w:rPr>
        <w:t>Ma Pani/Pan prawo wniesienia skargi do organu nadzorczego</w:t>
      </w:r>
      <w:r w:rsidR="003368BA">
        <w:rPr>
          <w:sz w:val="24"/>
          <w:szCs w:val="24"/>
        </w:rPr>
        <w:t>,</w:t>
      </w:r>
      <w:r w:rsidRPr="00C339A3">
        <w:rPr>
          <w:sz w:val="24"/>
          <w:szCs w:val="24"/>
        </w:rPr>
        <w:t xml:space="preserve"> tj. Prezesa Urzędu Ochrony Danych Osobowych, gdy uzna Pani/Pan, że przetwarzanie danych osobowych narusza przepisy Rozporządzenia.</w:t>
      </w:r>
    </w:p>
    <w:p w14:paraId="0B991340" w14:textId="6477AA42" w:rsidR="00452F01" w:rsidRPr="00C339A3" w:rsidRDefault="00452F01" w:rsidP="00452F0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9A3">
        <w:rPr>
          <w:rFonts w:ascii="Times New Roman" w:eastAsia="Times New Roman" w:hAnsi="Times New Roman"/>
          <w:sz w:val="24"/>
          <w:szCs w:val="24"/>
          <w:lang w:eastAsia="pl-PL"/>
        </w:rPr>
        <w:t>Podanie przez Panią/Pana danych osobowych jest wymogiem, niezbędnym do przeprowadzenia postępowania</w:t>
      </w:r>
      <w:r w:rsidR="009E0BE2" w:rsidRPr="00C339A3">
        <w:rPr>
          <w:rFonts w:ascii="Times New Roman" w:eastAsia="Times New Roman" w:hAnsi="Times New Roman"/>
          <w:sz w:val="24"/>
          <w:szCs w:val="24"/>
          <w:lang w:eastAsia="pl-PL"/>
        </w:rPr>
        <w:t xml:space="preserve"> o udzielenie zamówienia</w:t>
      </w:r>
      <w:r w:rsidR="00274008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publicznego</w:t>
      </w:r>
      <w:bookmarkStart w:id="6" w:name="_GoBack"/>
      <w:bookmarkEnd w:id="6"/>
      <w:r w:rsidR="00C339A3" w:rsidRPr="00C339A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A843C5F" w14:textId="77777777" w:rsidR="00452F01" w:rsidRPr="00C339A3" w:rsidRDefault="00452F01" w:rsidP="00452F0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C339A3">
        <w:rPr>
          <w:sz w:val="24"/>
          <w:szCs w:val="24"/>
        </w:rPr>
        <w:t>Pani/Pana dane nie będą przetwarzane w sposób zautomatyzowany w tym również w formie profilowania.</w:t>
      </w:r>
    </w:p>
    <w:p w14:paraId="124039A2" w14:textId="77777777" w:rsidR="008E2453" w:rsidRDefault="008E2453"/>
    <w:sectPr w:rsidR="008E2453" w:rsidSect="00452F01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75"/>
    <w:rsid w:val="000559D2"/>
    <w:rsid w:val="00274008"/>
    <w:rsid w:val="003368BA"/>
    <w:rsid w:val="00360649"/>
    <w:rsid w:val="00452F01"/>
    <w:rsid w:val="007F152E"/>
    <w:rsid w:val="008C1C4A"/>
    <w:rsid w:val="008E2453"/>
    <w:rsid w:val="009E0BE2"/>
    <w:rsid w:val="00A42F82"/>
    <w:rsid w:val="00AC2B2B"/>
    <w:rsid w:val="00C113E8"/>
    <w:rsid w:val="00C339A3"/>
    <w:rsid w:val="00E22226"/>
    <w:rsid w:val="00ED74C9"/>
    <w:rsid w:val="00EF3D75"/>
    <w:rsid w:val="00FB50FE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7960"/>
  <w15:chartTrackingRefBased/>
  <w15:docId w15:val="{3D5EAC2E-3CE4-4EBD-8433-1D2C9297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F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F0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5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Dobrowolski</dc:creator>
  <cp:keywords/>
  <dc:description/>
  <cp:lastModifiedBy>Mariusz Dobrowolski</cp:lastModifiedBy>
  <cp:revision>9</cp:revision>
  <cp:lastPrinted>2020-07-16T11:03:00Z</cp:lastPrinted>
  <dcterms:created xsi:type="dcterms:W3CDTF">2020-01-16T09:28:00Z</dcterms:created>
  <dcterms:modified xsi:type="dcterms:W3CDTF">2020-07-16T11:46:00Z</dcterms:modified>
</cp:coreProperties>
</file>