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F578E3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F578E3">
        <w:rPr>
          <w:rFonts w:ascii="Arial" w:hAnsi="Arial" w:cs="Arial"/>
          <w:i/>
          <w:sz w:val="20"/>
          <w:szCs w:val="20"/>
        </w:rPr>
        <w:t>, dnia 25</w:t>
      </w:r>
      <w:r w:rsidR="004A1D2B">
        <w:rPr>
          <w:rFonts w:ascii="Arial" w:hAnsi="Arial" w:cs="Arial"/>
          <w:i/>
          <w:sz w:val="20"/>
          <w:szCs w:val="20"/>
        </w:rPr>
        <w:t>.06</w:t>
      </w:r>
      <w:r w:rsidRPr="0093797B">
        <w:rPr>
          <w:rFonts w:ascii="Arial" w:hAnsi="Arial" w:cs="Arial"/>
          <w:i/>
          <w:sz w:val="20"/>
          <w:szCs w:val="20"/>
        </w:rPr>
        <w:t>.2021 r.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97B" w:rsidRDefault="0093797B" w:rsidP="00F06A1F">
      <w:pPr>
        <w:rPr>
          <w:rFonts w:ascii="Arial" w:hAnsi="Arial" w:cs="Arial"/>
          <w:sz w:val="20"/>
          <w:szCs w:val="20"/>
        </w:rPr>
      </w:pPr>
    </w:p>
    <w:p w:rsidR="0093797B" w:rsidRDefault="00251094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sprawy:TI.271.9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:rsidR="00D06B03" w:rsidRDefault="00251094" w:rsidP="00D06B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„Zakup i montaż 32 szt. zintegrowanych lamp solarnych</w:t>
      </w:r>
      <w:r w:rsidR="004E0308" w:rsidRPr="004E0308">
        <w:rPr>
          <w:rFonts w:ascii="Arial" w:hAnsi="Arial" w:cs="Arial"/>
          <w:b/>
          <w:sz w:val="20"/>
          <w:szCs w:val="20"/>
        </w:rPr>
        <w:t>”</w:t>
      </w:r>
      <w:r w:rsidR="004E0308" w:rsidRPr="004E0308">
        <w:rPr>
          <w:rFonts w:ascii="Arial" w:hAnsi="Arial" w:cs="Arial"/>
          <w:sz w:val="20"/>
          <w:szCs w:val="20"/>
        </w:rPr>
        <w:t xml:space="preserve"> </w:t>
      </w:r>
    </w:p>
    <w:p w:rsidR="00DD2A0A" w:rsidRPr="0093797B" w:rsidRDefault="00DD2A0A" w:rsidP="00F06A1F">
      <w:pPr>
        <w:rPr>
          <w:rFonts w:ascii="Arial" w:hAnsi="Arial" w:cs="Arial"/>
          <w:sz w:val="20"/>
          <w:szCs w:val="20"/>
        </w:rPr>
      </w:pPr>
    </w:p>
    <w:p w:rsidR="0038601D" w:rsidRPr="0093797B" w:rsidRDefault="00E6193A" w:rsidP="0038601D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2019 r., poz. 2019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</w:t>
      </w:r>
      <w:r w:rsidR="00251094">
        <w:rPr>
          <w:rFonts w:ascii="Arial" w:hAnsi="Arial" w:cs="Arial"/>
          <w:sz w:val="20"/>
          <w:szCs w:val="20"/>
        </w:rPr>
        <w:t>:</w:t>
      </w:r>
    </w:p>
    <w:p w:rsidR="00251094" w:rsidRDefault="000E087A" w:rsidP="003860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51094">
        <w:rPr>
          <w:rFonts w:ascii="Arial" w:hAnsi="Arial" w:cs="Arial"/>
          <w:sz w:val="20"/>
          <w:szCs w:val="20"/>
        </w:rPr>
        <w:t xml:space="preserve"> dla </w:t>
      </w:r>
      <w:r w:rsidR="00251094">
        <w:rPr>
          <w:rFonts w:ascii="Arial" w:hAnsi="Arial" w:cs="Arial"/>
          <w:b/>
          <w:sz w:val="20"/>
        </w:rPr>
        <w:t xml:space="preserve">zadania nr 1: </w:t>
      </w:r>
      <w:r w:rsidR="00251094" w:rsidRPr="0038601D">
        <w:rPr>
          <w:rFonts w:ascii="Arial" w:hAnsi="Arial" w:cs="Arial"/>
          <w:sz w:val="20"/>
          <w:u w:val="single"/>
        </w:rPr>
        <w:t>Zakup i montaż 10 szt. lamp solarnych na terenie Gminy Nidzica</w:t>
      </w:r>
      <w:r w:rsidR="00251094">
        <w:rPr>
          <w:rFonts w:ascii="Arial" w:hAnsi="Arial" w:cs="Arial"/>
          <w:b/>
          <w:sz w:val="20"/>
        </w:rPr>
        <w:t xml:space="preserve"> </w:t>
      </w:r>
      <w:r w:rsidR="00251094">
        <w:rPr>
          <w:rFonts w:ascii="Arial" w:hAnsi="Arial" w:cs="Arial"/>
          <w:sz w:val="20"/>
        </w:rPr>
        <w:t xml:space="preserve">kwotę </w:t>
      </w:r>
      <w:r w:rsidR="00251094" w:rsidRPr="008913E2">
        <w:rPr>
          <w:rFonts w:ascii="Arial" w:hAnsi="Arial" w:cs="Arial"/>
          <w:b/>
          <w:sz w:val="20"/>
        </w:rPr>
        <w:t>65.000,00</w:t>
      </w:r>
      <w:r w:rsidR="00251094">
        <w:rPr>
          <w:rFonts w:ascii="Arial" w:hAnsi="Arial" w:cs="Arial"/>
          <w:sz w:val="20"/>
        </w:rPr>
        <w:t xml:space="preserve"> zł brutto</w:t>
      </w:r>
      <w:r w:rsidR="0038601D">
        <w:rPr>
          <w:rFonts w:ascii="Arial" w:hAnsi="Arial" w:cs="Arial"/>
          <w:sz w:val="20"/>
        </w:rPr>
        <w:t>,</w:t>
      </w:r>
      <w:r w:rsidR="00251094">
        <w:rPr>
          <w:rFonts w:ascii="Arial" w:hAnsi="Arial" w:cs="Arial"/>
          <w:sz w:val="20"/>
        </w:rPr>
        <w:t xml:space="preserve"> </w:t>
      </w:r>
    </w:p>
    <w:p w:rsidR="00251094" w:rsidRDefault="000E087A" w:rsidP="0038601D">
      <w:pPr>
        <w:pStyle w:val="pkt"/>
        <w:tabs>
          <w:tab w:val="left" w:pos="0"/>
          <w:tab w:val="left" w:pos="142"/>
        </w:tabs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251094">
        <w:rPr>
          <w:rFonts w:ascii="Arial" w:hAnsi="Arial" w:cs="Arial"/>
          <w:sz w:val="20"/>
        </w:rPr>
        <w:t xml:space="preserve"> dla </w:t>
      </w:r>
      <w:r w:rsidR="00251094">
        <w:rPr>
          <w:rFonts w:ascii="Arial" w:hAnsi="Arial" w:cs="Arial"/>
          <w:b/>
          <w:sz w:val="20"/>
        </w:rPr>
        <w:t xml:space="preserve">zadania nr 2: </w:t>
      </w:r>
      <w:r w:rsidR="00251094" w:rsidRPr="0038601D">
        <w:rPr>
          <w:rFonts w:ascii="Arial" w:hAnsi="Arial" w:cs="Arial"/>
          <w:sz w:val="20"/>
          <w:u w:val="single"/>
        </w:rPr>
        <w:t>Zakup i montaż 22 szt. lamp solarnych na terenie Gminy Nidzica w ramach funduszu sołeckiego</w:t>
      </w:r>
      <w:r w:rsidR="00251094">
        <w:rPr>
          <w:rFonts w:ascii="Arial" w:hAnsi="Arial" w:cs="Arial"/>
          <w:b/>
          <w:sz w:val="20"/>
        </w:rPr>
        <w:t xml:space="preserve">  </w:t>
      </w:r>
      <w:r w:rsidR="00251094">
        <w:rPr>
          <w:rFonts w:ascii="Arial" w:hAnsi="Arial" w:cs="Arial"/>
          <w:sz w:val="20"/>
        </w:rPr>
        <w:t xml:space="preserve">kwotę </w:t>
      </w:r>
      <w:r w:rsidR="00251094" w:rsidRPr="008913E2">
        <w:rPr>
          <w:rFonts w:ascii="Arial" w:hAnsi="Arial" w:cs="Arial"/>
          <w:b/>
          <w:sz w:val="20"/>
        </w:rPr>
        <w:t>142.921,05</w:t>
      </w:r>
      <w:r w:rsidR="00251094">
        <w:rPr>
          <w:rFonts w:ascii="Arial" w:hAnsi="Arial" w:cs="Arial"/>
          <w:sz w:val="20"/>
        </w:rPr>
        <w:t xml:space="preserve"> zł brutto w tym: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Frąknowo kwotę </w:t>
      </w:r>
      <w:r w:rsidRPr="008913E2">
        <w:rPr>
          <w:rFonts w:ascii="Arial" w:hAnsi="Arial" w:cs="Arial"/>
          <w:b/>
          <w:sz w:val="20"/>
        </w:rPr>
        <w:t>15.902,00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Likusy kwotę </w:t>
      </w:r>
      <w:r w:rsidRPr="008913E2">
        <w:rPr>
          <w:rFonts w:ascii="Arial" w:hAnsi="Arial" w:cs="Arial"/>
          <w:b/>
          <w:sz w:val="20"/>
        </w:rPr>
        <w:t>6.200,00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Litwinki kwotę </w:t>
      </w:r>
      <w:r w:rsidRPr="008913E2">
        <w:rPr>
          <w:rFonts w:ascii="Arial" w:hAnsi="Arial" w:cs="Arial"/>
          <w:b/>
          <w:sz w:val="20"/>
        </w:rPr>
        <w:t>18.394,44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Łyna kwotę </w:t>
      </w:r>
      <w:r w:rsidRPr="008913E2">
        <w:rPr>
          <w:rFonts w:ascii="Arial" w:hAnsi="Arial" w:cs="Arial"/>
          <w:b/>
          <w:sz w:val="20"/>
        </w:rPr>
        <w:t>6.000,00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Napiwoda kwotę </w:t>
      </w:r>
      <w:r w:rsidRPr="008913E2">
        <w:rPr>
          <w:rFonts w:ascii="Arial" w:hAnsi="Arial" w:cs="Arial"/>
          <w:b/>
          <w:sz w:val="20"/>
        </w:rPr>
        <w:t>24.800,00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Olszewo kwotę </w:t>
      </w:r>
      <w:r w:rsidRPr="008913E2">
        <w:rPr>
          <w:rFonts w:ascii="Arial" w:hAnsi="Arial" w:cs="Arial"/>
          <w:b/>
          <w:sz w:val="20"/>
        </w:rPr>
        <w:t>12.400,00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Orłowo kwotę </w:t>
      </w:r>
      <w:r w:rsidRPr="008913E2">
        <w:rPr>
          <w:rFonts w:ascii="Arial" w:hAnsi="Arial" w:cs="Arial"/>
          <w:b/>
          <w:sz w:val="20"/>
        </w:rPr>
        <w:t>7.000,00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Piątki kwotę </w:t>
      </w:r>
      <w:r w:rsidRPr="008913E2">
        <w:rPr>
          <w:rFonts w:ascii="Arial" w:hAnsi="Arial" w:cs="Arial"/>
          <w:b/>
          <w:sz w:val="20"/>
        </w:rPr>
        <w:t>7.000,00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Radomin kwotę </w:t>
      </w:r>
      <w:r w:rsidRPr="008913E2">
        <w:rPr>
          <w:rFonts w:ascii="Arial" w:hAnsi="Arial" w:cs="Arial"/>
          <w:b/>
          <w:sz w:val="20"/>
        </w:rPr>
        <w:t>7.000,00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Rączki kwotę </w:t>
      </w:r>
      <w:r w:rsidRPr="008913E2">
        <w:rPr>
          <w:rFonts w:ascii="Arial" w:hAnsi="Arial" w:cs="Arial"/>
          <w:b/>
          <w:sz w:val="20"/>
        </w:rPr>
        <w:t>12.000,00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Wikno kwotę </w:t>
      </w:r>
      <w:r w:rsidRPr="008913E2">
        <w:rPr>
          <w:rFonts w:ascii="Arial" w:hAnsi="Arial" w:cs="Arial"/>
          <w:b/>
          <w:sz w:val="20"/>
        </w:rPr>
        <w:t>12.900,00</w:t>
      </w:r>
      <w:r>
        <w:rPr>
          <w:rFonts w:ascii="Arial" w:hAnsi="Arial" w:cs="Arial"/>
          <w:sz w:val="20"/>
        </w:rPr>
        <w:t xml:space="preserve"> zł brutto;</w:t>
      </w:r>
    </w:p>
    <w:p w:rsidR="000E087A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Wólka Orłowska kwotę </w:t>
      </w:r>
      <w:r w:rsidRPr="008913E2">
        <w:rPr>
          <w:rFonts w:ascii="Arial" w:hAnsi="Arial" w:cs="Arial"/>
          <w:b/>
          <w:sz w:val="20"/>
        </w:rPr>
        <w:t>6.324,61</w:t>
      </w:r>
      <w:r>
        <w:rPr>
          <w:rFonts w:ascii="Arial" w:hAnsi="Arial" w:cs="Arial"/>
          <w:sz w:val="20"/>
        </w:rPr>
        <w:t xml:space="preserve"> zł brutto;</w:t>
      </w:r>
    </w:p>
    <w:p w:rsidR="00251094" w:rsidRPr="00527C73" w:rsidRDefault="000E087A" w:rsidP="0038601D">
      <w:pPr>
        <w:pStyle w:val="pkt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Sołectwa Załuski kwotę </w:t>
      </w:r>
      <w:r w:rsidRPr="008913E2">
        <w:rPr>
          <w:rFonts w:ascii="Arial" w:hAnsi="Arial" w:cs="Arial"/>
          <w:b/>
          <w:sz w:val="20"/>
        </w:rPr>
        <w:t>7.000,00</w:t>
      </w:r>
      <w:r>
        <w:rPr>
          <w:rFonts w:ascii="Arial" w:hAnsi="Arial" w:cs="Arial"/>
          <w:sz w:val="20"/>
        </w:rPr>
        <w:t xml:space="preserve"> zł brutto.</w:t>
      </w:r>
    </w:p>
    <w:p w:rsidR="00251094" w:rsidRPr="00251094" w:rsidRDefault="00251094" w:rsidP="0038601D">
      <w:pPr>
        <w:pStyle w:val="pkt"/>
        <w:tabs>
          <w:tab w:val="left" w:pos="0"/>
          <w:tab w:val="left" w:pos="142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Zadanie nr 2 będzie finansowane </w:t>
      </w:r>
      <w:r w:rsidRPr="005A2D60">
        <w:rPr>
          <w:rFonts w:ascii="Arial" w:hAnsi="Arial" w:cs="Arial"/>
          <w:sz w:val="20"/>
        </w:rPr>
        <w:t>ze środków przeznaczonych na ten cel w poszczególnych funduszac</w:t>
      </w:r>
      <w:r>
        <w:rPr>
          <w:rFonts w:ascii="Arial" w:hAnsi="Arial" w:cs="Arial"/>
          <w:sz w:val="20"/>
        </w:rPr>
        <w:t>h sołeckich</w:t>
      </w:r>
      <w:r w:rsidR="00527C73">
        <w:rPr>
          <w:rFonts w:ascii="Arial" w:hAnsi="Arial" w:cs="Arial"/>
          <w:sz w:val="20"/>
        </w:rPr>
        <w:t>.</w:t>
      </w:r>
    </w:p>
    <w:p w:rsidR="00251094" w:rsidRPr="00F21C48" w:rsidRDefault="00251094" w:rsidP="0025109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2078F" w:rsidRPr="00F21C48" w:rsidRDefault="00F21C48" w:rsidP="00F21C48">
      <w:pPr>
        <w:spacing w:after="0" w:line="240" w:lineRule="auto"/>
        <w:ind w:firstLine="357"/>
        <w:jc w:val="right"/>
        <w:rPr>
          <w:rFonts w:ascii="Arial" w:hAnsi="Arial" w:cs="Arial"/>
          <w:i/>
          <w:sz w:val="16"/>
          <w:szCs w:val="16"/>
        </w:rPr>
      </w:pPr>
      <w:r w:rsidRPr="00F21C48">
        <w:rPr>
          <w:rFonts w:ascii="Arial" w:hAnsi="Arial" w:cs="Arial"/>
          <w:i/>
          <w:sz w:val="16"/>
          <w:szCs w:val="16"/>
        </w:rPr>
        <w:t>Burmistrz Nidzicy</w:t>
      </w:r>
    </w:p>
    <w:p w:rsidR="00F21C48" w:rsidRPr="00F21C48" w:rsidRDefault="00F21C48" w:rsidP="00F21C48">
      <w:pPr>
        <w:spacing w:after="0" w:line="240" w:lineRule="auto"/>
        <w:ind w:firstLine="357"/>
        <w:jc w:val="right"/>
        <w:rPr>
          <w:rFonts w:ascii="Arial" w:hAnsi="Arial" w:cs="Arial"/>
          <w:i/>
          <w:sz w:val="16"/>
          <w:szCs w:val="16"/>
        </w:rPr>
      </w:pPr>
      <w:r w:rsidRPr="00F21C48">
        <w:rPr>
          <w:rFonts w:ascii="Arial" w:hAnsi="Arial" w:cs="Arial"/>
          <w:i/>
          <w:sz w:val="16"/>
          <w:szCs w:val="16"/>
        </w:rPr>
        <w:t>Jacek Kosmala</w:t>
      </w:r>
    </w:p>
    <w:sectPr w:rsidR="00F21C48" w:rsidRPr="00F21C48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14D43"/>
    <w:multiLevelType w:val="hybridMultilevel"/>
    <w:tmpl w:val="1A5CB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A1F"/>
    <w:rsid w:val="000E087A"/>
    <w:rsid w:val="001712EB"/>
    <w:rsid w:val="001B377B"/>
    <w:rsid w:val="00251094"/>
    <w:rsid w:val="0038601D"/>
    <w:rsid w:val="003A1D73"/>
    <w:rsid w:val="004A1D2B"/>
    <w:rsid w:val="004E0308"/>
    <w:rsid w:val="00527C73"/>
    <w:rsid w:val="00571A56"/>
    <w:rsid w:val="00624BFD"/>
    <w:rsid w:val="00646A83"/>
    <w:rsid w:val="00656FDF"/>
    <w:rsid w:val="00707457"/>
    <w:rsid w:val="00781EA6"/>
    <w:rsid w:val="00787883"/>
    <w:rsid w:val="0085417E"/>
    <w:rsid w:val="008913E2"/>
    <w:rsid w:val="0093797B"/>
    <w:rsid w:val="00CA7D52"/>
    <w:rsid w:val="00CD344B"/>
    <w:rsid w:val="00D06B03"/>
    <w:rsid w:val="00DD2A0A"/>
    <w:rsid w:val="00DE6CBE"/>
    <w:rsid w:val="00E122AE"/>
    <w:rsid w:val="00E2078F"/>
    <w:rsid w:val="00E6193A"/>
    <w:rsid w:val="00F06A1F"/>
    <w:rsid w:val="00F21C48"/>
    <w:rsid w:val="00F578E3"/>
    <w:rsid w:val="00F96E8E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510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510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28</cp:revision>
  <cp:lastPrinted>2021-06-25T10:06:00Z</cp:lastPrinted>
  <dcterms:created xsi:type="dcterms:W3CDTF">2021-04-19T06:34:00Z</dcterms:created>
  <dcterms:modified xsi:type="dcterms:W3CDTF">2021-06-25T10:07:00Z</dcterms:modified>
</cp:coreProperties>
</file>