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147A" w14:textId="33F4B7AE" w:rsidR="00714215" w:rsidRDefault="00714215" w:rsidP="00714215">
      <w:pPr>
        <w:ind w:left="4248"/>
        <w:rPr>
          <w:rFonts w:ascii="Times New Roman" w:hAnsi="Times New Roman" w:cs="Times New Roman"/>
          <w:sz w:val="24"/>
          <w:szCs w:val="24"/>
        </w:rPr>
      </w:pPr>
      <w:r>
        <w:rPr>
          <w:rFonts w:ascii="Times New Roman" w:hAnsi="Times New Roman" w:cs="Times New Roman"/>
          <w:sz w:val="24"/>
          <w:szCs w:val="24"/>
        </w:rPr>
        <w:t>Nidzica, 24 października 2022 r.</w:t>
      </w:r>
    </w:p>
    <w:p w14:paraId="609651DA" w14:textId="3E26D1D4" w:rsidR="00714215" w:rsidRDefault="00714215" w:rsidP="00714215">
      <w:pPr>
        <w:rPr>
          <w:rFonts w:ascii="Times New Roman" w:hAnsi="Times New Roman" w:cs="Times New Roman"/>
          <w:sz w:val="24"/>
          <w:szCs w:val="24"/>
        </w:rPr>
      </w:pPr>
      <w:r>
        <w:rPr>
          <w:rFonts w:ascii="Times New Roman" w:hAnsi="Times New Roman" w:cs="Times New Roman"/>
          <w:sz w:val="24"/>
          <w:szCs w:val="24"/>
        </w:rPr>
        <w:t>OSO.152.7.2022</w:t>
      </w:r>
    </w:p>
    <w:p w14:paraId="01CF079E" w14:textId="77777777" w:rsidR="00714215" w:rsidRDefault="00714215" w:rsidP="00714215">
      <w:pPr>
        <w:rPr>
          <w:rFonts w:ascii="Times New Roman" w:hAnsi="Times New Roman" w:cs="Times New Roman"/>
          <w:sz w:val="24"/>
          <w:szCs w:val="24"/>
        </w:rPr>
      </w:pPr>
    </w:p>
    <w:p w14:paraId="7E63EFB1" w14:textId="59379EF9" w:rsidR="00714215" w:rsidRDefault="00714215" w:rsidP="00714215">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Sz</w:t>
      </w:r>
      <w:r w:rsidR="00AA60C0">
        <w:rPr>
          <w:rFonts w:ascii="Times New Roman" w:hAnsi="Times New Roman" w:cs="Times New Roman"/>
          <w:b/>
          <w:bCs/>
          <w:sz w:val="24"/>
          <w:szCs w:val="24"/>
        </w:rPr>
        <w:t>.P</w:t>
      </w:r>
      <w:proofErr w:type="spellEnd"/>
      <w:r w:rsidR="00AA60C0">
        <w:rPr>
          <w:rFonts w:ascii="Times New Roman" w:hAnsi="Times New Roman" w:cs="Times New Roman"/>
          <w:b/>
          <w:bCs/>
          <w:sz w:val="24"/>
          <w:szCs w:val="24"/>
        </w:rPr>
        <w:t>.</w:t>
      </w:r>
    </w:p>
    <w:p w14:paraId="6C4BEBE0" w14:textId="77777777" w:rsidR="00AA60C0" w:rsidRDefault="00AA60C0" w:rsidP="00A9079D">
      <w:pPr>
        <w:spacing w:after="0" w:line="360" w:lineRule="auto"/>
        <w:ind w:firstLine="708"/>
        <w:jc w:val="center"/>
        <w:rPr>
          <w:rFonts w:ascii="Times New Roman" w:hAnsi="Times New Roman" w:cs="Times New Roman"/>
          <w:i/>
          <w:iCs/>
          <w:sz w:val="24"/>
          <w:szCs w:val="24"/>
        </w:rPr>
      </w:pPr>
    </w:p>
    <w:p w14:paraId="4A9D72E5" w14:textId="77777777" w:rsidR="00AA60C0" w:rsidRDefault="00AA60C0" w:rsidP="00A9079D">
      <w:pPr>
        <w:spacing w:after="0" w:line="360" w:lineRule="auto"/>
        <w:ind w:firstLine="708"/>
        <w:jc w:val="center"/>
        <w:rPr>
          <w:rFonts w:ascii="Times New Roman" w:hAnsi="Times New Roman" w:cs="Times New Roman"/>
          <w:i/>
          <w:iCs/>
          <w:sz w:val="24"/>
          <w:szCs w:val="24"/>
        </w:rPr>
      </w:pPr>
    </w:p>
    <w:p w14:paraId="5A80DAEA" w14:textId="77777777" w:rsidR="00AA60C0" w:rsidRDefault="00AA60C0" w:rsidP="00A9079D">
      <w:pPr>
        <w:spacing w:after="0" w:line="360" w:lineRule="auto"/>
        <w:ind w:firstLine="708"/>
        <w:jc w:val="center"/>
        <w:rPr>
          <w:rFonts w:ascii="Times New Roman" w:hAnsi="Times New Roman" w:cs="Times New Roman"/>
          <w:i/>
          <w:iCs/>
          <w:sz w:val="24"/>
          <w:szCs w:val="24"/>
        </w:rPr>
      </w:pPr>
    </w:p>
    <w:p w14:paraId="7287B34C" w14:textId="77777777" w:rsidR="00AA60C0" w:rsidRDefault="00AA60C0" w:rsidP="00A9079D">
      <w:pPr>
        <w:spacing w:after="0" w:line="360" w:lineRule="auto"/>
        <w:ind w:firstLine="708"/>
        <w:jc w:val="center"/>
        <w:rPr>
          <w:rFonts w:ascii="Times New Roman" w:hAnsi="Times New Roman" w:cs="Times New Roman"/>
          <w:i/>
          <w:iCs/>
          <w:sz w:val="24"/>
          <w:szCs w:val="24"/>
        </w:rPr>
      </w:pPr>
    </w:p>
    <w:p w14:paraId="3927AE00" w14:textId="77777777" w:rsidR="00AA60C0" w:rsidRDefault="00AA60C0" w:rsidP="00A9079D">
      <w:pPr>
        <w:spacing w:after="0" w:line="360" w:lineRule="auto"/>
        <w:ind w:firstLine="708"/>
        <w:jc w:val="center"/>
        <w:rPr>
          <w:rFonts w:ascii="Times New Roman" w:hAnsi="Times New Roman" w:cs="Times New Roman"/>
          <w:i/>
          <w:iCs/>
          <w:sz w:val="24"/>
          <w:szCs w:val="24"/>
        </w:rPr>
      </w:pPr>
    </w:p>
    <w:p w14:paraId="5EA6ECC7" w14:textId="5AF66258" w:rsidR="00732F56" w:rsidRPr="00A9079D" w:rsidRDefault="00A9079D" w:rsidP="00A9079D">
      <w:pPr>
        <w:spacing w:after="0" w:line="360" w:lineRule="auto"/>
        <w:ind w:firstLine="708"/>
        <w:jc w:val="center"/>
        <w:rPr>
          <w:rFonts w:ascii="Times New Roman" w:hAnsi="Times New Roman" w:cs="Times New Roman"/>
          <w:b/>
          <w:i/>
          <w:iCs/>
          <w:sz w:val="24"/>
          <w:szCs w:val="24"/>
        </w:rPr>
      </w:pPr>
      <w:r w:rsidRPr="00A9079D">
        <w:rPr>
          <w:rFonts w:ascii="Times New Roman" w:hAnsi="Times New Roman" w:cs="Times New Roman"/>
          <w:i/>
          <w:iCs/>
          <w:sz w:val="24"/>
          <w:szCs w:val="24"/>
        </w:rPr>
        <w:t>Odpowiedź na petycję z dnia 14 października 2022 r.</w:t>
      </w:r>
    </w:p>
    <w:p w14:paraId="44D67026" w14:textId="77777777" w:rsidR="006D323A" w:rsidRPr="00AD7894" w:rsidRDefault="00732F56" w:rsidP="00AE0232">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AD7894">
        <w:rPr>
          <w:rFonts w:ascii="Times New Roman" w:eastAsia="Times New Roman" w:hAnsi="Times New Roman" w:cs="Times New Roman"/>
          <w:bCs/>
          <w:iCs/>
          <w:sz w:val="24"/>
          <w:szCs w:val="24"/>
          <w:lang w:eastAsia="pl-PL"/>
        </w:rPr>
        <w:t>Działając na podstawie</w:t>
      </w:r>
      <w:r w:rsidR="00086C2E" w:rsidRPr="00AD7894">
        <w:rPr>
          <w:rFonts w:ascii="Times New Roman" w:eastAsia="Times New Roman" w:hAnsi="Times New Roman" w:cs="Times New Roman"/>
          <w:sz w:val="24"/>
          <w:szCs w:val="24"/>
          <w:lang w:eastAsia="pl-PL"/>
        </w:rPr>
        <w:t xml:space="preserve"> art 67a</w:t>
      </w:r>
      <w:r w:rsidRPr="00AD7894">
        <w:rPr>
          <w:rFonts w:ascii="Times New Roman" w:eastAsia="Times New Roman" w:hAnsi="Times New Roman" w:cs="Times New Roman"/>
          <w:sz w:val="24"/>
          <w:szCs w:val="24"/>
          <w:lang w:eastAsia="pl-PL"/>
        </w:rPr>
        <w:t xml:space="preserve"> ust.1 </w:t>
      </w:r>
      <w:r w:rsidR="00086C2E" w:rsidRPr="00AD7894">
        <w:rPr>
          <w:rFonts w:ascii="Times New Roman" w:eastAsia="Times New Roman" w:hAnsi="Times New Roman" w:cs="Times New Roman"/>
          <w:sz w:val="24"/>
          <w:szCs w:val="24"/>
          <w:lang w:eastAsia="pl-PL"/>
        </w:rPr>
        <w:t xml:space="preserve">ustawy o planowaniu i zagospodarowaniu przestrzennym </w:t>
      </w:r>
      <w:r w:rsidRPr="00AD7894">
        <w:rPr>
          <w:rFonts w:ascii="Times New Roman" w:eastAsia="Times New Roman" w:hAnsi="Times New Roman" w:cs="Times New Roman"/>
          <w:sz w:val="24"/>
          <w:szCs w:val="24"/>
          <w:lang w:eastAsia="pl-PL"/>
        </w:rPr>
        <w:t>organy wydające akty planowania przestrzennego mają</w:t>
      </w:r>
      <w:r w:rsidR="008D74D2" w:rsidRPr="00AD7894">
        <w:rPr>
          <w:rFonts w:ascii="Times New Roman" w:eastAsia="Times New Roman" w:hAnsi="Times New Roman" w:cs="Times New Roman"/>
          <w:sz w:val="24"/>
          <w:szCs w:val="24"/>
          <w:lang w:eastAsia="pl-PL"/>
        </w:rPr>
        <w:t xml:space="preserve"> obowiązek zapewnienia dostępu do zbiorów aktów planowania przestrzennego </w:t>
      </w:r>
      <w:r w:rsidR="00086C2E" w:rsidRPr="00AD7894">
        <w:rPr>
          <w:rFonts w:ascii="Times New Roman" w:eastAsia="Times New Roman" w:hAnsi="Times New Roman" w:cs="Times New Roman"/>
          <w:sz w:val="24"/>
          <w:szCs w:val="24"/>
          <w:lang w:eastAsia="pl-PL"/>
        </w:rPr>
        <w:t xml:space="preserve">za </w:t>
      </w:r>
      <w:r w:rsidR="008D74D2" w:rsidRPr="00AD7894">
        <w:rPr>
          <w:rFonts w:ascii="Times New Roman" w:eastAsia="Times New Roman" w:hAnsi="Times New Roman" w:cs="Times New Roman"/>
          <w:sz w:val="24"/>
          <w:szCs w:val="24"/>
          <w:lang w:eastAsia="pl-PL"/>
        </w:rPr>
        <w:t>pomocą usług pobierania, co zostało dokładnie zdefiniowane w art. 9 ust. 1. pkt 3</w:t>
      </w:r>
      <w:r w:rsidR="00086C2E" w:rsidRPr="00AD7894">
        <w:rPr>
          <w:rFonts w:ascii="Times New Roman" w:eastAsia="Times New Roman" w:hAnsi="Times New Roman" w:cs="Times New Roman"/>
          <w:sz w:val="24"/>
          <w:szCs w:val="24"/>
          <w:lang w:eastAsia="pl-PL"/>
        </w:rPr>
        <w:t xml:space="preserve"> ustawy z dnia 4 marca 2010 r. o infrastrukturze informacji przestrzennej  (która jest implementacją przepisów INSPIRE na grunt prawa krajowego), gdzie wyraźnie wskazuje się, iż </w:t>
      </w:r>
      <w:r w:rsidR="00086C2E" w:rsidRPr="00AD7894">
        <w:rPr>
          <w:rFonts w:ascii="Times New Roman" w:eastAsia="Times New Roman" w:hAnsi="Times New Roman" w:cs="Times New Roman"/>
          <w:b/>
          <w:bCs/>
          <w:sz w:val="24"/>
          <w:szCs w:val="24"/>
          <w:lang w:eastAsia="pl-PL"/>
        </w:rPr>
        <w:t>usługi pobierania</w:t>
      </w:r>
      <w:r w:rsidR="00086C2E" w:rsidRPr="00AD7894">
        <w:rPr>
          <w:rFonts w:ascii="Times New Roman" w:eastAsia="Times New Roman" w:hAnsi="Times New Roman" w:cs="Times New Roman"/>
          <w:sz w:val="24"/>
          <w:szCs w:val="24"/>
          <w:lang w:eastAsia="pl-PL"/>
        </w:rPr>
        <w:t xml:space="preserve"> umożliwiają </w:t>
      </w:r>
      <w:r w:rsidR="00086C2E" w:rsidRPr="00AD7894">
        <w:rPr>
          <w:rFonts w:ascii="Times New Roman" w:eastAsia="Times New Roman" w:hAnsi="Times New Roman" w:cs="Times New Roman"/>
          <w:i/>
          <w:iCs/>
          <w:sz w:val="24"/>
          <w:szCs w:val="24"/>
          <w:lang w:eastAsia="pl-PL"/>
        </w:rPr>
        <w:t>"pobieranie kopii zbiorów lub ich części oraz, gdy jest to wykonalne, bezpośredni dostęp do tych zbiorów</w:t>
      </w:r>
      <w:r w:rsidR="00086C2E" w:rsidRPr="00AD7894">
        <w:rPr>
          <w:rFonts w:ascii="Times New Roman" w:eastAsia="Times New Roman" w:hAnsi="Times New Roman" w:cs="Times New Roman"/>
          <w:sz w:val="24"/>
          <w:szCs w:val="24"/>
          <w:lang w:eastAsia="pl-PL"/>
        </w:rPr>
        <w:t xml:space="preserve">". </w:t>
      </w:r>
    </w:p>
    <w:p w14:paraId="7199442F" w14:textId="77777777" w:rsidR="001B7380" w:rsidRPr="00AD7894" w:rsidRDefault="00732F56" w:rsidP="001B7380">
      <w:pPr>
        <w:spacing w:before="100" w:beforeAutospacing="1" w:after="100" w:afterAutospacing="1" w:line="240" w:lineRule="auto"/>
        <w:ind w:firstLine="708"/>
        <w:jc w:val="both"/>
        <w:rPr>
          <w:rFonts w:ascii="Times New Roman" w:eastAsia="Times New Roman" w:hAnsi="Times New Roman" w:cs="Times New Roman"/>
          <w:bCs/>
          <w:iCs/>
          <w:sz w:val="24"/>
          <w:szCs w:val="24"/>
          <w:lang w:eastAsia="pl-PL"/>
        </w:rPr>
      </w:pPr>
      <w:r w:rsidRPr="00AD7894">
        <w:rPr>
          <w:rFonts w:ascii="Times New Roman" w:eastAsia="Times New Roman" w:hAnsi="Times New Roman" w:cs="Times New Roman"/>
          <w:bCs/>
          <w:iCs/>
          <w:sz w:val="24"/>
          <w:szCs w:val="24"/>
          <w:lang w:eastAsia="pl-PL"/>
        </w:rPr>
        <w:t xml:space="preserve">Zgodnie z przywołanymi przepisami </w:t>
      </w:r>
      <w:r w:rsidR="00086C2E" w:rsidRPr="00AD7894">
        <w:rPr>
          <w:rFonts w:ascii="Times New Roman" w:eastAsia="Times New Roman" w:hAnsi="Times New Roman" w:cs="Times New Roman"/>
          <w:bCs/>
          <w:iCs/>
          <w:sz w:val="24"/>
          <w:szCs w:val="24"/>
          <w:lang w:eastAsia="pl-PL"/>
        </w:rPr>
        <w:t>Urząd Miejski w Nidzicy udostępnia zbiór APP</w:t>
      </w:r>
      <w:r w:rsidR="006D323A" w:rsidRPr="00AD7894">
        <w:rPr>
          <w:rFonts w:ascii="Times New Roman" w:eastAsia="Times New Roman" w:hAnsi="Times New Roman" w:cs="Times New Roman"/>
          <w:bCs/>
          <w:iCs/>
          <w:sz w:val="24"/>
          <w:szCs w:val="24"/>
          <w:lang w:eastAsia="pl-PL"/>
        </w:rPr>
        <w:t xml:space="preserve"> (akty planowania przestrzennego)</w:t>
      </w:r>
      <w:r w:rsidR="00086C2E" w:rsidRPr="00AD7894">
        <w:rPr>
          <w:rFonts w:ascii="Times New Roman" w:eastAsia="Times New Roman" w:hAnsi="Times New Roman" w:cs="Times New Roman"/>
          <w:bCs/>
          <w:iCs/>
          <w:sz w:val="24"/>
          <w:szCs w:val="24"/>
          <w:lang w:eastAsia="pl-PL"/>
        </w:rPr>
        <w:t xml:space="preserve"> zgodny ze schematem aplikacyjnym określonym w Rozporządzeniu z dnia 26 października 2020 roku Ministra Rozwoju, Pracy i Technologii w sprawie zbiorów danych przestrzennych oraz metadanych w zakresie zagospodarowania przestrzennego, podpisany podpisem kwalifikowanym osoby repreze</w:t>
      </w:r>
      <w:r w:rsidR="00AE0232" w:rsidRPr="00AD7894">
        <w:rPr>
          <w:rFonts w:ascii="Times New Roman" w:eastAsia="Times New Roman" w:hAnsi="Times New Roman" w:cs="Times New Roman"/>
          <w:bCs/>
          <w:iCs/>
          <w:sz w:val="24"/>
          <w:szCs w:val="24"/>
          <w:lang w:eastAsia="pl-PL"/>
        </w:rPr>
        <w:t xml:space="preserve">ntującej organ </w:t>
      </w:r>
      <w:r w:rsidR="00086C2E" w:rsidRPr="00AD7894">
        <w:rPr>
          <w:rFonts w:ascii="Times New Roman" w:eastAsia="Times New Roman" w:hAnsi="Times New Roman" w:cs="Times New Roman"/>
          <w:bCs/>
          <w:iCs/>
          <w:sz w:val="24"/>
          <w:szCs w:val="24"/>
          <w:lang w:eastAsia="pl-PL"/>
        </w:rPr>
        <w:t>za pomocą usług sieciowych pobierania zgłoszonych do prowadzonej przez Głównego Geodetę Kraju Ewidencji Zbiorów i Usług Danych przestrzennych, pod pozycją</w:t>
      </w:r>
      <w:r w:rsidR="001B7380" w:rsidRPr="00AD7894">
        <w:rPr>
          <w:rFonts w:ascii="Times New Roman" w:eastAsia="Times New Roman" w:hAnsi="Times New Roman" w:cs="Times New Roman"/>
          <w:bCs/>
          <w:iCs/>
          <w:sz w:val="24"/>
          <w:szCs w:val="24"/>
          <w:lang w:eastAsia="pl-PL"/>
        </w:rPr>
        <w:t xml:space="preserve"> właściwą dla naszej jednostki. </w:t>
      </w:r>
    </w:p>
    <w:p w14:paraId="1FD9ABDF" w14:textId="77777777" w:rsidR="001B7380" w:rsidRPr="00AD7894" w:rsidRDefault="001B7380" w:rsidP="001B7380">
      <w:pPr>
        <w:spacing w:before="100" w:beforeAutospacing="1" w:after="100" w:afterAutospacing="1" w:line="240" w:lineRule="auto"/>
        <w:jc w:val="center"/>
        <w:rPr>
          <w:rFonts w:ascii="Times New Roman" w:eastAsia="Times New Roman" w:hAnsi="Times New Roman" w:cs="Times New Roman"/>
          <w:b/>
          <w:bCs/>
          <w:iCs/>
          <w:sz w:val="24"/>
          <w:szCs w:val="24"/>
          <w:lang w:eastAsia="pl-PL"/>
        </w:rPr>
      </w:pPr>
      <w:r w:rsidRPr="00AD7894">
        <w:rPr>
          <w:rFonts w:ascii="Times New Roman" w:eastAsia="Times New Roman" w:hAnsi="Times New Roman" w:cs="Times New Roman"/>
          <w:b/>
          <w:bCs/>
          <w:iCs/>
          <w:sz w:val="24"/>
          <w:szCs w:val="24"/>
          <w:lang w:eastAsia="pl-PL"/>
        </w:rPr>
        <w:t>UZASADNIENIE</w:t>
      </w:r>
    </w:p>
    <w:p w14:paraId="7CA359F5" w14:textId="77777777" w:rsidR="001B7380" w:rsidRPr="00AD7894" w:rsidRDefault="00AE0232" w:rsidP="001B7380">
      <w:pPr>
        <w:spacing w:before="100" w:beforeAutospacing="1" w:after="100" w:afterAutospacing="1" w:line="240" w:lineRule="auto"/>
        <w:jc w:val="both"/>
        <w:rPr>
          <w:rFonts w:ascii="Times New Roman" w:eastAsia="Times New Roman" w:hAnsi="Times New Roman" w:cs="Times New Roman"/>
          <w:bCs/>
          <w:iCs/>
          <w:sz w:val="24"/>
          <w:szCs w:val="24"/>
          <w:lang w:eastAsia="pl-PL"/>
        </w:rPr>
      </w:pPr>
      <w:r w:rsidRPr="00AD7894">
        <w:rPr>
          <w:rFonts w:ascii="Times New Roman" w:hAnsi="Times New Roman" w:cs="Times New Roman"/>
          <w:sz w:val="24"/>
          <w:szCs w:val="24"/>
        </w:rPr>
        <w:t xml:space="preserve">Przepis art. 67a ustawy z dnia 27 marca 2003 r. o planowaniu i zagospodarowaniu przestrzennym (Dz. U. z 2022 r. poz. 503 z </w:t>
      </w:r>
      <w:proofErr w:type="spellStart"/>
      <w:r w:rsidRPr="00AD7894">
        <w:rPr>
          <w:rFonts w:ascii="Times New Roman" w:hAnsi="Times New Roman" w:cs="Times New Roman"/>
          <w:sz w:val="24"/>
          <w:szCs w:val="24"/>
        </w:rPr>
        <w:t>późn</w:t>
      </w:r>
      <w:proofErr w:type="spellEnd"/>
      <w:r w:rsidRPr="00AD7894">
        <w:rPr>
          <w:rFonts w:ascii="Times New Roman" w:hAnsi="Times New Roman" w:cs="Times New Roman"/>
          <w:sz w:val="24"/>
          <w:szCs w:val="24"/>
        </w:rPr>
        <w:t xml:space="preserve">. zm.) stanowi, iż: </w:t>
      </w:r>
      <w:bookmarkStart w:id="0" w:name="mip62601684"/>
      <w:bookmarkEnd w:id="0"/>
    </w:p>
    <w:p w14:paraId="21BF04F1" w14:textId="77777777" w:rsidR="001B7380" w:rsidRPr="00AD7894" w:rsidRDefault="00AE0232" w:rsidP="001B7380">
      <w:pPr>
        <w:spacing w:before="100" w:beforeAutospacing="1" w:after="100" w:afterAutospacing="1" w:line="240" w:lineRule="auto"/>
        <w:jc w:val="both"/>
        <w:rPr>
          <w:rFonts w:ascii="Times New Roman" w:eastAsia="Times New Roman" w:hAnsi="Times New Roman" w:cs="Times New Roman"/>
          <w:bCs/>
          <w:iCs/>
          <w:sz w:val="24"/>
          <w:szCs w:val="24"/>
          <w:lang w:eastAsia="pl-PL"/>
        </w:rPr>
      </w:pPr>
      <w:r w:rsidRPr="00AD7894">
        <w:rPr>
          <w:rFonts w:ascii="Times New Roman" w:hAnsi="Times New Roman" w:cs="Times New Roman"/>
          <w:sz w:val="24"/>
          <w:szCs w:val="24"/>
        </w:rPr>
        <w:t xml:space="preserve">1. Organy właściwe do sporządzania projektów aktów, o których mowa w ust. 2, tworzą oraz prowadzą, w tym aktualizują i udostępniają, zbiory danych przestrzennych w rozumieniu </w:t>
      </w:r>
      <w:hyperlink r:id="rId5" w:history="1">
        <w:r w:rsidRPr="00AD7894">
          <w:rPr>
            <w:rStyle w:val="Hipercze"/>
            <w:rFonts w:ascii="Times New Roman" w:hAnsi="Times New Roman" w:cs="Times New Roman"/>
            <w:sz w:val="24"/>
            <w:szCs w:val="24"/>
          </w:rPr>
          <w:t>art. 3 pkt 11</w:t>
        </w:r>
      </w:hyperlink>
      <w:r w:rsidRPr="00AD7894">
        <w:rPr>
          <w:rFonts w:ascii="Times New Roman" w:hAnsi="Times New Roman" w:cs="Times New Roman"/>
          <w:sz w:val="24"/>
          <w:szCs w:val="24"/>
        </w:rPr>
        <w:t xml:space="preserve"> ustawy z dnia 4 marca 2010 r. o infrastrukturze informacji przestrzennej (Dz.U. z 2021 r. </w:t>
      </w:r>
      <w:hyperlink r:id="rId6" w:history="1">
        <w:r w:rsidRPr="00AD7894">
          <w:rPr>
            <w:rStyle w:val="Hipercze"/>
            <w:rFonts w:ascii="Times New Roman" w:hAnsi="Times New Roman" w:cs="Times New Roman"/>
            <w:sz w:val="24"/>
            <w:szCs w:val="24"/>
          </w:rPr>
          <w:t>poz. 214</w:t>
        </w:r>
      </w:hyperlink>
      <w:r w:rsidRPr="00AD7894">
        <w:rPr>
          <w:rFonts w:ascii="Times New Roman" w:hAnsi="Times New Roman" w:cs="Times New Roman"/>
          <w:sz w:val="24"/>
          <w:szCs w:val="24"/>
        </w:rPr>
        <w:t xml:space="preserve">), zwane dalej „zbiorami”. </w:t>
      </w:r>
      <w:bookmarkStart w:id="1" w:name="mip62601685"/>
      <w:bookmarkEnd w:id="1"/>
    </w:p>
    <w:p w14:paraId="382D4B9F" w14:textId="77777777" w:rsidR="00AE0232" w:rsidRPr="00AD7894" w:rsidRDefault="00AE0232" w:rsidP="001B7380">
      <w:pPr>
        <w:spacing w:before="100" w:beforeAutospacing="1" w:after="100" w:afterAutospacing="1" w:line="240" w:lineRule="auto"/>
        <w:jc w:val="both"/>
        <w:rPr>
          <w:rFonts w:ascii="Times New Roman" w:eastAsia="Times New Roman" w:hAnsi="Times New Roman" w:cs="Times New Roman"/>
          <w:bCs/>
          <w:iCs/>
          <w:sz w:val="24"/>
          <w:szCs w:val="24"/>
          <w:lang w:eastAsia="pl-PL"/>
        </w:rPr>
      </w:pPr>
      <w:r w:rsidRPr="00AD7894">
        <w:rPr>
          <w:rFonts w:ascii="Times New Roman" w:hAnsi="Times New Roman" w:cs="Times New Roman"/>
          <w:sz w:val="24"/>
          <w:szCs w:val="24"/>
        </w:rPr>
        <w:t xml:space="preserve">2. Zbiory obejmują dane przestrzenne tworzone dla następujących aktów: </w:t>
      </w:r>
    </w:p>
    <w:p w14:paraId="3CBAE3D6" w14:textId="77777777" w:rsidR="00AE0232" w:rsidRPr="00AD7894" w:rsidRDefault="00AE0232" w:rsidP="00AE0232">
      <w:pPr>
        <w:spacing w:line="360" w:lineRule="auto"/>
        <w:jc w:val="both"/>
        <w:rPr>
          <w:rFonts w:ascii="Times New Roman" w:hAnsi="Times New Roman" w:cs="Times New Roman"/>
          <w:sz w:val="24"/>
          <w:szCs w:val="24"/>
        </w:rPr>
      </w:pPr>
      <w:bookmarkStart w:id="2" w:name="mip62601687"/>
      <w:bookmarkEnd w:id="2"/>
      <w:r w:rsidRPr="00AD7894">
        <w:rPr>
          <w:rFonts w:ascii="Times New Roman" w:hAnsi="Times New Roman" w:cs="Times New Roman"/>
          <w:sz w:val="24"/>
          <w:szCs w:val="24"/>
        </w:rPr>
        <w:t xml:space="preserve">1) planów zagospodarowania przestrzennego województwa; </w:t>
      </w:r>
    </w:p>
    <w:p w14:paraId="68C350BF" w14:textId="77777777" w:rsidR="00AE0232" w:rsidRPr="00AD7894" w:rsidRDefault="00AE0232" w:rsidP="00AE0232">
      <w:pPr>
        <w:spacing w:line="360" w:lineRule="auto"/>
        <w:jc w:val="both"/>
        <w:rPr>
          <w:rFonts w:ascii="Times New Roman" w:hAnsi="Times New Roman" w:cs="Times New Roman"/>
          <w:sz w:val="24"/>
          <w:szCs w:val="24"/>
        </w:rPr>
      </w:pPr>
      <w:bookmarkStart w:id="3" w:name="mip62601688"/>
      <w:bookmarkEnd w:id="3"/>
      <w:r w:rsidRPr="00AD7894">
        <w:rPr>
          <w:rFonts w:ascii="Times New Roman" w:hAnsi="Times New Roman" w:cs="Times New Roman"/>
          <w:sz w:val="24"/>
          <w:szCs w:val="24"/>
        </w:rPr>
        <w:t xml:space="preserve">2) studiów; </w:t>
      </w:r>
    </w:p>
    <w:p w14:paraId="27FD9E95" w14:textId="77777777" w:rsidR="00AE0232" w:rsidRPr="00AD7894" w:rsidRDefault="00AE0232" w:rsidP="00AE0232">
      <w:pPr>
        <w:spacing w:line="360" w:lineRule="auto"/>
        <w:jc w:val="both"/>
        <w:rPr>
          <w:rFonts w:ascii="Times New Roman" w:hAnsi="Times New Roman" w:cs="Times New Roman"/>
          <w:sz w:val="24"/>
          <w:szCs w:val="24"/>
        </w:rPr>
      </w:pPr>
      <w:bookmarkStart w:id="4" w:name="mip62601689"/>
      <w:bookmarkEnd w:id="4"/>
      <w:r w:rsidRPr="00AD7894">
        <w:rPr>
          <w:rFonts w:ascii="Times New Roman" w:hAnsi="Times New Roman" w:cs="Times New Roman"/>
          <w:sz w:val="24"/>
          <w:szCs w:val="24"/>
        </w:rPr>
        <w:lastRenderedPageBreak/>
        <w:t xml:space="preserve">3) planów miejscowych; </w:t>
      </w:r>
    </w:p>
    <w:p w14:paraId="47B982E2" w14:textId="77777777" w:rsidR="00AE0232" w:rsidRPr="00AD7894" w:rsidRDefault="00AE0232" w:rsidP="00AE0232">
      <w:pPr>
        <w:spacing w:line="360" w:lineRule="auto"/>
        <w:jc w:val="both"/>
        <w:rPr>
          <w:rFonts w:ascii="Times New Roman" w:hAnsi="Times New Roman" w:cs="Times New Roman"/>
          <w:sz w:val="24"/>
          <w:szCs w:val="24"/>
        </w:rPr>
      </w:pPr>
      <w:bookmarkStart w:id="5" w:name="mip62601690"/>
      <w:bookmarkEnd w:id="5"/>
      <w:r w:rsidRPr="00AD7894">
        <w:rPr>
          <w:rFonts w:ascii="Times New Roman" w:hAnsi="Times New Roman" w:cs="Times New Roman"/>
          <w:sz w:val="24"/>
          <w:szCs w:val="24"/>
        </w:rPr>
        <w:t xml:space="preserve">4) miejscowych planów odbudowy; </w:t>
      </w:r>
    </w:p>
    <w:p w14:paraId="32DF0041" w14:textId="77777777" w:rsidR="00AE0232" w:rsidRPr="00AD7894" w:rsidRDefault="00AE0232" w:rsidP="00AE0232">
      <w:pPr>
        <w:spacing w:line="360" w:lineRule="auto"/>
        <w:jc w:val="both"/>
        <w:rPr>
          <w:rFonts w:ascii="Times New Roman" w:hAnsi="Times New Roman" w:cs="Times New Roman"/>
          <w:sz w:val="24"/>
          <w:szCs w:val="24"/>
        </w:rPr>
      </w:pPr>
      <w:bookmarkStart w:id="6" w:name="mip62601691"/>
      <w:bookmarkEnd w:id="6"/>
      <w:r w:rsidRPr="00AD7894">
        <w:rPr>
          <w:rFonts w:ascii="Times New Roman" w:hAnsi="Times New Roman" w:cs="Times New Roman"/>
          <w:sz w:val="24"/>
          <w:szCs w:val="24"/>
        </w:rPr>
        <w:t xml:space="preserve">5) miejscowych planów rewitalizacji. </w:t>
      </w:r>
    </w:p>
    <w:p w14:paraId="30198386"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3. Dane przestrzenne tworzone dla aktów, o których mowa w ust. 2, obejmują co najmniej: </w:t>
      </w:r>
    </w:p>
    <w:p w14:paraId="5DD77136"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1) lokalizację przestrzenną obszaru objętego aktem w postaci wektorowej w obowiązującym państwowym systemie odniesień przestrzennych; </w:t>
      </w:r>
    </w:p>
    <w:p w14:paraId="2D1F1409"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2) atrybuty zawierające informacje o akcie; </w:t>
      </w:r>
    </w:p>
    <w:p w14:paraId="1C507AEF"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3) część graficzną aktu w postaci cyfrowej reprezentacji z nadaną </w:t>
      </w:r>
      <w:proofErr w:type="spellStart"/>
      <w:r w:rsidRPr="00AD7894">
        <w:rPr>
          <w:rFonts w:ascii="Times New Roman" w:hAnsi="Times New Roman" w:cs="Times New Roman"/>
          <w:sz w:val="24"/>
          <w:szCs w:val="24"/>
        </w:rPr>
        <w:t>georeferencją</w:t>
      </w:r>
      <w:proofErr w:type="spellEnd"/>
      <w:r w:rsidRPr="00AD7894">
        <w:rPr>
          <w:rFonts w:ascii="Times New Roman" w:hAnsi="Times New Roman" w:cs="Times New Roman"/>
          <w:sz w:val="24"/>
          <w:szCs w:val="24"/>
        </w:rPr>
        <w:t xml:space="preserve"> w obowiązującym państwowym systemie odniesień przestrzennych. </w:t>
      </w:r>
    </w:p>
    <w:p w14:paraId="5688D83F"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4. Zbiór opisuje się metadanymi infrastruktury informacji przestrzennej w zakresie zagospodarowania przestrzennego. </w:t>
      </w:r>
    </w:p>
    <w:p w14:paraId="5ADCD648"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5. Dane przestrzenne tworzone dla aktów, o których mowa w ust. 2, stanowią załącznik do uchwały przyjmującej akt lub wydanego zarządzenia zastępczego, o którym mowa w </w:t>
      </w:r>
      <w:hyperlink r:id="rId7" w:history="1">
        <w:r w:rsidRPr="00AD7894">
          <w:rPr>
            <w:rStyle w:val="Hipercze"/>
            <w:rFonts w:ascii="Times New Roman" w:hAnsi="Times New Roman" w:cs="Times New Roman"/>
            <w:sz w:val="24"/>
            <w:szCs w:val="24"/>
          </w:rPr>
          <w:t>art. 67c ust. 5</w:t>
        </w:r>
      </w:hyperlink>
      <w:r w:rsidRPr="00AD7894">
        <w:rPr>
          <w:rFonts w:ascii="Times New Roman" w:hAnsi="Times New Roman" w:cs="Times New Roman"/>
          <w:sz w:val="24"/>
          <w:szCs w:val="24"/>
        </w:rPr>
        <w:t xml:space="preserve">. </w:t>
      </w:r>
    </w:p>
    <w:p w14:paraId="6515697C" w14:textId="77777777" w:rsidR="00AE0232" w:rsidRPr="00AD7894" w:rsidRDefault="00AE0232" w:rsidP="00AE0232">
      <w:pPr>
        <w:autoSpaceDE w:val="0"/>
        <w:autoSpaceDN w:val="0"/>
        <w:adjustRightInd w:val="0"/>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ab/>
        <w:t xml:space="preserve">Sposób tworzenia oraz prowadzenia, w tym aktualizacji i udostępniania, zbiorów danych przestrzennych, uwzględniający zakres informacyjny, strukturę, format i rozdzielczość przestrzenną danych gromadzonych w zbiorach danych przestrzennych oraz zakres informacyjny i strukturę metadanych infrastruktury informacji przestrzennej w zakresie zagospodarowania przestrzennego, został  uregulowany w rozporządzeniu Ministra Rozwoju, Pracy i Technologii z dnia 26 października 2020 r. w sprawie zbiorów danych przestrzennych oraz metadanych w zakresie zagospodarowania przestrzennego </w:t>
      </w:r>
      <w:hyperlink r:id="rId8" w:history="1">
        <w:r w:rsidRPr="00AD7894">
          <w:rPr>
            <w:rStyle w:val="Hipercze"/>
            <w:rFonts w:ascii="Times New Roman" w:hAnsi="Times New Roman" w:cs="Times New Roman"/>
            <w:sz w:val="24"/>
            <w:szCs w:val="24"/>
          </w:rPr>
          <w:t>(Dz. U. z 2020 r. poz. 1916)</w:t>
        </w:r>
      </w:hyperlink>
      <w:r w:rsidRPr="00AD7894">
        <w:rPr>
          <w:rFonts w:ascii="Times New Roman" w:hAnsi="Times New Roman" w:cs="Times New Roman"/>
          <w:sz w:val="24"/>
          <w:szCs w:val="24"/>
        </w:rPr>
        <w:t>, wydanym na podstawie delegacji ustawowej zawartej w art. 67b ww. ustawy.</w:t>
      </w:r>
    </w:p>
    <w:p w14:paraId="017CB861"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W </w:t>
      </w:r>
      <w:r w:rsidR="009F230F" w:rsidRPr="00AD7894">
        <w:rPr>
          <w:rFonts w:ascii="Times New Roman" w:hAnsi="Times New Roman" w:cs="Times New Roman"/>
          <w:sz w:val="24"/>
          <w:szCs w:val="24"/>
        </w:rPr>
        <w:t>celu wywiązania się z ww. obowiązków</w:t>
      </w:r>
      <w:r w:rsidR="00162D27" w:rsidRPr="00AD7894">
        <w:rPr>
          <w:rFonts w:ascii="Times New Roman" w:hAnsi="Times New Roman" w:cs="Times New Roman"/>
          <w:sz w:val="24"/>
          <w:szCs w:val="24"/>
        </w:rPr>
        <w:t xml:space="preserve">, </w:t>
      </w:r>
      <w:r w:rsidR="009F230F" w:rsidRPr="00AD7894">
        <w:rPr>
          <w:rFonts w:ascii="Times New Roman" w:hAnsi="Times New Roman" w:cs="Times New Roman"/>
          <w:sz w:val="24"/>
          <w:szCs w:val="24"/>
        </w:rPr>
        <w:t xml:space="preserve"> w </w:t>
      </w:r>
      <w:r w:rsidRPr="00AD7894">
        <w:rPr>
          <w:rFonts w:ascii="Times New Roman" w:hAnsi="Times New Roman" w:cs="Times New Roman"/>
          <w:sz w:val="24"/>
          <w:szCs w:val="24"/>
        </w:rPr>
        <w:t xml:space="preserve">dniu 2 grudnia 2021 r. Gmina Nidzica zawarła umowę i powierzyła świadczenie </w:t>
      </w:r>
      <w:r w:rsidR="009F230F" w:rsidRPr="00AD7894">
        <w:rPr>
          <w:rFonts w:ascii="Times New Roman" w:hAnsi="Times New Roman" w:cs="Times New Roman"/>
          <w:sz w:val="24"/>
          <w:szCs w:val="24"/>
        </w:rPr>
        <w:t xml:space="preserve">usług w </w:t>
      </w:r>
      <w:r w:rsidRPr="00AD7894">
        <w:rPr>
          <w:rFonts w:ascii="Times New Roman" w:hAnsi="Times New Roman" w:cs="Times New Roman"/>
          <w:sz w:val="24"/>
          <w:szCs w:val="24"/>
        </w:rPr>
        <w:t>zakresie:</w:t>
      </w:r>
    </w:p>
    <w:p w14:paraId="28BA1E28"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1) uruchomienia usługi </w:t>
      </w:r>
      <w:proofErr w:type="spellStart"/>
      <w:r w:rsidRPr="00AD7894">
        <w:rPr>
          <w:rFonts w:ascii="Times New Roman" w:hAnsi="Times New Roman" w:cs="Times New Roman"/>
          <w:sz w:val="24"/>
          <w:szCs w:val="24"/>
        </w:rPr>
        <w:t>eGmina</w:t>
      </w:r>
      <w:proofErr w:type="spellEnd"/>
      <w:r w:rsidRPr="00AD7894">
        <w:rPr>
          <w:rFonts w:ascii="Times New Roman" w:hAnsi="Times New Roman" w:cs="Times New Roman"/>
          <w:sz w:val="24"/>
          <w:szCs w:val="24"/>
        </w:rPr>
        <w:t xml:space="preserve"> (portal mapowy dla mieszkańca) z modułem </w:t>
      </w:r>
      <w:proofErr w:type="spellStart"/>
      <w:r w:rsidRPr="00AD7894">
        <w:rPr>
          <w:rFonts w:ascii="Times New Roman" w:hAnsi="Times New Roman" w:cs="Times New Roman"/>
          <w:sz w:val="24"/>
          <w:szCs w:val="24"/>
        </w:rPr>
        <w:t>iMPZP</w:t>
      </w:r>
      <w:proofErr w:type="spellEnd"/>
      <w:r w:rsidRPr="00AD7894">
        <w:rPr>
          <w:rFonts w:ascii="Times New Roman" w:hAnsi="Times New Roman" w:cs="Times New Roman"/>
          <w:sz w:val="24"/>
          <w:szCs w:val="24"/>
        </w:rPr>
        <w:t xml:space="preserve"> (publikacja MPZP i metadanych) oraz </w:t>
      </w:r>
      <w:proofErr w:type="spellStart"/>
      <w:r w:rsidRPr="00AD7894">
        <w:rPr>
          <w:rFonts w:ascii="Times New Roman" w:hAnsi="Times New Roman" w:cs="Times New Roman"/>
          <w:sz w:val="24"/>
          <w:szCs w:val="24"/>
        </w:rPr>
        <w:t>iMPA</w:t>
      </w:r>
      <w:proofErr w:type="spellEnd"/>
      <w:r w:rsidRPr="00AD7894">
        <w:rPr>
          <w:rFonts w:ascii="Times New Roman" w:hAnsi="Times New Roman" w:cs="Times New Roman"/>
          <w:sz w:val="24"/>
          <w:szCs w:val="24"/>
        </w:rPr>
        <w:t xml:space="preserve"> (internetowy Manager Punktów Adresowych),</w:t>
      </w:r>
    </w:p>
    <w:p w14:paraId="0723B1DD"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2) przygotowanie metadanych oraz zapewnienie usług danych przestrzennych dla planów zagospodarowania przestrzennego oraz studium, o których mowa w ustawie z dnia 4 marca </w:t>
      </w:r>
      <w:r w:rsidRPr="00AD7894">
        <w:rPr>
          <w:rFonts w:ascii="Times New Roman" w:hAnsi="Times New Roman" w:cs="Times New Roman"/>
          <w:sz w:val="24"/>
          <w:szCs w:val="24"/>
        </w:rPr>
        <w:lastRenderedPageBreak/>
        <w:t>2010 r. o infrastrukturze informacji przestrzennej, na podstawie materiałów udostępnionych przez Gminę Nidzica i zgłoszenie ich do ewidencji Głównego Geodety Kraju.</w:t>
      </w:r>
    </w:p>
    <w:p w14:paraId="7F6B1547" w14:textId="77777777" w:rsidR="00AE0232" w:rsidRPr="00AD7894" w:rsidRDefault="00AE0232" w:rsidP="00AE0232">
      <w:pPr>
        <w:spacing w:line="360" w:lineRule="auto"/>
        <w:ind w:firstLine="708"/>
        <w:jc w:val="both"/>
        <w:rPr>
          <w:rFonts w:ascii="Times New Roman" w:hAnsi="Times New Roman" w:cs="Times New Roman"/>
          <w:sz w:val="24"/>
          <w:szCs w:val="24"/>
        </w:rPr>
      </w:pPr>
      <w:r w:rsidRPr="00AD7894">
        <w:rPr>
          <w:rFonts w:ascii="Times New Roman" w:hAnsi="Times New Roman" w:cs="Times New Roman"/>
          <w:sz w:val="24"/>
          <w:szCs w:val="24"/>
        </w:rPr>
        <w:t>Urząd Miejski w Nidzicy udo</w:t>
      </w:r>
      <w:r w:rsidR="00137C38" w:rsidRPr="00AD7894">
        <w:rPr>
          <w:rFonts w:ascii="Times New Roman" w:hAnsi="Times New Roman" w:cs="Times New Roman"/>
          <w:sz w:val="24"/>
          <w:szCs w:val="24"/>
        </w:rPr>
        <w:t xml:space="preserve">stępnia akty planowania </w:t>
      </w:r>
      <w:r w:rsidRPr="00AD7894">
        <w:rPr>
          <w:rFonts w:ascii="Times New Roman" w:hAnsi="Times New Roman" w:cs="Times New Roman"/>
          <w:sz w:val="24"/>
          <w:szCs w:val="24"/>
        </w:rPr>
        <w:t xml:space="preserve">przestrzennego poprzez usługę pobierania ATOM dostępną pod adresem </w:t>
      </w:r>
      <w:hyperlink r:id="rId9" w:history="1">
        <w:r w:rsidRPr="00AD7894">
          <w:rPr>
            <w:rStyle w:val="Hipercze"/>
            <w:rFonts w:ascii="Times New Roman" w:hAnsi="Times New Roman" w:cs="Times New Roman"/>
            <w:sz w:val="24"/>
            <w:szCs w:val="24"/>
          </w:rPr>
          <w:t>https://mpzp.igeomap.pl/atom/</w:t>
        </w:r>
      </w:hyperlink>
      <w:r w:rsidRPr="00AD7894">
        <w:rPr>
          <w:rFonts w:ascii="Times New Roman" w:hAnsi="Times New Roman" w:cs="Times New Roman"/>
          <w:sz w:val="24"/>
          <w:szCs w:val="24"/>
        </w:rPr>
        <w:t xml:space="preserve">. Jednym z popularnych programów do wykorzystania tej usługi jest m.in. aplikacja GUGIK </w:t>
      </w:r>
      <w:hyperlink r:id="rId10" w:history="1">
        <w:r w:rsidRPr="00AD7894">
          <w:rPr>
            <w:rStyle w:val="Hipercze"/>
            <w:rFonts w:ascii="Times New Roman" w:hAnsi="Times New Roman" w:cs="Times New Roman"/>
            <w:sz w:val="24"/>
            <w:szCs w:val="24"/>
          </w:rPr>
          <w:t>https://mapy.geoportal.gov.pl/iMapLite/atomExplorer/</w:t>
        </w:r>
      </w:hyperlink>
      <w:r w:rsidRPr="00AD7894">
        <w:rPr>
          <w:rFonts w:ascii="Times New Roman" w:hAnsi="Times New Roman" w:cs="Times New Roman"/>
          <w:sz w:val="24"/>
          <w:szCs w:val="24"/>
        </w:rPr>
        <w:t>, umożliwiająca wczytanie usługi i pobranie zbioru.</w:t>
      </w:r>
    </w:p>
    <w:p w14:paraId="4A1C50DF" w14:textId="77777777" w:rsidR="00AE0232" w:rsidRPr="00AD7894" w:rsidRDefault="00AE0232" w:rsidP="009F230F">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Usługa ATOM jest prawidłową i umocowaną w wytycznych INSPIRE usługą służącą do pobierania predefiniowanych zestawów (lub elementów zestawów) danych, bez potrzeby definiowania parametrów zbiorów przez użytkownika. Predefiniowany zestaw danych lub wcześniej wydzielona część zestawu danych jest pobierana w całości bez możliwości zmiany zawartości, kodowania czy układu współrzędnych. ATOM to międzynarodowy standard udostępniania danych przestrzennych w Internecie. Szczegółowe informacje na temat profilu usług ATOM dostępne są na stronach Komisji Europejskiej w dokumencie Technical_Guidance_Download_Services_v3.1.pdf. Dokument ten wymienia standard ATOM na równi ze standardem WFS jako jedną z dwóch możliwych implementacji usługi pobierania w rozumieniu przepisów o INSPIRE.</w:t>
      </w:r>
    </w:p>
    <w:p w14:paraId="3B5757D9" w14:textId="77777777" w:rsidR="00AE0232" w:rsidRPr="00AD7894" w:rsidRDefault="00AE0232" w:rsidP="00AE0232">
      <w:pPr>
        <w:spacing w:line="360" w:lineRule="auto"/>
        <w:ind w:firstLine="708"/>
        <w:jc w:val="both"/>
        <w:rPr>
          <w:rFonts w:ascii="Times New Roman" w:hAnsi="Times New Roman" w:cs="Times New Roman"/>
          <w:sz w:val="24"/>
          <w:szCs w:val="24"/>
        </w:rPr>
      </w:pPr>
      <w:r w:rsidRPr="00AD7894">
        <w:rPr>
          <w:rFonts w:ascii="Times New Roman" w:hAnsi="Times New Roman" w:cs="Times New Roman"/>
          <w:sz w:val="24"/>
          <w:szCs w:val="24"/>
        </w:rPr>
        <w:t xml:space="preserve">Zgodnie z art. 9 ust. 1 pkt 3 ustawy z dnia 4 marca 2010 r. o infrastrukturze informacji przestrzennej  (Dz. U. z 2021 r. poz. 214), która stanowi implementację przepisów INSPIRE na grunt prawa krajowego, </w:t>
      </w:r>
      <w:bookmarkStart w:id="7" w:name="mip57580844"/>
      <w:bookmarkEnd w:id="7"/>
      <w:r w:rsidRPr="00AD7894">
        <w:rPr>
          <w:rFonts w:ascii="Times New Roman" w:hAnsi="Times New Roman" w:cs="Times New Roman"/>
          <w:sz w:val="24"/>
          <w:szCs w:val="24"/>
        </w:rPr>
        <w:t>o</w:t>
      </w:r>
      <w:r w:rsidRPr="00AD7894">
        <w:rPr>
          <w:rFonts w:ascii="Times New Roman" w:hAnsi="Times New Roman" w:cs="Times New Roman"/>
          <w:sz w:val="24"/>
          <w:szCs w:val="24"/>
          <w:lang w:eastAsia="pl-PL"/>
        </w:rPr>
        <w:t xml:space="preserve">rgany administracji prowadzące rejestry publiczne, które zawierają zbiory związane z wymienionymi w załączniku do ustawy tematami danych przestrzennych, tworzą i obsługują, w zakresie swojej właściwości, sieć usług dotyczących zbiorów i usług danych przestrzennych, do których zalicza się usługi </w:t>
      </w:r>
      <w:r w:rsidRPr="00AD7894">
        <w:rPr>
          <w:rFonts w:ascii="Times New Roman" w:hAnsi="Times New Roman" w:cs="Times New Roman"/>
          <w:sz w:val="24"/>
          <w:szCs w:val="24"/>
        </w:rPr>
        <w:t>pobierania, umożliwiające pobieranie kopii zbiorów lub ich części oraz, gdy jest to wykonalne, bezpośredni dostęp do tych zbiorów. Usługa ATOM umożliwia pobieranie zbioru danych (w tym przypadku zbioru danych APP), zatem spełnia ona wymogi określone ustawą o infrastrukturze informacji przestrzennej. Ponadto uruchomiona usługa ATOM dla zbiorów APP zwraca dane w postaci dokumentu elektronicznego GML zgodnego ze schematem aplikacyjnym GML, co spełnia wymogi określone w § 7 pkt 1 rozporządzenia Ministra Rozwoju, Pracy i Technologii z dnia 26 października 2020 r. w sprawie zbiorów danych przestrzennych oraz metadanych w zakresie zagospodarowania przestrzennego (Dz. U. z 2020 r. poz. 1916), a zakres zwracanych informacji obejmuje:</w:t>
      </w:r>
    </w:p>
    <w:p w14:paraId="20D1FBB2" w14:textId="77777777" w:rsidR="00AE0232" w:rsidRPr="00AD7894" w:rsidRDefault="00AE0232" w:rsidP="00AE0232">
      <w:pPr>
        <w:pStyle w:val="Akapitzlist"/>
        <w:numPr>
          <w:ilvl w:val="0"/>
          <w:numId w:val="11"/>
        </w:numPr>
        <w:spacing w:after="200" w:line="360" w:lineRule="auto"/>
        <w:jc w:val="both"/>
        <w:rPr>
          <w:rFonts w:ascii="Times New Roman" w:hAnsi="Times New Roman" w:cs="Times New Roman"/>
          <w:sz w:val="24"/>
          <w:szCs w:val="24"/>
        </w:rPr>
      </w:pPr>
      <w:r w:rsidRPr="00AD7894">
        <w:rPr>
          <w:rFonts w:ascii="Times New Roman" w:hAnsi="Times New Roman" w:cs="Times New Roman"/>
          <w:sz w:val="24"/>
          <w:szCs w:val="24"/>
        </w:rPr>
        <w:lastRenderedPageBreak/>
        <w:t>akt planowania przestrzennego</w:t>
      </w:r>
    </w:p>
    <w:p w14:paraId="32B1A9AA" w14:textId="77777777" w:rsidR="00AE0232" w:rsidRPr="00AD7894" w:rsidRDefault="00AE0232" w:rsidP="00AE0232">
      <w:pPr>
        <w:pStyle w:val="Akapitzlist"/>
        <w:numPr>
          <w:ilvl w:val="0"/>
          <w:numId w:val="11"/>
        </w:numPr>
        <w:spacing w:after="200" w:line="360" w:lineRule="auto"/>
        <w:jc w:val="both"/>
        <w:rPr>
          <w:rFonts w:ascii="Times New Roman" w:hAnsi="Times New Roman" w:cs="Times New Roman"/>
          <w:sz w:val="24"/>
          <w:szCs w:val="24"/>
        </w:rPr>
      </w:pPr>
      <w:r w:rsidRPr="00AD7894">
        <w:rPr>
          <w:rFonts w:ascii="Times New Roman" w:hAnsi="Times New Roman" w:cs="Times New Roman"/>
          <w:sz w:val="24"/>
          <w:szCs w:val="24"/>
        </w:rPr>
        <w:t>rysunek aktu planowania przestrzennego</w:t>
      </w:r>
    </w:p>
    <w:p w14:paraId="64C6BBF7" w14:textId="77777777" w:rsidR="00AE0232" w:rsidRPr="00AD7894" w:rsidRDefault="00AE0232" w:rsidP="00AE0232">
      <w:pPr>
        <w:pStyle w:val="Akapitzlist"/>
        <w:numPr>
          <w:ilvl w:val="0"/>
          <w:numId w:val="11"/>
        </w:numPr>
        <w:spacing w:after="200" w:line="360" w:lineRule="auto"/>
        <w:jc w:val="both"/>
        <w:rPr>
          <w:rFonts w:ascii="Times New Roman" w:hAnsi="Times New Roman" w:cs="Times New Roman"/>
          <w:sz w:val="24"/>
          <w:szCs w:val="24"/>
        </w:rPr>
      </w:pPr>
      <w:r w:rsidRPr="00AD7894">
        <w:rPr>
          <w:rFonts w:ascii="Times New Roman" w:hAnsi="Times New Roman" w:cs="Times New Roman"/>
          <w:sz w:val="24"/>
          <w:szCs w:val="24"/>
        </w:rPr>
        <w:t>dokument powiązany z aktem planowania przestrzennego</w:t>
      </w:r>
    </w:p>
    <w:p w14:paraId="3725F16F" w14:textId="77777777" w:rsidR="00AE0232" w:rsidRPr="00AD7894" w:rsidRDefault="00AE0232" w:rsidP="00AE0232">
      <w:pPr>
        <w:spacing w:line="360" w:lineRule="auto"/>
        <w:jc w:val="both"/>
        <w:rPr>
          <w:rFonts w:ascii="Times New Roman" w:hAnsi="Times New Roman" w:cs="Times New Roman"/>
          <w:sz w:val="24"/>
          <w:szCs w:val="24"/>
        </w:rPr>
      </w:pPr>
      <w:r w:rsidRPr="00AD7894">
        <w:rPr>
          <w:rFonts w:ascii="Times New Roman" w:hAnsi="Times New Roman" w:cs="Times New Roman"/>
          <w:sz w:val="24"/>
          <w:szCs w:val="24"/>
        </w:rPr>
        <w:t xml:space="preserve">tj. dane, o których mowa w § 3 ust. 2 pkt 1, 2 i 3 ww. rozporządzenia. </w:t>
      </w:r>
      <w:r w:rsidR="00162D27" w:rsidRPr="00AD7894">
        <w:rPr>
          <w:rFonts w:ascii="Times New Roman" w:hAnsi="Times New Roman" w:cs="Times New Roman"/>
          <w:sz w:val="24"/>
          <w:szCs w:val="24"/>
        </w:rPr>
        <w:t xml:space="preserve">Dodatkowo </w:t>
      </w:r>
      <w:r w:rsidRPr="00AD7894">
        <w:rPr>
          <w:rFonts w:ascii="Times New Roman" w:hAnsi="Times New Roman" w:cs="Times New Roman"/>
          <w:sz w:val="24"/>
          <w:szCs w:val="24"/>
        </w:rPr>
        <w:t xml:space="preserve">należy wskazać, iż zgodnie z art. 13 ust. 2 ustawy z dnia 4 marca 2010 r. o infrastrukturze informacji przestrzennej usługa pobierania ATOM dla APP jest poprawnie ujawniona w Ewidencji Zbiorów i Usług Danych Przestrzennych prowadzonej przez </w:t>
      </w:r>
      <w:proofErr w:type="spellStart"/>
      <w:r w:rsidRPr="00AD7894">
        <w:rPr>
          <w:rFonts w:ascii="Times New Roman" w:hAnsi="Times New Roman" w:cs="Times New Roman"/>
          <w:sz w:val="24"/>
          <w:szCs w:val="24"/>
        </w:rPr>
        <w:t>GUGiK</w:t>
      </w:r>
      <w:proofErr w:type="spellEnd"/>
      <w:r w:rsidRPr="00AD7894">
        <w:rPr>
          <w:rFonts w:ascii="Times New Roman" w:hAnsi="Times New Roman" w:cs="Times New Roman"/>
          <w:sz w:val="24"/>
          <w:szCs w:val="24"/>
        </w:rPr>
        <w:t xml:space="preserve">. </w:t>
      </w:r>
    </w:p>
    <w:p w14:paraId="45AC0F15" w14:textId="5A5C69AC" w:rsidR="00AE0232" w:rsidRDefault="00AE0232" w:rsidP="00AE0232">
      <w:pPr>
        <w:autoSpaceDE w:val="0"/>
        <w:autoSpaceDN w:val="0"/>
        <w:adjustRightInd w:val="0"/>
        <w:spacing w:line="360" w:lineRule="auto"/>
        <w:jc w:val="both"/>
        <w:rPr>
          <w:rFonts w:ascii="Times New Roman" w:hAnsi="Times New Roman" w:cs="Times New Roman"/>
          <w:sz w:val="24"/>
          <w:szCs w:val="24"/>
        </w:rPr>
      </w:pPr>
    </w:p>
    <w:p w14:paraId="264EE458" w14:textId="73BAA102" w:rsidR="009808FB" w:rsidRDefault="009808FB" w:rsidP="00AE0232">
      <w:pPr>
        <w:autoSpaceDE w:val="0"/>
        <w:autoSpaceDN w:val="0"/>
        <w:adjustRightInd w:val="0"/>
        <w:spacing w:line="360" w:lineRule="auto"/>
        <w:jc w:val="both"/>
        <w:rPr>
          <w:rFonts w:ascii="Times New Roman" w:hAnsi="Times New Roman" w:cs="Times New Roman"/>
          <w:sz w:val="24"/>
          <w:szCs w:val="24"/>
        </w:rPr>
      </w:pPr>
    </w:p>
    <w:p w14:paraId="59BFC5F5" w14:textId="77777777" w:rsidR="009808FB" w:rsidRDefault="009808FB" w:rsidP="00AE0232">
      <w:pPr>
        <w:autoSpaceDE w:val="0"/>
        <w:autoSpaceDN w:val="0"/>
        <w:adjustRightInd w:val="0"/>
        <w:spacing w:line="360" w:lineRule="auto"/>
        <w:jc w:val="both"/>
        <w:rPr>
          <w:rFonts w:ascii="Times New Roman" w:hAnsi="Times New Roman" w:cs="Times New Roman"/>
          <w:sz w:val="24"/>
          <w:szCs w:val="24"/>
        </w:rPr>
      </w:pPr>
    </w:p>
    <w:p w14:paraId="3F2800C7" w14:textId="7CB2A22A" w:rsidR="009808FB" w:rsidRDefault="009808FB" w:rsidP="00AE0232">
      <w:pPr>
        <w:autoSpaceDE w:val="0"/>
        <w:autoSpaceDN w:val="0"/>
        <w:adjustRightInd w:val="0"/>
        <w:spacing w:line="360" w:lineRule="auto"/>
        <w:jc w:val="both"/>
        <w:rPr>
          <w:rFonts w:ascii="Times New Roman" w:hAnsi="Times New Roman" w:cs="Times New Roman"/>
          <w:sz w:val="24"/>
          <w:szCs w:val="24"/>
        </w:rPr>
      </w:pPr>
    </w:p>
    <w:p w14:paraId="6D877DEC" w14:textId="77777777" w:rsidR="009808FB" w:rsidRDefault="009808FB" w:rsidP="009808FB">
      <w:pPr>
        <w:spacing w:before="100" w:beforeAutospacing="1" w:after="100" w:afterAutospacing="1"/>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 dotycząca przetwarzania danych osobowych</w:t>
      </w:r>
    </w:p>
    <w:p w14:paraId="01F6BB2D" w14:textId="77777777" w:rsidR="009808FB" w:rsidRDefault="009808FB" w:rsidP="009808FB">
      <w:pPr>
        <w:spacing w:before="120" w:after="120"/>
        <w:jc w:val="both"/>
        <w:rPr>
          <w:rFonts w:ascii="Times New Roman" w:eastAsia="Times New Roman" w:hAnsi="Times New Roman" w:cs="Times New Roman"/>
          <w:sz w:val="24"/>
          <w:szCs w:val="24"/>
          <w:lang w:eastAsia="pl-PL"/>
        </w:rPr>
      </w:pPr>
      <w:bookmarkStart w:id="8" w:name="_Hlk522259834"/>
      <w:bookmarkStart w:id="9" w:name="_Hlk518635345"/>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zwanego dalej Rozporządzeniem Burmistrz Nidzicy informuje</w:t>
      </w:r>
      <w:bookmarkEnd w:id="8"/>
      <w:bookmarkEnd w:id="9"/>
      <w:r>
        <w:rPr>
          <w:rFonts w:ascii="Times New Roman" w:eastAsia="Times New Roman" w:hAnsi="Times New Roman" w:cs="Times New Roman"/>
          <w:sz w:val="24"/>
          <w:szCs w:val="24"/>
          <w:lang w:eastAsia="pl-PL"/>
        </w:rPr>
        <w:t>, że:</w:t>
      </w:r>
    </w:p>
    <w:p w14:paraId="71776B50"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Administratorem Pani/Pana danych osobowych jest Burmistrz Nidzicy. Siedzibą Burmistrza Nidzicy jest Urząd Miejski w Nidzicy ul. Plac Wolności 1, 13-100 Nidzica.</w:t>
      </w:r>
    </w:p>
    <w:p w14:paraId="0D5CBE39"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związanych z danymi osobowymi proszę kontaktować się z Inspektorem ochrony danych poprzez adres e-mail: iod_gmina_nidzica@nidzica.pl lub korespondencyjnie na adres Urzędu Miejskiego w Nidzicy.</w:t>
      </w:r>
    </w:p>
    <w:p w14:paraId="39FA5950"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przetwarzane będą w celu rozpatrzenia petycji na podstawie art. 6 ust. 1 lit. c Rozporządzenia oraz ustawy z dnia 11 lipca 2014 r. o petycjach (Dz. U. z 2018 r. poz.870).</w:t>
      </w:r>
    </w:p>
    <w:p w14:paraId="54412C46"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związku z przetwarzaniem danych w celu wskazanym powyżej, Pani/Pana dane osobowe mogą być przekazywane </w:t>
      </w:r>
      <w:r>
        <w:rPr>
          <w:rFonts w:ascii="Times New Roman" w:hAnsi="Times New Roman" w:cs="Times New Roman"/>
          <w:sz w:val="24"/>
          <w:szCs w:val="24"/>
        </w:rPr>
        <w:t>podmiotom realizującym zadania na rzecz administratora danych osobowych, takim jak: dostawcy oprogramowania - wyłącznie w celu zapewnienia ich sprawnego działania z zachowaniem zasad ochrony danych osobowych i poufności przetwarzania, operatorzy pocztowi w celu zapewnienia korespondencji, podmioty publiczne w zakresie obowiązujących przepisów prawa oraz inne podmioty, którym przekazanie Pana/Pani danych osobowych będzie niezbędne do realizacji celów przetwarzania określonych w pkt. 3.</w:t>
      </w:r>
      <w:r>
        <w:rPr>
          <w:rFonts w:ascii="Times New Roman" w:eastAsia="Times New Roman" w:hAnsi="Times New Roman" w:cs="Times New Roman"/>
          <w:sz w:val="24"/>
          <w:szCs w:val="24"/>
          <w:lang w:eastAsia="pl-PL"/>
        </w:rPr>
        <w:t xml:space="preserve"> </w:t>
      </w:r>
    </w:p>
    <w:p w14:paraId="634C6DF1" w14:textId="77777777" w:rsidR="009808FB" w:rsidRDefault="009808FB" w:rsidP="009808FB">
      <w:pPr>
        <w:pStyle w:val="Akapitzlist"/>
        <w:numPr>
          <w:ilvl w:val="0"/>
          <w:numId w:val="12"/>
        </w:numPr>
        <w:tabs>
          <w:tab w:val="num" w:pos="360"/>
        </w:tabs>
        <w:spacing w:before="100" w:beforeAutospacing="1" w:after="100" w:afterAutospacing="1" w:line="276" w:lineRule="auto"/>
        <w:jc w:val="both"/>
        <w:rPr>
          <w:rFonts w:ascii="Times New Roman" w:eastAsia="Times New Roman" w:hAnsi="Times New Roman" w:cs="Times New Roman"/>
          <w:sz w:val="24"/>
          <w:szCs w:val="24"/>
          <w:lang w:eastAsia="pl-PL"/>
        </w:rPr>
      </w:pPr>
      <w:bookmarkStart w:id="10" w:name="_Hlk8896867"/>
      <w:r>
        <w:rPr>
          <w:rFonts w:ascii="Times New Roman" w:eastAsia="Times New Roman" w:hAnsi="Times New Roman" w:cs="Times New Roman"/>
          <w:sz w:val="24"/>
          <w:szCs w:val="24"/>
          <w:lang w:eastAsia="pl-PL"/>
        </w:rPr>
        <w:lastRenderedPageBreak/>
        <w:t xml:space="preserve">Pani/Pana dane osobowe będą przetwarzane przez okres niezbędny do realizacji wskazanego w pkt 3 celu przetwarzania, w tym również obowiązku archiwizacyjnego wynikającego z </w:t>
      </w:r>
      <w:r>
        <w:rPr>
          <w:rFonts w:ascii="Times New Roman" w:hAnsi="Times New Roman" w:cs="Times New Roman"/>
          <w:sz w:val="24"/>
          <w:szCs w:val="24"/>
        </w:rPr>
        <w:t xml:space="preserve">Rozporządzenia Prezesa Rady Ministrów w sprawie </w:t>
      </w:r>
      <w:bookmarkStart w:id="11" w:name="highlightHit_0"/>
      <w:bookmarkEnd w:id="11"/>
      <w:r>
        <w:rPr>
          <w:rStyle w:val="highlight"/>
          <w:rFonts w:ascii="Times New Roman" w:hAnsi="Times New Roman" w:cs="Times New Roman"/>
          <w:sz w:val="24"/>
          <w:szCs w:val="24"/>
        </w:rPr>
        <w:t>instrukcji</w:t>
      </w:r>
      <w:r>
        <w:rPr>
          <w:rFonts w:ascii="Times New Roman" w:hAnsi="Times New Roman" w:cs="Times New Roman"/>
          <w:sz w:val="24"/>
          <w:szCs w:val="24"/>
        </w:rPr>
        <w:t xml:space="preserve"> </w:t>
      </w:r>
      <w:bookmarkStart w:id="12" w:name="highlightHit_1"/>
      <w:bookmarkEnd w:id="12"/>
      <w:r>
        <w:rPr>
          <w:rStyle w:val="highlight"/>
          <w:rFonts w:ascii="Times New Roman" w:hAnsi="Times New Roman" w:cs="Times New Roman"/>
          <w:sz w:val="24"/>
          <w:szCs w:val="24"/>
        </w:rPr>
        <w:t>kancelaryjnej</w:t>
      </w:r>
      <w:r>
        <w:rPr>
          <w:rFonts w:ascii="Times New Roman" w:hAnsi="Times New Roman" w:cs="Times New Roman"/>
          <w:sz w:val="24"/>
          <w:szCs w:val="24"/>
        </w:rPr>
        <w:t xml:space="preserve">, jednolitych rzeczowych wykazów akt oraz </w:t>
      </w:r>
      <w:bookmarkStart w:id="13" w:name="highlightHit_2"/>
      <w:bookmarkEnd w:id="13"/>
      <w:r>
        <w:rPr>
          <w:rStyle w:val="highlight"/>
          <w:rFonts w:ascii="Times New Roman" w:hAnsi="Times New Roman" w:cs="Times New Roman"/>
          <w:sz w:val="24"/>
          <w:szCs w:val="24"/>
        </w:rPr>
        <w:t>instrukcji</w:t>
      </w:r>
      <w:r>
        <w:rPr>
          <w:rFonts w:ascii="Times New Roman" w:hAnsi="Times New Roman" w:cs="Times New Roman"/>
          <w:sz w:val="24"/>
          <w:szCs w:val="24"/>
        </w:rPr>
        <w:t xml:space="preserve"> w sprawie organizacji i zakresu działania archiwów zakładowych </w:t>
      </w:r>
      <w:r>
        <w:rPr>
          <w:rFonts w:ascii="Times New Roman" w:eastAsia="Times New Roman" w:hAnsi="Times New Roman" w:cs="Times New Roman"/>
          <w:sz w:val="24"/>
          <w:szCs w:val="24"/>
          <w:lang w:eastAsia="pl-PL"/>
        </w:rPr>
        <w:t>z dnia 18 stycznia 2011 r. (Dz.U. Nr 14, poz. 67ze zm.).</w:t>
      </w:r>
    </w:p>
    <w:bookmarkEnd w:id="10"/>
    <w:p w14:paraId="0622A1B4" w14:textId="77777777" w:rsidR="009808FB" w:rsidRDefault="009808FB" w:rsidP="009808FB">
      <w:pPr>
        <w:pStyle w:val="Akapitzlist"/>
        <w:numPr>
          <w:ilvl w:val="0"/>
          <w:numId w:val="12"/>
        </w:numPr>
        <w:tabs>
          <w:tab w:val="num" w:pos="360"/>
        </w:tabs>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przetwarzaniem przez administratora danych osobowych przysługuje Pani/Panu prawo do żądania dostępu do treści danych osobowych oaz ich sprostowania, usunięcia, ograniczenia przetwarzania.</w:t>
      </w:r>
    </w:p>
    <w:p w14:paraId="79A2201F"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 Pani/Pan prawo wniesienia skargi do organu nadzorczego tj. Prezesa Urzędu Ochrony Danych Osobowych, gdy uzna Pani/Pan, że przetwarzanie danych osobowych narusza przepisy Rozporządzenia.</w:t>
      </w:r>
    </w:p>
    <w:p w14:paraId="5BB74C22" w14:textId="77777777" w:rsidR="009808FB" w:rsidRDefault="009808FB" w:rsidP="009808FB">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Podanie przez Panią/Pana danych osobowych jest wymogiem ustawowym, niezbędnym do rozpatrzenia wniosku. </w:t>
      </w:r>
    </w:p>
    <w:p w14:paraId="21F08C65" w14:textId="77777777" w:rsidR="009808FB" w:rsidRDefault="009808FB" w:rsidP="009808FB">
      <w:pPr>
        <w:pStyle w:val="Akapitzlist"/>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nie będą przetwarzane w sposób zautomatyzowany w tym również w formie profilowania.</w:t>
      </w:r>
    </w:p>
    <w:p w14:paraId="2446C294" w14:textId="77777777" w:rsidR="009808FB" w:rsidRDefault="009808FB" w:rsidP="009808FB">
      <w:pPr>
        <w:spacing w:after="0"/>
        <w:jc w:val="right"/>
        <w:rPr>
          <w:rFonts w:ascii="Times New Roman" w:hAnsi="Times New Roman" w:cs="Times New Roman"/>
          <w:sz w:val="24"/>
          <w:szCs w:val="24"/>
        </w:rPr>
      </w:pPr>
    </w:p>
    <w:p w14:paraId="6C041739" w14:textId="022E7A9E" w:rsidR="009808FB" w:rsidRDefault="009808FB" w:rsidP="00AE0232">
      <w:pPr>
        <w:autoSpaceDE w:val="0"/>
        <w:autoSpaceDN w:val="0"/>
        <w:adjustRightInd w:val="0"/>
        <w:spacing w:line="360" w:lineRule="auto"/>
        <w:jc w:val="both"/>
        <w:rPr>
          <w:rFonts w:ascii="Times New Roman" w:hAnsi="Times New Roman" w:cs="Times New Roman"/>
          <w:sz w:val="24"/>
          <w:szCs w:val="24"/>
        </w:rPr>
      </w:pPr>
    </w:p>
    <w:p w14:paraId="4C229FFE" w14:textId="436D29F6" w:rsidR="00DC7290" w:rsidRDefault="00DC7290" w:rsidP="00DC7290">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Burmistrz Nidzicy</w:t>
      </w:r>
    </w:p>
    <w:p w14:paraId="4DEFA413" w14:textId="15262E70" w:rsidR="00DC7290" w:rsidRPr="00AD7894" w:rsidRDefault="00DC7290" w:rsidP="00DC7290">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 Jacek Kosmala</w:t>
      </w:r>
    </w:p>
    <w:sectPr w:rsidR="00DC7290" w:rsidRPr="00AD7894" w:rsidSect="00934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C5E"/>
    <w:multiLevelType w:val="hybridMultilevel"/>
    <w:tmpl w:val="E668BD1C"/>
    <w:lvl w:ilvl="0" w:tplc="9DB24F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04351"/>
    <w:multiLevelType w:val="hybridMultilevel"/>
    <w:tmpl w:val="B02637CC"/>
    <w:lvl w:ilvl="0" w:tplc="D5E2EE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B061D"/>
    <w:multiLevelType w:val="hybridMultilevel"/>
    <w:tmpl w:val="EE1EA7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DA5770"/>
    <w:multiLevelType w:val="hybridMultilevel"/>
    <w:tmpl w:val="05085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D07D48"/>
    <w:multiLevelType w:val="hybridMultilevel"/>
    <w:tmpl w:val="1FEC09B8"/>
    <w:lvl w:ilvl="0" w:tplc="9DB24F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5805FC"/>
    <w:multiLevelType w:val="hybridMultilevel"/>
    <w:tmpl w:val="BF60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3A1A86"/>
    <w:multiLevelType w:val="hybridMultilevel"/>
    <w:tmpl w:val="857C51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9835B00"/>
    <w:multiLevelType w:val="hybridMultilevel"/>
    <w:tmpl w:val="948E7A2E"/>
    <w:lvl w:ilvl="0" w:tplc="91389B04">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114B9"/>
    <w:multiLevelType w:val="hybridMultilevel"/>
    <w:tmpl w:val="43A80A0C"/>
    <w:lvl w:ilvl="0" w:tplc="9DB24F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90136F"/>
    <w:multiLevelType w:val="hybridMultilevel"/>
    <w:tmpl w:val="988E1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D850B35"/>
    <w:multiLevelType w:val="hybridMultilevel"/>
    <w:tmpl w:val="95823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2101476">
    <w:abstractNumId w:val="8"/>
  </w:num>
  <w:num w:numId="2" w16cid:durableId="1185243292">
    <w:abstractNumId w:val="1"/>
  </w:num>
  <w:num w:numId="3" w16cid:durableId="1634939379">
    <w:abstractNumId w:val="0"/>
  </w:num>
  <w:num w:numId="4" w16cid:durableId="659697113">
    <w:abstractNumId w:val="2"/>
  </w:num>
  <w:num w:numId="5" w16cid:durableId="1919751026">
    <w:abstractNumId w:val="10"/>
  </w:num>
  <w:num w:numId="6" w16cid:durableId="1700546414">
    <w:abstractNumId w:val="5"/>
  </w:num>
  <w:num w:numId="7" w16cid:durableId="867639160">
    <w:abstractNumId w:val="9"/>
  </w:num>
  <w:num w:numId="8" w16cid:durableId="311370669">
    <w:abstractNumId w:val="4"/>
  </w:num>
  <w:num w:numId="9" w16cid:durableId="912394077">
    <w:abstractNumId w:val="7"/>
  </w:num>
  <w:num w:numId="10" w16cid:durableId="1121413981">
    <w:abstractNumId w:val="11"/>
  </w:num>
  <w:num w:numId="11" w16cid:durableId="1322809381">
    <w:abstractNumId w:val="3"/>
  </w:num>
  <w:num w:numId="12" w16cid:durableId="5641440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57E0"/>
    <w:rsid w:val="00086C2E"/>
    <w:rsid w:val="00137C38"/>
    <w:rsid w:val="00162D27"/>
    <w:rsid w:val="001900BB"/>
    <w:rsid w:val="001A6757"/>
    <w:rsid w:val="001B7380"/>
    <w:rsid w:val="002702AA"/>
    <w:rsid w:val="00277396"/>
    <w:rsid w:val="00400C6D"/>
    <w:rsid w:val="00436F9D"/>
    <w:rsid w:val="004C7526"/>
    <w:rsid w:val="005134AE"/>
    <w:rsid w:val="00521705"/>
    <w:rsid w:val="005D4A7E"/>
    <w:rsid w:val="00660ED1"/>
    <w:rsid w:val="00690E48"/>
    <w:rsid w:val="00694BAD"/>
    <w:rsid w:val="006D323A"/>
    <w:rsid w:val="00713B34"/>
    <w:rsid w:val="00714215"/>
    <w:rsid w:val="00732F56"/>
    <w:rsid w:val="00771B69"/>
    <w:rsid w:val="008B29FD"/>
    <w:rsid w:val="008D74D2"/>
    <w:rsid w:val="0091781B"/>
    <w:rsid w:val="009347C2"/>
    <w:rsid w:val="009808FB"/>
    <w:rsid w:val="00993B51"/>
    <w:rsid w:val="009B00A0"/>
    <w:rsid w:val="009F230F"/>
    <w:rsid w:val="00A03AC7"/>
    <w:rsid w:val="00A20C7D"/>
    <w:rsid w:val="00A45392"/>
    <w:rsid w:val="00A9079D"/>
    <w:rsid w:val="00AA60C0"/>
    <w:rsid w:val="00AD7894"/>
    <w:rsid w:val="00AE0232"/>
    <w:rsid w:val="00BB6836"/>
    <w:rsid w:val="00C34887"/>
    <w:rsid w:val="00CB0A68"/>
    <w:rsid w:val="00D86CDA"/>
    <w:rsid w:val="00DC7290"/>
    <w:rsid w:val="00DD4A5E"/>
    <w:rsid w:val="00EA3FAD"/>
    <w:rsid w:val="00EB57E0"/>
    <w:rsid w:val="00F32B7B"/>
    <w:rsid w:val="00FA6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6E37"/>
  <w15:docId w15:val="{44656F1E-22C3-49C8-9596-9CC1BD0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47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B57E0"/>
    <w:rPr>
      <w:b/>
      <w:bCs/>
    </w:rPr>
  </w:style>
  <w:style w:type="character" w:styleId="Hipercze">
    <w:name w:val="Hyperlink"/>
    <w:basedOn w:val="Domylnaczcionkaakapitu"/>
    <w:uiPriority w:val="99"/>
    <w:unhideWhenUsed/>
    <w:rsid w:val="00660ED1"/>
    <w:rPr>
      <w:color w:val="0563C1" w:themeColor="hyperlink"/>
      <w:u w:val="single"/>
    </w:rPr>
  </w:style>
  <w:style w:type="character" w:customStyle="1" w:styleId="Nierozpoznanawzmianka1">
    <w:name w:val="Nierozpoznana wzmianka1"/>
    <w:basedOn w:val="Domylnaczcionkaakapitu"/>
    <w:uiPriority w:val="99"/>
    <w:semiHidden/>
    <w:unhideWhenUsed/>
    <w:rsid w:val="00660ED1"/>
    <w:rPr>
      <w:color w:val="605E5C"/>
      <w:shd w:val="clear" w:color="auto" w:fill="E1DFDD"/>
    </w:rPr>
  </w:style>
  <w:style w:type="paragraph" w:styleId="Akapitzlist">
    <w:name w:val="List Paragraph"/>
    <w:basedOn w:val="Normalny"/>
    <w:uiPriority w:val="34"/>
    <w:qFormat/>
    <w:rsid w:val="001A6757"/>
    <w:pPr>
      <w:ind w:left="720"/>
      <w:contextualSpacing/>
    </w:pPr>
  </w:style>
  <w:style w:type="character" w:customStyle="1" w:styleId="highlight">
    <w:name w:val="highlight"/>
    <w:basedOn w:val="Domylnaczcionkaakapitu"/>
    <w:rsid w:val="0098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8123">
      <w:bodyDiv w:val="1"/>
      <w:marLeft w:val="0"/>
      <w:marRight w:val="0"/>
      <w:marTop w:val="0"/>
      <w:marBottom w:val="0"/>
      <w:divBdr>
        <w:top w:val="none" w:sz="0" w:space="0" w:color="auto"/>
        <w:left w:val="none" w:sz="0" w:space="0" w:color="auto"/>
        <w:bottom w:val="none" w:sz="0" w:space="0" w:color="auto"/>
        <w:right w:val="none" w:sz="0" w:space="0" w:color="auto"/>
      </w:divBdr>
      <w:divsChild>
        <w:div w:id="846791149">
          <w:marLeft w:val="0"/>
          <w:marRight w:val="0"/>
          <w:marTop w:val="0"/>
          <w:marBottom w:val="0"/>
          <w:divBdr>
            <w:top w:val="none" w:sz="0" w:space="0" w:color="auto"/>
            <w:left w:val="none" w:sz="0" w:space="0" w:color="auto"/>
            <w:bottom w:val="none" w:sz="0" w:space="0" w:color="auto"/>
            <w:right w:val="none" w:sz="0" w:space="0" w:color="auto"/>
          </w:divBdr>
        </w:div>
        <w:div w:id="913663901">
          <w:marLeft w:val="0"/>
          <w:marRight w:val="0"/>
          <w:marTop w:val="0"/>
          <w:marBottom w:val="0"/>
          <w:divBdr>
            <w:top w:val="none" w:sz="0" w:space="0" w:color="auto"/>
            <w:left w:val="none" w:sz="0" w:space="0" w:color="auto"/>
            <w:bottom w:val="none" w:sz="0" w:space="0" w:color="auto"/>
            <w:right w:val="none" w:sz="0" w:space="0" w:color="auto"/>
          </w:divBdr>
          <w:divsChild>
            <w:div w:id="1800146698">
              <w:marLeft w:val="0"/>
              <w:marRight w:val="0"/>
              <w:marTop w:val="0"/>
              <w:marBottom w:val="0"/>
              <w:divBdr>
                <w:top w:val="none" w:sz="0" w:space="0" w:color="auto"/>
                <w:left w:val="none" w:sz="0" w:space="0" w:color="auto"/>
                <w:bottom w:val="none" w:sz="0" w:space="0" w:color="auto"/>
                <w:right w:val="none" w:sz="0" w:space="0" w:color="auto"/>
              </w:divBdr>
            </w:div>
            <w:div w:id="1601141815">
              <w:marLeft w:val="0"/>
              <w:marRight w:val="0"/>
              <w:marTop w:val="0"/>
              <w:marBottom w:val="0"/>
              <w:divBdr>
                <w:top w:val="none" w:sz="0" w:space="0" w:color="auto"/>
                <w:left w:val="none" w:sz="0" w:space="0" w:color="auto"/>
                <w:bottom w:val="none" w:sz="0" w:space="0" w:color="auto"/>
                <w:right w:val="none" w:sz="0" w:space="0" w:color="auto"/>
              </w:divBdr>
              <w:divsChild>
                <w:div w:id="43022480">
                  <w:marLeft w:val="0"/>
                  <w:marRight w:val="0"/>
                  <w:marTop w:val="0"/>
                  <w:marBottom w:val="0"/>
                  <w:divBdr>
                    <w:top w:val="none" w:sz="0" w:space="0" w:color="auto"/>
                    <w:left w:val="none" w:sz="0" w:space="0" w:color="auto"/>
                    <w:bottom w:val="none" w:sz="0" w:space="0" w:color="auto"/>
                    <w:right w:val="none" w:sz="0" w:space="0" w:color="auto"/>
                  </w:divBdr>
                </w:div>
                <w:div w:id="591624444">
                  <w:marLeft w:val="0"/>
                  <w:marRight w:val="0"/>
                  <w:marTop w:val="0"/>
                  <w:marBottom w:val="0"/>
                  <w:divBdr>
                    <w:top w:val="none" w:sz="0" w:space="0" w:color="auto"/>
                    <w:left w:val="none" w:sz="0" w:space="0" w:color="auto"/>
                    <w:bottom w:val="none" w:sz="0" w:space="0" w:color="auto"/>
                    <w:right w:val="none" w:sz="0" w:space="0" w:color="auto"/>
                  </w:divBdr>
                  <w:divsChild>
                    <w:div w:id="1676614522">
                      <w:marLeft w:val="0"/>
                      <w:marRight w:val="0"/>
                      <w:marTop w:val="0"/>
                      <w:marBottom w:val="0"/>
                      <w:divBdr>
                        <w:top w:val="none" w:sz="0" w:space="0" w:color="auto"/>
                        <w:left w:val="none" w:sz="0" w:space="0" w:color="auto"/>
                        <w:bottom w:val="none" w:sz="0" w:space="0" w:color="auto"/>
                        <w:right w:val="none" w:sz="0" w:space="0" w:color="auto"/>
                      </w:divBdr>
                      <w:divsChild>
                        <w:div w:id="1575431465">
                          <w:marLeft w:val="0"/>
                          <w:marRight w:val="0"/>
                          <w:marTop w:val="0"/>
                          <w:marBottom w:val="0"/>
                          <w:divBdr>
                            <w:top w:val="none" w:sz="0" w:space="0" w:color="auto"/>
                            <w:left w:val="none" w:sz="0" w:space="0" w:color="auto"/>
                            <w:bottom w:val="none" w:sz="0" w:space="0" w:color="auto"/>
                            <w:right w:val="none" w:sz="0" w:space="0" w:color="auto"/>
                          </w:divBdr>
                        </w:div>
                        <w:div w:id="105740592">
                          <w:marLeft w:val="0"/>
                          <w:marRight w:val="0"/>
                          <w:marTop w:val="0"/>
                          <w:marBottom w:val="0"/>
                          <w:divBdr>
                            <w:top w:val="none" w:sz="0" w:space="0" w:color="auto"/>
                            <w:left w:val="none" w:sz="0" w:space="0" w:color="auto"/>
                            <w:bottom w:val="none" w:sz="0" w:space="0" w:color="auto"/>
                            <w:right w:val="none" w:sz="0" w:space="0" w:color="auto"/>
                          </w:divBdr>
                          <w:divsChild>
                            <w:div w:id="590043556">
                              <w:marLeft w:val="0"/>
                              <w:marRight w:val="0"/>
                              <w:marTop w:val="0"/>
                              <w:marBottom w:val="0"/>
                              <w:divBdr>
                                <w:top w:val="none" w:sz="0" w:space="0" w:color="auto"/>
                                <w:left w:val="none" w:sz="0" w:space="0" w:color="auto"/>
                                <w:bottom w:val="none" w:sz="0" w:space="0" w:color="auto"/>
                                <w:right w:val="none" w:sz="0" w:space="0" w:color="auto"/>
                              </w:divBdr>
                            </w:div>
                          </w:divsChild>
                        </w:div>
                        <w:div w:id="583032268">
                          <w:marLeft w:val="0"/>
                          <w:marRight w:val="0"/>
                          <w:marTop w:val="0"/>
                          <w:marBottom w:val="0"/>
                          <w:divBdr>
                            <w:top w:val="none" w:sz="0" w:space="0" w:color="auto"/>
                            <w:left w:val="none" w:sz="0" w:space="0" w:color="auto"/>
                            <w:bottom w:val="none" w:sz="0" w:space="0" w:color="auto"/>
                            <w:right w:val="none" w:sz="0" w:space="0" w:color="auto"/>
                          </w:divBdr>
                          <w:divsChild>
                            <w:div w:id="1381826601">
                              <w:marLeft w:val="0"/>
                              <w:marRight w:val="0"/>
                              <w:marTop w:val="0"/>
                              <w:marBottom w:val="0"/>
                              <w:divBdr>
                                <w:top w:val="none" w:sz="0" w:space="0" w:color="auto"/>
                                <w:left w:val="none" w:sz="0" w:space="0" w:color="auto"/>
                                <w:bottom w:val="none" w:sz="0" w:space="0" w:color="auto"/>
                                <w:right w:val="none" w:sz="0" w:space="0" w:color="auto"/>
                              </w:divBdr>
                            </w:div>
                          </w:divsChild>
                        </w:div>
                        <w:div w:id="2135512700">
                          <w:marLeft w:val="0"/>
                          <w:marRight w:val="0"/>
                          <w:marTop w:val="0"/>
                          <w:marBottom w:val="0"/>
                          <w:divBdr>
                            <w:top w:val="none" w:sz="0" w:space="0" w:color="auto"/>
                            <w:left w:val="none" w:sz="0" w:space="0" w:color="auto"/>
                            <w:bottom w:val="none" w:sz="0" w:space="0" w:color="auto"/>
                            <w:right w:val="none" w:sz="0" w:space="0" w:color="auto"/>
                          </w:divBdr>
                          <w:divsChild>
                            <w:div w:id="18229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696">
                  <w:marLeft w:val="0"/>
                  <w:marRight w:val="0"/>
                  <w:marTop w:val="0"/>
                  <w:marBottom w:val="0"/>
                  <w:divBdr>
                    <w:top w:val="none" w:sz="0" w:space="0" w:color="auto"/>
                    <w:left w:val="none" w:sz="0" w:space="0" w:color="auto"/>
                    <w:bottom w:val="none" w:sz="0" w:space="0" w:color="auto"/>
                    <w:right w:val="none" w:sz="0" w:space="0" w:color="auto"/>
                  </w:divBdr>
                  <w:divsChild>
                    <w:div w:id="1462653598">
                      <w:marLeft w:val="0"/>
                      <w:marRight w:val="0"/>
                      <w:marTop w:val="0"/>
                      <w:marBottom w:val="0"/>
                      <w:divBdr>
                        <w:top w:val="none" w:sz="0" w:space="0" w:color="auto"/>
                        <w:left w:val="none" w:sz="0" w:space="0" w:color="auto"/>
                        <w:bottom w:val="none" w:sz="0" w:space="0" w:color="auto"/>
                        <w:right w:val="none" w:sz="0" w:space="0" w:color="auto"/>
                      </w:divBdr>
                      <w:divsChild>
                        <w:div w:id="3096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7985">
                  <w:marLeft w:val="0"/>
                  <w:marRight w:val="0"/>
                  <w:marTop w:val="0"/>
                  <w:marBottom w:val="0"/>
                  <w:divBdr>
                    <w:top w:val="none" w:sz="0" w:space="0" w:color="auto"/>
                    <w:left w:val="none" w:sz="0" w:space="0" w:color="auto"/>
                    <w:bottom w:val="none" w:sz="0" w:space="0" w:color="auto"/>
                    <w:right w:val="none" w:sz="0" w:space="0" w:color="auto"/>
                  </w:divBdr>
                  <w:divsChild>
                    <w:div w:id="1733843840">
                      <w:marLeft w:val="0"/>
                      <w:marRight w:val="0"/>
                      <w:marTop w:val="0"/>
                      <w:marBottom w:val="0"/>
                      <w:divBdr>
                        <w:top w:val="none" w:sz="0" w:space="0" w:color="auto"/>
                        <w:left w:val="none" w:sz="0" w:space="0" w:color="auto"/>
                        <w:bottom w:val="none" w:sz="0" w:space="0" w:color="auto"/>
                        <w:right w:val="none" w:sz="0" w:space="0" w:color="auto"/>
                      </w:divBdr>
                      <w:divsChild>
                        <w:div w:id="1789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3174">
              <w:marLeft w:val="0"/>
              <w:marRight w:val="0"/>
              <w:marTop w:val="0"/>
              <w:marBottom w:val="0"/>
              <w:divBdr>
                <w:top w:val="none" w:sz="0" w:space="0" w:color="auto"/>
                <w:left w:val="none" w:sz="0" w:space="0" w:color="auto"/>
                <w:bottom w:val="none" w:sz="0" w:space="0" w:color="auto"/>
                <w:right w:val="none" w:sz="0" w:space="0" w:color="auto"/>
              </w:divBdr>
              <w:divsChild>
                <w:div w:id="58021437">
                  <w:marLeft w:val="0"/>
                  <w:marRight w:val="0"/>
                  <w:marTop w:val="0"/>
                  <w:marBottom w:val="0"/>
                  <w:divBdr>
                    <w:top w:val="none" w:sz="0" w:space="0" w:color="auto"/>
                    <w:left w:val="none" w:sz="0" w:space="0" w:color="auto"/>
                    <w:bottom w:val="none" w:sz="0" w:space="0" w:color="auto"/>
                    <w:right w:val="none" w:sz="0" w:space="0" w:color="auto"/>
                  </w:divBdr>
                </w:div>
                <w:div w:id="831214233">
                  <w:marLeft w:val="0"/>
                  <w:marRight w:val="0"/>
                  <w:marTop w:val="0"/>
                  <w:marBottom w:val="0"/>
                  <w:divBdr>
                    <w:top w:val="none" w:sz="0" w:space="0" w:color="auto"/>
                    <w:left w:val="none" w:sz="0" w:space="0" w:color="auto"/>
                    <w:bottom w:val="none" w:sz="0" w:space="0" w:color="auto"/>
                    <w:right w:val="none" w:sz="0" w:space="0" w:color="auto"/>
                  </w:divBdr>
                  <w:divsChild>
                    <w:div w:id="1527711178">
                      <w:marLeft w:val="0"/>
                      <w:marRight w:val="0"/>
                      <w:marTop w:val="0"/>
                      <w:marBottom w:val="0"/>
                      <w:divBdr>
                        <w:top w:val="none" w:sz="0" w:space="0" w:color="auto"/>
                        <w:left w:val="none" w:sz="0" w:space="0" w:color="auto"/>
                        <w:bottom w:val="none" w:sz="0" w:space="0" w:color="auto"/>
                        <w:right w:val="none" w:sz="0" w:space="0" w:color="auto"/>
                      </w:divBdr>
                      <w:divsChild>
                        <w:div w:id="91825535">
                          <w:marLeft w:val="0"/>
                          <w:marRight w:val="0"/>
                          <w:marTop w:val="0"/>
                          <w:marBottom w:val="0"/>
                          <w:divBdr>
                            <w:top w:val="none" w:sz="0" w:space="0" w:color="auto"/>
                            <w:left w:val="none" w:sz="0" w:space="0" w:color="auto"/>
                            <w:bottom w:val="none" w:sz="0" w:space="0" w:color="auto"/>
                            <w:right w:val="none" w:sz="0" w:space="0" w:color="auto"/>
                          </w:divBdr>
                        </w:div>
                        <w:div w:id="1076823228">
                          <w:marLeft w:val="0"/>
                          <w:marRight w:val="0"/>
                          <w:marTop w:val="0"/>
                          <w:marBottom w:val="0"/>
                          <w:divBdr>
                            <w:top w:val="none" w:sz="0" w:space="0" w:color="auto"/>
                            <w:left w:val="none" w:sz="0" w:space="0" w:color="auto"/>
                            <w:bottom w:val="none" w:sz="0" w:space="0" w:color="auto"/>
                            <w:right w:val="none" w:sz="0" w:space="0" w:color="auto"/>
                          </w:divBdr>
                          <w:divsChild>
                            <w:div w:id="468018605">
                              <w:marLeft w:val="0"/>
                              <w:marRight w:val="0"/>
                              <w:marTop w:val="0"/>
                              <w:marBottom w:val="0"/>
                              <w:divBdr>
                                <w:top w:val="none" w:sz="0" w:space="0" w:color="auto"/>
                                <w:left w:val="none" w:sz="0" w:space="0" w:color="auto"/>
                                <w:bottom w:val="none" w:sz="0" w:space="0" w:color="auto"/>
                                <w:right w:val="none" w:sz="0" w:space="0" w:color="auto"/>
                              </w:divBdr>
                            </w:div>
                          </w:divsChild>
                        </w:div>
                        <w:div w:id="1182553734">
                          <w:marLeft w:val="0"/>
                          <w:marRight w:val="0"/>
                          <w:marTop w:val="0"/>
                          <w:marBottom w:val="0"/>
                          <w:divBdr>
                            <w:top w:val="none" w:sz="0" w:space="0" w:color="auto"/>
                            <w:left w:val="none" w:sz="0" w:space="0" w:color="auto"/>
                            <w:bottom w:val="none" w:sz="0" w:space="0" w:color="auto"/>
                            <w:right w:val="none" w:sz="0" w:space="0" w:color="auto"/>
                          </w:divBdr>
                          <w:divsChild>
                            <w:div w:id="918096902">
                              <w:marLeft w:val="0"/>
                              <w:marRight w:val="0"/>
                              <w:marTop w:val="0"/>
                              <w:marBottom w:val="0"/>
                              <w:divBdr>
                                <w:top w:val="none" w:sz="0" w:space="0" w:color="auto"/>
                                <w:left w:val="none" w:sz="0" w:space="0" w:color="auto"/>
                                <w:bottom w:val="none" w:sz="0" w:space="0" w:color="auto"/>
                                <w:right w:val="none" w:sz="0" w:space="0" w:color="auto"/>
                              </w:divBdr>
                            </w:div>
                          </w:divsChild>
                        </w:div>
                        <w:div w:id="1393574960">
                          <w:marLeft w:val="0"/>
                          <w:marRight w:val="0"/>
                          <w:marTop w:val="0"/>
                          <w:marBottom w:val="0"/>
                          <w:divBdr>
                            <w:top w:val="none" w:sz="0" w:space="0" w:color="auto"/>
                            <w:left w:val="none" w:sz="0" w:space="0" w:color="auto"/>
                            <w:bottom w:val="none" w:sz="0" w:space="0" w:color="auto"/>
                            <w:right w:val="none" w:sz="0" w:space="0" w:color="auto"/>
                          </w:divBdr>
                          <w:divsChild>
                            <w:div w:id="124589740">
                              <w:marLeft w:val="0"/>
                              <w:marRight w:val="0"/>
                              <w:marTop w:val="0"/>
                              <w:marBottom w:val="0"/>
                              <w:divBdr>
                                <w:top w:val="none" w:sz="0" w:space="0" w:color="auto"/>
                                <w:left w:val="none" w:sz="0" w:space="0" w:color="auto"/>
                                <w:bottom w:val="none" w:sz="0" w:space="0" w:color="auto"/>
                                <w:right w:val="none" w:sz="0" w:space="0" w:color="auto"/>
                              </w:divBdr>
                            </w:div>
                          </w:divsChild>
                        </w:div>
                        <w:div w:id="676494239">
                          <w:marLeft w:val="0"/>
                          <w:marRight w:val="0"/>
                          <w:marTop w:val="0"/>
                          <w:marBottom w:val="0"/>
                          <w:divBdr>
                            <w:top w:val="none" w:sz="0" w:space="0" w:color="auto"/>
                            <w:left w:val="none" w:sz="0" w:space="0" w:color="auto"/>
                            <w:bottom w:val="none" w:sz="0" w:space="0" w:color="auto"/>
                            <w:right w:val="none" w:sz="0" w:space="0" w:color="auto"/>
                          </w:divBdr>
                          <w:divsChild>
                            <w:div w:id="51075633">
                              <w:marLeft w:val="0"/>
                              <w:marRight w:val="0"/>
                              <w:marTop w:val="0"/>
                              <w:marBottom w:val="0"/>
                              <w:divBdr>
                                <w:top w:val="none" w:sz="0" w:space="0" w:color="auto"/>
                                <w:left w:val="none" w:sz="0" w:space="0" w:color="auto"/>
                                <w:bottom w:val="none" w:sz="0" w:space="0" w:color="auto"/>
                                <w:right w:val="none" w:sz="0" w:space="0" w:color="auto"/>
                              </w:divBdr>
                            </w:div>
                          </w:divsChild>
                        </w:div>
                        <w:div w:id="1819569657">
                          <w:marLeft w:val="0"/>
                          <w:marRight w:val="0"/>
                          <w:marTop w:val="0"/>
                          <w:marBottom w:val="0"/>
                          <w:divBdr>
                            <w:top w:val="none" w:sz="0" w:space="0" w:color="auto"/>
                            <w:left w:val="none" w:sz="0" w:space="0" w:color="auto"/>
                            <w:bottom w:val="none" w:sz="0" w:space="0" w:color="auto"/>
                            <w:right w:val="none" w:sz="0" w:space="0" w:color="auto"/>
                          </w:divBdr>
                          <w:divsChild>
                            <w:div w:id="808321731">
                              <w:marLeft w:val="0"/>
                              <w:marRight w:val="0"/>
                              <w:marTop w:val="0"/>
                              <w:marBottom w:val="0"/>
                              <w:divBdr>
                                <w:top w:val="none" w:sz="0" w:space="0" w:color="auto"/>
                                <w:left w:val="none" w:sz="0" w:space="0" w:color="auto"/>
                                <w:bottom w:val="none" w:sz="0" w:space="0" w:color="auto"/>
                                <w:right w:val="none" w:sz="0" w:space="0" w:color="auto"/>
                              </w:divBdr>
                            </w:div>
                          </w:divsChild>
                        </w:div>
                        <w:div w:id="431753251">
                          <w:marLeft w:val="0"/>
                          <w:marRight w:val="0"/>
                          <w:marTop w:val="0"/>
                          <w:marBottom w:val="0"/>
                          <w:divBdr>
                            <w:top w:val="none" w:sz="0" w:space="0" w:color="auto"/>
                            <w:left w:val="none" w:sz="0" w:space="0" w:color="auto"/>
                            <w:bottom w:val="none" w:sz="0" w:space="0" w:color="auto"/>
                            <w:right w:val="none" w:sz="0" w:space="0" w:color="auto"/>
                          </w:divBdr>
                          <w:divsChild>
                            <w:div w:id="398498">
                              <w:marLeft w:val="0"/>
                              <w:marRight w:val="0"/>
                              <w:marTop w:val="0"/>
                              <w:marBottom w:val="0"/>
                              <w:divBdr>
                                <w:top w:val="none" w:sz="0" w:space="0" w:color="auto"/>
                                <w:left w:val="none" w:sz="0" w:space="0" w:color="auto"/>
                                <w:bottom w:val="none" w:sz="0" w:space="0" w:color="auto"/>
                                <w:right w:val="none" w:sz="0" w:space="0" w:color="auto"/>
                              </w:divBdr>
                            </w:div>
                          </w:divsChild>
                        </w:div>
                        <w:div w:id="309402719">
                          <w:marLeft w:val="0"/>
                          <w:marRight w:val="0"/>
                          <w:marTop w:val="0"/>
                          <w:marBottom w:val="0"/>
                          <w:divBdr>
                            <w:top w:val="none" w:sz="0" w:space="0" w:color="auto"/>
                            <w:left w:val="none" w:sz="0" w:space="0" w:color="auto"/>
                            <w:bottom w:val="none" w:sz="0" w:space="0" w:color="auto"/>
                            <w:right w:val="none" w:sz="0" w:space="0" w:color="auto"/>
                          </w:divBdr>
                          <w:divsChild>
                            <w:div w:id="972371962">
                              <w:marLeft w:val="0"/>
                              <w:marRight w:val="0"/>
                              <w:marTop w:val="0"/>
                              <w:marBottom w:val="0"/>
                              <w:divBdr>
                                <w:top w:val="none" w:sz="0" w:space="0" w:color="auto"/>
                                <w:left w:val="none" w:sz="0" w:space="0" w:color="auto"/>
                                <w:bottom w:val="none" w:sz="0" w:space="0" w:color="auto"/>
                                <w:right w:val="none" w:sz="0" w:space="0" w:color="auto"/>
                              </w:divBdr>
                            </w:div>
                          </w:divsChild>
                        </w:div>
                        <w:div w:id="1293092518">
                          <w:marLeft w:val="0"/>
                          <w:marRight w:val="0"/>
                          <w:marTop w:val="0"/>
                          <w:marBottom w:val="0"/>
                          <w:divBdr>
                            <w:top w:val="none" w:sz="0" w:space="0" w:color="auto"/>
                            <w:left w:val="none" w:sz="0" w:space="0" w:color="auto"/>
                            <w:bottom w:val="none" w:sz="0" w:space="0" w:color="auto"/>
                            <w:right w:val="none" w:sz="0" w:space="0" w:color="auto"/>
                          </w:divBdr>
                          <w:divsChild>
                            <w:div w:id="202325288">
                              <w:marLeft w:val="0"/>
                              <w:marRight w:val="0"/>
                              <w:marTop w:val="0"/>
                              <w:marBottom w:val="0"/>
                              <w:divBdr>
                                <w:top w:val="none" w:sz="0" w:space="0" w:color="auto"/>
                                <w:left w:val="none" w:sz="0" w:space="0" w:color="auto"/>
                                <w:bottom w:val="none" w:sz="0" w:space="0" w:color="auto"/>
                                <w:right w:val="none" w:sz="0" w:space="0" w:color="auto"/>
                              </w:divBdr>
                            </w:div>
                          </w:divsChild>
                        </w:div>
                        <w:div w:id="1465927425">
                          <w:marLeft w:val="0"/>
                          <w:marRight w:val="0"/>
                          <w:marTop w:val="0"/>
                          <w:marBottom w:val="0"/>
                          <w:divBdr>
                            <w:top w:val="none" w:sz="0" w:space="0" w:color="auto"/>
                            <w:left w:val="none" w:sz="0" w:space="0" w:color="auto"/>
                            <w:bottom w:val="none" w:sz="0" w:space="0" w:color="auto"/>
                            <w:right w:val="none" w:sz="0" w:space="0" w:color="auto"/>
                          </w:divBdr>
                          <w:divsChild>
                            <w:div w:id="168300197">
                              <w:marLeft w:val="0"/>
                              <w:marRight w:val="0"/>
                              <w:marTop w:val="0"/>
                              <w:marBottom w:val="0"/>
                              <w:divBdr>
                                <w:top w:val="none" w:sz="0" w:space="0" w:color="auto"/>
                                <w:left w:val="none" w:sz="0" w:space="0" w:color="auto"/>
                                <w:bottom w:val="none" w:sz="0" w:space="0" w:color="auto"/>
                                <w:right w:val="none" w:sz="0" w:space="0" w:color="auto"/>
                              </w:divBdr>
                            </w:div>
                          </w:divsChild>
                        </w:div>
                        <w:div w:id="2247181">
                          <w:marLeft w:val="0"/>
                          <w:marRight w:val="0"/>
                          <w:marTop w:val="0"/>
                          <w:marBottom w:val="0"/>
                          <w:divBdr>
                            <w:top w:val="none" w:sz="0" w:space="0" w:color="auto"/>
                            <w:left w:val="none" w:sz="0" w:space="0" w:color="auto"/>
                            <w:bottom w:val="none" w:sz="0" w:space="0" w:color="auto"/>
                            <w:right w:val="none" w:sz="0" w:space="0" w:color="auto"/>
                          </w:divBdr>
                          <w:divsChild>
                            <w:div w:id="39861175">
                              <w:marLeft w:val="0"/>
                              <w:marRight w:val="0"/>
                              <w:marTop w:val="0"/>
                              <w:marBottom w:val="0"/>
                              <w:divBdr>
                                <w:top w:val="none" w:sz="0" w:space="0" w:color="auto"/>
                                <w:left w:val="none" w:sz="0" w:space="0" w:color="auto"/>
                                <w:bottom w:val="none" w:sz="0" w:space="0" w:color="auto"/>
                                <w:right w:val="none" w:sz="0" w:space="0" w:color="auto"/>
                              </w:divBdr>
                            </w:div>
                          </w:divsChild>
                        </w:div>
                        <w:div w:id="815221327">
                          <w:marLeft w:val="0"/>
                          <w:marRight w:val="0"/>
                          <w:marTop w:val="0"/>
                          <w:marBottom w:val="0"/>
                          <w:divBdr>
                            <w:top w:val="none" w:sz="0" w:space="0" w:color="auto"/>
                            <w:left w:val="none" w:sz="0" w:space="0" w:color="auto"/>
                            <w:bottom w:val="none" w:sz="0" w:space="0" w:color="auto"/>
                            <w:right w:val="none" w:sz="0" w:space="0" w:color="auto"/>
                          </w:divBdr>
                          <w:divsChild>
                            <w:div w:id="1834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6330">
                  <w:marLeft w:val="0"/>
                  <w:marRight w:val="0"/>
                  <w:marTop w:val="0"/>
                  <w:marBottom w:val="0"/>
                  <w:divBdr>
                    <w:top w:val="none" w:sz="0" w:space="0" w:color="auto"/>
                    <w:left w:val="none" w:sz="0" w:space="0" w:color="auto"/>
                    <w:bottom w:val="none" w:sz="0" w:space="0" w:color="auto"/>
                    <w:right w:val="none" w:sz="0" w:space="0" w:color="auto"/>
                  </w:divBdr>
                  <w:divsChild>
                    <w:div w:id="1812596766">
                      <w:marLeft w:val="0"/>
                      <w:marRight w:val="0"/>
                      <w:marTop w:val="0"/>
                      <w:marBottom w:val="0"/>
                      <w:divBdr>
                        <w:top w:val="none" w:sz="0" w:space="0" w:color="auto"/>
                        <w:left w:val="none" w:sz="0" w:space="0" w:color="auto"/>
                        <w:bottom w:val="none" w:sz="0" w:space="0" w:color="auto"/>
                        <w:right w:val="none" w:sz="0" w:space="0" w:color="auto"/>
                      </w:divBdr>
                      <w:divsChild>
                        <w:div w:id="1413962894">
                          <w:marLeft w:val="0"/>
                          <w:marRight w:val="0"/>
                          <w:marTop w:val="0"/>
                          <w:marBottom w:val="0"/>
                          <w:divBdr>
                            <w:top w:val="none" w:sz="0" w:space="0" w:color="auto"/>
                            <w:left w:val="none" w:sz="0" w:space="0" w:color="auto"/>
                            <w:bottom w:val="none" w:sz="0" w:space="0" w:color="auto"/>
                            <w:right w:val="none" w:sz="0" w:space="0" w:color="auto"/>
                          </w:divBdr>
                        </w:div>
                        <w:div w:id="1646087930">
                          <w:marLeft w:val="0"/>
                          <w:marRight w:val="0"/>
                          <w:marTop w:val="0"/>
                          <w:marBottom w:val="0"/>
                          <w:divBdr>
                            <w:top w:val="none" w:sz="0" w:space="0" w:color="auto"/>
                            <w:left w:val="none" w:sz="0" w:space="0" w:color="auto"/>
                            <w:bottom w:val="none" w:sz="0" w:space="0" w:color="auto"/>
                            <w:right w:val="none" w:sz="0" w:space="0" w:color="auto"/>
                          </w:divBdr>
                          <w:divsChild>
                            <w:div w:id="1520050724">
                              <w:marLeft w:val="0"/>
                              <w:marRight w:val="0"/>
                              <w:marTop w:val="0"/>
                              <w:marBottom w:val="0"/>
                              <w:divBdr>
                                <w:top w:val="none" w:sz="0" w:space="0" w:color="auto"/>
                                <w:left w:val="none" w:sz="0" w:space="0" w:color="auto"/>
                                <w:bottom w:val="none" w:sz="0" w:space="0" w:color="auto"/>
                                <w:right w:val="none" w:sz="0" w:space="0" w:color="auto"/>
                              </w:divBdr>
                            </w:div>
                          </w:divsChild>
                        </w:div>
                        <w:div w:id="2126460122">
                          <w:marLeft w:val="0"/>
                          <w:marRight w:val="0"/>
                          <w:marTop w:val="0"/>
                          <w:marBottom w:val="0"/>
                          <w:divBdr>
                            <w:top w:val="none" w:sz="0" w:space="0" w:color="auto"/>
                            <w:left w:val="none" w:sz="0" w:space="0" w:color="auto"/>
                            <w:bottom w:val="none" w:sz="0" w:space="0" w:color="auto"/>
                            <w:right w:val="none" w:sz="0" w:space="0" w:color="auto"/>
                          </w:divBdr>
                          <w:divsChild>
                            <w:div w:id="1573007683">
                              <w:marLeft w:val="0"/>
                              <w:marRight w:val="0"/>
                              <w:marTop w:val="0"/>
                              <w:marBottom w:val="0"/>
                              <w:divBdr>
                                <w:top w:val="none" w:sz="0" w:space="0" w:color="auto"/>
                                <w:left w:val="none" w:sz="0" w:space="0" w:color="auto"/>
                                <w:bottom w:val="none" w:sz="0" w:space="0" w:color="auto"/>
                                <w:right w:val="none" w:sz="0" w:space="0" w:color="auto"/>
                              </w:divBdr>
                            </w:div>
                          </w:divsChild>
                        </w:div>
                        <w:div w:id="1638946690">
                          <w:marLeft w:val="0"/>
                          <w:marRight w:val="0"/>
                          <w:marTop w:val="0"/>
                          <w:marBottom w:val="0"/>
                          <w:divBdr>
                            <w:top w:val="none" w:sz="0" w:space="0" w:color="auto"/>
                            <w:left w:val="none" w:sz="0" w:space="0" w:color="auto"/>
                            <w:bottom w:val="none" w:sz="0" w:space="0" w:color="auto"/>
                            <w:right w:val="none" w:sz="0" w:space="0" w:color="auto"/>
                          </w:divBdr>
                          <w:divsChild>
                            <w:div w:id="342972968">
                              <w:marLeft w:val="0"/>
                              <w:marRight w:val="0"/>
                              <w:marTop w:val="0"/>
                              <w:marBottom w:val="0"/>
                              <w:divBdr>
                                <w:top w:val="none" w:sz="0" w:space="0" w:color="auto"/>
                                <w:left w:val="none" w:sz="0" w:space="0" w:color="auto"/>
                                <w:bottom w:val="none" w:sz="0" w:space="0" w:color="auto"/>
                                <w:right w:val="none" w:sz="0" w:space="0" w:color="auto"/>
                              </w:divBdr>
                            </w:div>
                          </w:divsChild>
                        </w:div>
                        <w:div w:id="1636522830">
                          <w:marLeft w:val="0"/>
                          <w:marRight w:val="0"/>
                          <w:marTop w:val="0"/>
                          <w:marBottom w:val="0"/>
                          <w:divBdr>
                            <w:top w:val="none" w:sz="0" w:space="0" w:color="auto"/>
                            <w:left w:val="none" w:sz="0" w:space="0" w:color="auto"/>
                            <w:bottom w:val="none" w:sz="0" w:space="0" w:color="auto"/>
                            <w:right w:val="none" w:sz="0" w:space="0" w:color="auto"/>
                          </w:divBdr>
                          <w:divsChild>
                            <w:div w:id="1172451504">
                              <w:marLeft w:val="0"/>
                              <w:marRight w:val="0"/>
                              <w:marTop w:val="0"/>
                              <w:marBottom w:val="0"/>
                              <w:divBdr>
                                <w:top w:val="none" w:sz="0" w:space="0" w:color="auto"/>
                                <w:left w:val="none" w:sz="0" w:space="0" w:color="auto"/>
                                <w:bottom w:val="none" w:sz="0" w:space="0" w:color="auto"/>
                                <w:right w:val="none" w:sz="0" w:space="0" w:color="auto"/>
                              </w:divBdr>
                            </w:div>
                          </w:divsChild>
                        </w:div>
                        <w:div w:id="149249503">
                          <w:marLeft w:val="0"/>
                          <w:marRight w:val="0"/>
                          <w:marTop w:val="0"/>
                          <w:marBottom w:val="0"/>
                          <w:divBdr>
                            <w:top w:val="none" w:sz="0" w:space="0" w:color="auto"/>
                            <w:left w:val="none" w:sz="0" w:space="0" w:color="auto"/>
                            <w:bottom w:val="none" w:sz="0" w:space="0" w:color="auto"/>
                            <w:right w:val="none" w:sz="0" w:space="0" w:color="auto"/>
                          </w:divBdr>
                          <w:divsChild>
                            <w:div w:id="1655329614">
                              <w:marLeft w:val="0"/>
                              <w:marRight w:val="0"/>
                              <w:marTop w:val="0"/>
                              <w:marBottom w:val="0"/>
                              <w:divBdr>
                                <w:top w:val="none" w:sz="0" w:space="0" w:color="auto"/>
                                <w:left w:val="none" w:sz="0" w:space="0" w:color="auto"/>
                                <w:bottom w:val="none" w:sz="0" w:space="0" w:color="auto"/>
                                <w:right w:val="none" w:sz="0" w:space="0" w:color="auto"/>
                              </w:divBdr>
                            </w:div>
                          </w:divsChild>
                        </w:div>
                        <w:div w:id="80372347">
                          <w:marLeft w:val="0"/>
                          <w:marRight w:val="0"/>
                          <w:marTop w:val="0"/>
                          <w:marBottom w:val="0"/>
                          <w:divBdr>
                            <w:top w:val="none" w:sz="0" w:space="0" w:color="auto"/>
                            <w:left w:val="none" w:sz="0" w:space="0" w:color="auto"/>
                            <w:bottom w:val="none" w:sz="0" w:space="0" w:color="auto"/>
                            <w:right w:val="none" w:sz="0" w:space="0" w:color="auto"/>
                          </w:divBdr>
                          <w:divsChild>
                            <w:div w:id="1162116445">
                              <w:marLeft w:val="0"/>
                              <w:marRight w:val="0"/>
                              <w:marTop w:val="0"/>
                              <w:marBottom w:val="0"/>
                              <w:divBdr>
                                <w:top w:val="none" w:sz="0" w:space="0" w:color="auto"/>
                                <w:left w:val="none" w:sz="0" w:space="0" w:color="auto"/>
                                <w:bottom w:val="none" w:sz="0" w:space="0" w:color="auto"/>
                                <w:right w:val="none" w:sz="0" w:space="0" w:color="auto"/>
                              </w:divBdr>
                            </w:div>
                          </w:divsChild>
                        </w:div>
                        <w:div w:id="364672721">
                          <w:marLeft w:val="0"/>
                          <w:marRight w:val="0"/>
                          <w:marTop w:val="0"/>
                          <w:marBottom w:val="0"/>
                          <w:divBdr>
                            <w:top w:val="none" w:sz="0" w:space="0" w:color="auto"/>
                            <w:left w:val="none" w:sz="0" w:space="0" w:color="auto"/>
                            <w:bottom w:val="none" w:sz="0" w:space="0" w:color="auto"/>
                            <w:right w:val="none" w:sz="0" w:space="0" w:color="auto"/>
                          </w:divBdr>
                          <w:divsChild>
                            <w:div w:id="864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9141">
                  <w:marLeft w:val="0"/>
                  <w:marRight w:val="0"/>
                  <w:marTop w:val="0"/>
                  <w:marBottom w:val="0"/>
                  <w:divBdr>
                    <w:top w:val="none" w:sz="0" w:space="0" w:color="auto"/>
                    <w:left w:val="none" w:sz="0" w:space="0" w:color="auto"/>
                    <w:bottom w:val="none" w:sz="0" w:space="0" w:color="auto"/>
                    <w:right w:val="none" w:sz="0" w:space="0" w:color="auto"/>
                  </w:divBdr>
                  <w:divsChild>
                    <w:div w:id="129060318">
                      <w:marLeft w:val="0"/>
                      <w:marRight w:val="0"/>
                      <w:marTop w:val="0"/>
                      <w:marBottom w:val="0"/>
                      <w:divBdr>
                        <w:top w:val="none" w:sz="0" w:space="0" w:color="auto"/>
                        <w:left w:val="none" w:sz="0" w:space="0" w:color="auto"/>
                        <w:bottom w:val="none" w:sz="0" w:space="0" w:color="auto"/>
                        <w:right w:val="none" w:sz="0" w:space="0" w:color="auto"/>
                      </w:divBdr>
                      <w:divsChild>
                        <w:div w:id="1846705028">
                          <w:marLeft w:val="0"/>
                          <w:marRight w:val="0"/>
                          <w:marTop w:val="0"/>
                          <w:marBottom w:val="0"/>
                          <w:divBdr>
                            <w:top w:val="none" w:sz="0" w:space="0" w:color="auto"/>
                            <w:left w:val="none" w:sz="0" w:space="0" w:color="auto"/>
                            <w:bottom w:val="none" w:sz="0" w:space="0" w:color="auto"/>
                            <w:right w:val="none" w:sz="0" w:space="0" w:color="auto"/>
                          </w:divBdr>
                        </w:div>
                        <w:div w:id="1888755214">
                          <w:marLeft w:val="0"/>
                          <w:marRight w:val="0"/>
                          <w:marTop w:val="0"/>
                          <w:marBottom w:val="0"/>
                          <w:divBdr>
                            <w:top w:val="none" w:sz="0" w:space="0" w:color="auto"/>
                            <w:left w:val="none" w:sz="0" w:space="0" w:color="auto"/>
                            <w:bottom w:val="none" w:sz="0" w:space="0" w:color="auto"/>
                            <w:right w:val="none" w:sz="0" w:space="0" w:color="auto"/>
                          </w:divBdr>
                          <w:divsChild>
                            <w:div w:id="341669732">
                              <w:marLeft w:val="0"/>
                              <w:marRight w:val="0"/>
                              <w:marTop w:val="0"/>
                              <w:marBottom w:val="0"/>
                              <w:divBdr>
                                <w:top w:val="none" w:sz="0" w:space="0" w:color="auto"/>
                                <w:left w:val="none" w:sz="0" w:space="0" w:color="auto"/>
                                <w:bottom w:val="none" w:sz="0" w:space="0" w:color="auto"/>
                                <w:right w:val="none" w:sz="0" w:space="0" w:color="auto"/>
                              </w:divBdr>
                            </w:div>
                          </w:divsChild>
                        </w:div>
                        <w:div w:id="1583947375">
                          <w:marLeft w:val="0"/>
                          <w:marRight w:val="0"/>
                          <w:marTop w:val="0"/>
                          <w:marBottom w:val="0"/>
                          <w:divBdr>
                            <w:top w:val="none" w:sz="0" w:space="0" w:color="auto"/>
                            <w:left w:val="none" w:sz="0" w:space="0" w:color="auto"/>
                            <w:bottom w:val="none" w:sz="0" w:space="0" w:color="auto"/>
                            <w:right w:val="none" w:sz="0" w:space="0" w:color="auto"/>
                          </w:divBdr>
                          <w:divsChild>
                            <w:div w:id="369839559">
                              <w:marLeft w:val="0"/>
                              <w:marRight w:val="0"/>
                              <w:marTop w:val="0"/>
                              <w:marBottom w:val="0"/>
                              <w:divBdr>
                                <w:top w:val="none" w:sz="0" w:space="0" w:color="auto"/>
                                <w:left w:val="none" w:sz="0" w:space="0" w:color="auto"/>
                                <w:bottom w:val="none" w:sz="0" w:space="0" w:color="auto"/>
                                <w:right w:val="none" w:sz="0" w:space="0" w:color="auto"/>
                              </w:divBdr>
                            </w:div>
                          </w:divsChild>
                        </w:div>
                        <w:div w:id="1575621035">
                          <w:marLeft w:val="0"/>
                          <w:marRight w:val="0"/>
                          <w:marTop w:val="0"/>
                          <w:marBottom w:val="0"/>
                          <w:divBdr>
                            <w:top w:val="none" w:sz="0" w:space="0" w:color="auto"/>
                            <w:left w:val="none" w:sz="0" w:space="0" w:color="auto"/>
                            <w:bottom w:val="none" w:sz="0" w:space="0" w:color="auto"/>
                            <w:right w:val="none" w:sz="0" w:space="0" w:color="auto"/>
                          </w:divBdr>
                          <w:divsChild>
                            <w:div w:id="184175247">
                              <w:marLeft w:val="0"/>
                              <w:marRight w:val="0"/>
                              <w:marTop w:val="0"/>
                              <w:marBottom w:val="0"/>
                              <w:divBdr>
                                <w:top w:val="none" w:sz="0" w:space="0" w:color="auto"/>
                                <w:left w:val="none" w:sz="0" w:space="0" w:color="auto"/>
                                <w:bottom w:val="none" w:sz="0" w:space="0" w:color="auto"/>
                                <w:right w:val="none" w:sz="0" w:space="0" w:color="auto"/>
                              </w:divBdr>
                            </w:div>
                          </w:divsChild>
                        </w:div>
                        <w:div w:id="245849827">
                          <w:marLeft w:val="0"/>
                          <w:marRight w:val="0"/>
                          <w:marTop w:val="0"/>
                          <w:marBottom w:val="0"/>
                          <w:divBdr>
                            <w:top w:val="none" w:sz="0" w:space="0" w:color="auto"/>
                            <w:left w:val="none" w:sz="0" w:space="0" w:color="auto"/>
                            <w:bottom w:val="none" w:sz="0" w:space="0" w:color="auto"/>
                            <w:right w:val="none" w:sz="0" w:space="0" w:color="auto"/>
                          </w:divBdr>
                          <w:divsChild>
                            <w:div w:id="1528905212">
                              <w:marLeft w:val="0"/>
                              <w:marRight w:val="0"/>
                              <w:marTop w:val="0"/>
                              <w:marBottom w:val="0"/>
                              <w:divBdr>
                                <w:top w:val="none" w:sz="0" w:space="0" w:color="auto"/>
                                <w:left w:val="none" w:sz="0" w:space="0" w:color="auto"/>
                                <w:bottom w:val="none" w:sz="0" w:space="0" w:color="auto"/>
                                <w:right w:val="none" w:sz="0" w:space="0" w:color="auto"/>
                              </w:divBdr>
                            </w:div>
                          </w:divsChild>
                        </w:div>
                        <w:div w:id="185599028">
                          <w:marLeft w:val="0"/>
                          <w:marRight w:val="0"/>
                          <w:marTop w:val="0"/>
                          <w:marBottom w:val="0"/>
                          <w:divBdr>
                            <w:top w:val="none" w:sz="0" w:space="0" w:color="auto"/>
                            <w:left w:val="none" w:sz="0" w:space="0" w:color="auto"/>
                            <w:bottom w:val="none" w:sz="0" w:space="0" w:color="auto"/>
                            <w:right w:val="none" w:sz="0" w:space="0" w:color="auto"/>
                          </w:divBdr>
                          <w:divsChild>
                            <w:div w:id="1457799990">
                              <w:marLeft w:val="0"/>
                              <w:marRight w:val="0"/>
                              <w:marTop w:val="0"/>
                              <w:marBottom w:val="0"/>
                              <w:divBdr>
                                <w:top w:val="none" w:sz="0" w:space="0" w:color="auto"/>
                                <w:left w:val="none" w:sz="0" w:space="0" w:color="auto"/>
                                <w:bottom w:val="none" w:sz="0" w:space="0" w:color="auto"/>
                                <w:right w:val="none" w:sz="0" w:space="0" w:color="auto"/>
                              </w:divBdr>
                            </w:div>
                          </w:divsChild>
                        </w:div>
                        <w:div w:id="417334110">
                          <w:marLeft w:val="0"/>
                          <w:marRight w:val="0"/>
                          <w:marTop w:val="0"/>
                          <w:marBottom w:val="0"/>
                          <w:divBdr>
                            <w:top w:val="none" w:sz="0" w:space="0" w:color="auto"/>
                            <w:left w:val="none" w:sz="0" w:space="0" w:color="auto"/>
                            <w:bottom w:val="none" w:sz="0" w:space="0" w:color="auto"/>
                            <w:right w:val="none" w:sz="0" w:space="0" w:color="auto"/>
                          </w:divBdr>
                          <w:divsChild>
                            <w:div w:id="1179002076">
                              <w:marLeft w:val="0"/>
                              <w:marRight w:val="0"/>
                              <w:marTop w:val="0"/>
                              <w:marBottom w:val="0"/>
                              <w:divBdr>
                                <w:top w:val="none" w:sz="0" w:space="0" w:color="auto"/>
                                <w:left w:val="none" w:sz="0" w:space="0" w:color="auto"/>
                                <w:bottom w:val="none" w:sz="0" w:space="0" w:color="auto"/>
                                <w:right w:val="none" w:sz="0" w:space="0" w:color="auto"/>
                              </w:divBdr>
                            </w:div>
                          </w:divsChild>
                        </w:div>
                        <w:div w:id="2082024127">
                          <w:marLeft w:val="0"/>
                          <w:marRight w:val="0"/>
                          <w:marTop w:val="0"/>
                          <w:marBottom w:val="0"/>
                          <w:divBdr>
                            <w:top w:val="none" w:sz="0" w:space="0" w:color="auto"/>
                            <w:left w:val="none" w:sz="0" w:space="0" w:color="auto"/>
                            <w:bottom w:val="none" w:sz="0" w:space="0" w:color="auto"/>
                            <w:right w:val="none" w:sz="0" w:space="0" w:color="auto"/>
                          </w:divBdr>
                          <w:divsChild>
                            <w:div w:id="6243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7473">
      <w:bodyDiv w:val="1"/>
      <w:marLeft w:val="0"/>
      <w:marRight w:val="0"/>
      <w:marTop w:val="0"/>
      <w:marBottom w:val="0"/>
      <w:divBdr>
        <w:top w:val="none" w:sz="0" w:space="0" w:color="auto"/>
        <w:left w:val="none" w:sz="0" w:space="0" w:color="auto"/>
        <w:bottom w:val="none" w:sz="0" w:space="0" w:color="auto"/>
        <w:right w:val="none" w:sz="0" w:space="0" w:color="auto"/>
      </w:divBdr>
      <w:divsChild>
        <w:div w:id="876506331">
          <w:marLeft w:val="0"/>
          <w:marRight w:val="0"/>
          <w:marTop w:val="0"/>
          <w:marBottom w:val="0"/>
          <w:divBdr>
            <w:top w:val="none" w:sz="0" w:space="0" w:color="auto"/>
            <w:left w:val="none" w:sz="0" w:space="0" w:color="auto"/>
            <w:bottom w:val="none" w:sz="0" w:space="0" w:color="auto"/>
            <w:right w:val="none" w:sz="0" w:space="0" w:color="auto"/>
          </w:divBdr>
        </w:div>
        <w:div w:id="890573816">
          <w:marLeft w:val="0"/>
          <w:marRight w:val="0"/>
          <w:marTop w:val="0"/>
          <w:marBottom w:val="0"/>
          <w:divBdr>
            <w:top w:val="none" w:sz="0" w:space="0" w:color="auto"/>
            <w:left w:val="none" w:sz="0" w:space="0" w:color="auto"/>
            <w:bottom w:val="none" w:sz="0" w:space="0" w:color="auto"/>
            <w:right w:val="none" w:sz="0" w:space="0" w:color="auto"/>
          </w:divBdr>
          <w:divsChild>
            <w:div w:id="2135903892">
              <w:marLeft w:val="0"/>
              <w:marRight w:val="0"/>
              <w:marTop w:val="0"/>
              <w:marBottom w:val="0"/>
              <w:divBdr>
                <w:top w:val="none" w:sz="0" w:space="0" w:color="auto"/>
                <w:left w:val="none" w:sz="0" w:space="0" w:color="auto"/>
                <w:bottom w:val="none" w:sz="0" w:space="0" w:color="auto"/>
                <w:right w:val="none" w:sz="0" w:space="0" w:color="auto"/>
              </w:divBdr>
              <w:divsChild>
                <w:div w:id="6171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4382">
      <w:bodyDiv w:val="1"/>
      <w:marLeft w:val="0"/>
      <w:marRight w:val="0"/>
      <w:marTop w:val="0"/>
      <w:marBottom w:val="0"/>
      <w:divBdr>
        <w:top w:val="none" w:sz="0" w:space="0" w:color="auto"/>
        <w:left w:val="none" w:sz="0" w:space="0" w:color="auto"/>
        <w:bottom w:val="none" w:sz="0" w:space="0" w:color="auto"/>
        <w:right w:val="none" w:sz="0" w:space="0" w:color="auto"/>
      </w:divBdr>
    </w:div>
    <w:div w:id="1520658084">
      <w:bodyDiv w:val="1"/>
      <w:marLeft w:val="0"/>
      <w:marRight w:val="0"/>
      <w:marTop w:val="0"/>
      <w:marBottom w:val="0"/>
      <w:divBdr>
        <w:top w:val="none" w:sz="0" w:space="0" w:color="auto"/>
        <w:left w:val="none" w:sz="0" w:space="0" w:color="auto"/>
        <w:bottom w:val="none" w:sz="0" w:space="0" w:color="auto"/>
        <w:right w:val="none" w:sz="0" w:space="0" w:color="auto"/>
      </w:divBdr>
    </w:div>
    <w:div w:id="1551919295">
      <w:bodyDiv w:val="1"/>
      <w:marLeft w:val="0"/>
      <w:marRight w:val="0"/>
      <w:marTop w:val="0"/>
      <w:marBottom w:val="0"/>
      <w:divBdr>
        <w:top w:val="none" w:sz="0" w:space="0" w:color="auto"/>
        <w:left w:val="none" w:sz="0" w:space="0" w:color="auto"/>
        <w:bottom w:val="none" w:sz="0" w:space="0" w:color="auto"/>
        <w:right w:val="none" w:sz="0" w:space="0" w:color="auto"/>
      </w:divBdr>
      <w:divsChild>
        <w:div w:id="51118778">
          <w:marLeft w:val="0"/>
          <w:marRight w:val="0"/>
          <w:marTop w:val="0"/>
          <w:marBottom w:val="0"/>
          <w:divBdr>
            <w:top w:val="none" w:sz="0" w:space="0" w:color="auto"/>
            <w:left w:val="none" w:sz="0" w:space="0" w:color="auto"/>
            <w:bottom w:val="none" w:sz="0" w:space="0" w:color="auto"/>
            <w:right w:val="none" w:sz="0" w:space="0" w:color="auto"/>
          </w:divBdr>
          <w:divsChild>
            <w:div w:id="1940992302">
              <w:marLeft w:val="0"/>
              <w:marRight w:val="0"/>
              <w:marTop w:val="0"/>
              <w:marBottom w:val="0"/>
              <w:divBdr>
                <w:top w:val="none" w:sz="0" w:space="0" w:color="auto"/>
                <w:left w:val="none" w:sz="0" w:space="0" w:color="auto"/>
                <w:bottom w:val="none" w:sz="0" w:space="0" w:color="auto"/>
                <w:right w:val="none" w:sz="0" w:space="0" w:color="auto"/>
              </w:divBdr>
            </w:div>
            <w:div w:id="1586449914">
              <w:marLeft w:val="0"/>
              <w:marRight w:val="0"/>
              <w:marTop w:val="0"/>
              <w:marBottom w:val="0"/>
              <w:divBdr>
                <w:top w:val="none" w:sz="0" w:space="0" w:color="auto"/>
                <w:left w:val="none" w:sz="0" w:space="0" w:color="auto"/>
                <w:bottom w:val="none" w:sz="0" w:space="0" w:color="auto"/>
                <w:right w:val="none" w:sz="0" w:space="0" w:color="auto"/>
              </w:divBdr>
              <w:divsChild>
                <w:div w:id="211120722">
                  <w:marLeft w:val="0"/>
                  <w:marRight w:val="0"/>
                  <w:marTop w:val="0"/>
                  <w:marBottom w:val="0"/>
                  <w:divBdr>
                    <w:top w:val="none" w:sz="0" w:space="0" w:color="auto"/>
                    <w:left w:val="none" w:sz="0" w:space="0" w:color="auto"/>
                    <w:bottom w:val="none" w:sz="0" w:space="0" w:color="auto"/>
                    <w:right w:val="none" w:sz="0" w:space="0" w:color="auto"/>
                  </w:divBdr>
                  <w:divsChild>
                    <w:div w:id="9845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695">
              <w:marLeft w:val="0"/>
              <w:marRight w:val="0"/>
              <w:marTop w:val="0"/>
              <w:marBottom w:val="0"/>
              <w:divBdr>
                <w:top w:val="none" w:sz="0" w:space="0" w:color="auto"/>
                <w:left w:val="none" w:sz="0" w:space="0" w:color="auto"/>
                <w:bottom w:val="none" w:sz="0" w:space="0" w:color="auto"/>
                <w:right w:val="none" w:sz="0" w:space="0" w:color="auto"/>
              </w:divBdr>
              <w:divsChild>
                <w:div w:id="1765757812">
                  <w:marLeft w:val="0"/>
                  <w:marRight w:val="0"/>
                  <w:marTop w:val="0"/>
                  <w:marBottom w:val="0"/>
                  <w:divBdr>
                    <w:top w:val="none" w:sz="0" w:space="0" w:color="auto"/>
                    <w:left w:val="none" w:sz="0" w:space="0" w:color="auto"/>
                    <w:bottom w:val="none" w:sz="0" w:space="0" w:color="auto"/>
                    <w:right w:val="none" w:sz="0" w:space="0" w:color="auto"/>
                  </w:divBdr>
                  <w:divsChild>
                    <w:div w:id="3846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3450">
              <w:marLeft w:val="0"/>
              <w:marRight w:val="0"/>
              <w:marTop w:val="0"/>
              <w:marBottom w:val="0"/>
              <w:divBdr>
                <w:top w:val="none" w:sz="0" w:space="0" w:color="auto"/>
                <w:left w:val="none" w:sz="0" w:space="0" w:color="auto"/>
                <w:bottom w:val="none" w:sz="0" w:space="0" w:color="auto"/>
                <w:right w:val="none" w:sz="0" w:space="0" w:color="auto"/>
              </w:divBdr>
              <w:divsChild>
                <w:div w:id="1990673253">
                  <w:marLeft w:val="0"/>
                  <w:marRight w:val="0"/>
                  <w:marTop w:val="0"/>
                  <w:marBottom w:val="0"/>
                  <w:divBdr>
                    <w:top w:val="none" w:sz="0" w:space="0" w:color="auto"/>
                    <w:left w:val="none" w:sz="0" w:space="0" w:color="auto"/>
                    <w:bottom w:val="none" w:sz="0" w:space="0" w:color="auto"/>
                    <w:right w:val="none" w:sz="0" w:space="0" w:color="auto"/>
                  </w:divBdr>
                  <w:divsChild>
                    <w:div w:id="12718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366">
          <w:marLeft w:val="0"/>
          <w:marRight w:val="0"/>
          <w:marTop w:val="0"/>
          <w:marBottom w:val="0"/>
          <w:divBdr>
            <w:top w:val="none" w:sz="0" w:space="0" w:color="auto"/>
            <w:left w:val="none" w:sz="0" w:space="0" w:color="auto"/>
            <w:bottom w:val="none" w:sz="0" w:space="0" w:color="auto"/>
            <w:right w:val="none" w:sz="0" w:space="0" w:color="auto"/>
          </w:divBdr>
          <w:divsChild>
            <w:div w:id="421686976">
              <w:marLeft w:val="0"/>
              <w:marRight w:val="0"/>
              <w:marTop w:val="0"/>
              <w:marBottom w:val="0"/>
              <w:divBdr>
                <w:top w:val="none" w:sz="0" w:space="0" w:color="auto"/>
                <w:left w:val="none" w:sz="0" w:space="0" w:color="auto"/>
                <w:bottom w:val="none" w:sz="0" w:space="0" w:color="auto"/>
                <w:right w:val="none" w:sz="0" w:space="0" w:color="auto"/>
              </w:divBdr>
            </w:div>
          </w:divsChild>
        </w:div>
        <w:div w:id="1286815961">
          <w:marLeft w:val="0"/>
          <w:marRight w:val="0"/>
          <w:marTop w:val="0"/>
          <w:marBottom w:val="0"/>
          <w:divBdr>
            <w:top w:val="none" w:sz="0" w:space="0" w:color="auto"/>
            <w:left w:val="none" w:sz="0" w:space="0" w:color="auto"/>
            <w:bottom w:val="none" w:sz="0" w:space="0" w:color="auto"/>
            <w:right w:val="none" w:sz="0" w:space="0" w:color="auto"/>
          </w:divBdr>
          <w:divsChild>
            <w:div w:id="10252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171">
      <w:bodyDiv w:val="1"/>
      <w:marLeft w:val="0"/>
      <w:marRight w:val="0"/>
      <w:marTop w:val="0"/>
      <w:marBottom w:val="0"/>
      <w:divBdr>
        <w:top w:val="none" w:sz="0" w:space="0" w:color="auto"/>
        <w:left w:val="none" w:sz="0" w:space="0" w:color="auto"/>
        <w:bottom w:val="none" w:sz="0" w:space="0" w:color="auto"/>
        <w:right w:val="none" w:sz="0" w:space="0" w:color="auto"/>
      </w:divBdr>
    </w:div>
    <w:div w:id="1879662095">
      <w:bodyDiv w:val="1"/>
      <w:marLeft w:val="0"/>
      <w:marRight w:val="0"/>
      <w:marTop w:val="0"/>
      <w:marBottom w:val="0"/>
      <w:divBdr>
        <w:top w:val="none" w:sz="0" w:space="0" w:color="auto"/>
        <w:left w:val="none" w:sz="0" w:space="0" w:color="auto"/>
        <w:bottom w:val="none" w:sz="0" w:space="0" w:color="auto"/>
        <w:right w:val="none" w:sz="0" w:space="0" w:color="auto"/>
      </w:divBdr>
      <w:divsChild>
        <w:div w:id="499006348">
          <w:marLeft w:val="0"/>
          <w:marRight w:val="0"/>
          <w:marTop w:val="0"/>
          <w:marBottom w:val="0"/>
          <w:divBdr>
            <w:top w:val="none" w:sz="0" w:space="0" w:color="auto"/>
            <w:left w:val="none" w:sz="0" w:space="0" w:color="auto"/>
            <w:bottom w:val="none" w:sz="0" w:space="0" w:color="auto"/>
            <w:right w:val="none" w:sz="0" w:space="0" w:color="auto"/>
          </w:divBdr>
        </w:div>
        <w:div w:id="1763716899">
          <w:marLeft w:val="0"/>
          <w:marRight w:val="0"/>
          <w:marTop w:val="0"/>
          <w:marBottom w:val="0"/>
          <w:divBdr>
            <w:top w:val="none" w:sz="0" w:space="0" w:color="auto"/>
            <w:left w:val="none" w:sz="0" w:space="0" w:color="auto"/>
            <w:bottom w:val="none" w:sz="0" w:space="0" w:color="auto"/>
            <w:right w:val="none" w:sz="0" w:space="0" w:color="auto"/>
          </w:divBdr>
          <w:divsChild>
            <w:div w:id="82579013">
              <w:marLeft w:val="0"/>
              <w:marRight w:val="0"/>
              <w:marTop w:val="0"/>
              <w:marBottom w:val="0"/>
              <w:divBdr>
                <w:top w:val="none" w:sz="0" w:space="0" w:color="auto"/>
                <w:left w:val="none" w:sz="0" w:space="0" w:color="auto"/>
                <w:bottom w:val="none" w:sz="0" w:space="0" w:color="auto"/>
                <w:right w:val="none" w:sz="0" w:space="0" w:color="auto"/>
              </w:divBdr>
            </w:div>
            <w:div w:id="1062630556">
              <w:marLeft w:val="0"/>
              <w:marRight w:val="0"/>
              <w:marTop w:val="0"/>
              <w:marBottom w:val="0"/>
              <w:divBdr>
                <w:top w:val="none" w:sz="0" w:space="0" w:color="auto"/>
                <w:left w:val="none" w:sz="0" w:space="0" w:color="auto"/>
                <w:bottom w:val="none" w:sz="0" w:space="0" w:color="auto"/>
                <w:right w:val="none" w:sz="0" w:space="0" w:color="auto"/>
              </w:divBdr>
              <w:divsChild>
                <w:div w:id="1740253442">
                  <w:marLeft w:val="0"/>
                  <w:marRight w:val="0"/>
                  <w:marTop w:val="0"/>
                  <w:marBottom w:val="0"/>
                  <w:divBdr>
                    <w:top w:val="none" w:sz="0" w:space="0" w:color="auto"/>
                    <w:left w:val="none" w:sz="0" w:space="0" w:color="auto"/>
                    <w:bottom w:val="none" w:sz="0" w:space="0" w:color="auto"/>
                    <w:right w:val="none" w:sz="0" w:space="0" w:color="auto"/>
                  </w:divBdr>
                  <w:divsChild>
                    <w:div w:id="18353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655">
              <w:marLeft w:val="0"/>
              <w:marRight w:val="0"/>
              <w:marTop w:val="0"/>
              <w:marBottom w:val="0"/>
              <w:divBdr>
                <w:top w:val="none" w:sz="0" w:space="0" w:color="auto"/>
                <w:left w:val="none" w:sz="0" w:space="0" w:color="auto"/>
                <w:bottom w:val="none" w:sz="0" w:space="0" w:color="auto"/>
                <w:right w:val="none" w:sz="0" w:space="0" w:color="auto"/>
              </w:divBdr>
              <w:divsChild>
                <w:div w:id="40712199">
                  <w:marLeft w:val="0"/>
                  <w:marRight w:val="0"/>
                  <w:marTop w:val="0"/>
                  <w:marBottom w:val="0"/>
                  <w:divBdr>
                    <w:top w:val="none" w:sz="0" w:space="0" w:color="auto"/>
                    <w:left w:val="none" w:sz="0" w:space="0" w:color="auto"/>
                    <w:bottom w:val="none" w:sz="0" w:space="0" w:color="auto"/>
                    <w:right w:val="none" w:sz="0" w:space="0" w:color="auto"/>
                  </w:divBdr>
                  <w:divsChild>
                    <w:div w:id="7855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09033">
      <w:bodyDiv w:val="1"/>
      <w:marLeft w:val="0"/>
      <w:marRight w:val="0"/>
      <w:marTop w:val="0"/>
      <w:marBottom w:val="0"/>
      <w:divBdr>
        <w:top w:val="none" w:sz="0" w:space="0" w:color="auto"/>
        <w:left w:val="none" w:sz="0" w:space="0" w:color="auto"/>
        <w:bottom w:val="none" w:sz="0" w:space="0" w:color="auto"/>
        <w:right w:val="none" w:sz="0" w:space="0" w:color="auto"/>
      </w:divBdr>
      <w:divsChild>
        <w:div w:id="142162780">
          <w:marLeft w:val="0"/>
          <w:marRight w:val="0"/>
          <w:marTop w:val="0"/>
          <w:marBottom w:val="0"/>
          <w:divBdr>
            <w:top w:val="none" w:sz="0" w:space="0" w:color="auto"/>
            <w:left w:val="none" w:sz="0" w:space="0" w:color="auto"/>
            <w:bottom w:val="none" w:sz="0" w:space="0" w:color="auto"/>
            <w:right w:val="none" w:sz="0" w:space="0" w:color="auto"/>
          </w:divBdr>
        </w:div>
        <w:div w:id="851720362">
          <w:marLeft w:val="0"/>
          <w:marRight w:val="0"/>
          <w:marTop w:val="0"/>
          <w:marBottom w:val="0"/>
          <w:divBdr>
            <w:top w:val="none" w:sz="0" w:space="0" w:color="auto"/>
            <w:left w:val="none" w:sz="0" w:space="0" w:color="auto"/>
            <w:bottom w:val="none" w:sz="0" w:space="0" w:color="auto"/>
            <w:right w:val="none" w:sz="0" w:space="0" w:color="auto"/>
          </w:divBdr>
          <w:divsChild>
            <w:div w:id="1088503813">
              <w:marLeft w:val="0"/>
              <w:marRight w:val="0"/>
              <w:marTop w:val="0"/>
              <w:marBottom w:val="0"/>
              <w:divBdr>
                <w:top w:val="none" w:sz="0" w:space="0" w:color="auto"/>
                <w:left w:val="none" w:sz="0" w:space="0" w:color="auto"/>
                <w:bottom w:val="none" w:sz="0" w:space="0" w:color="auto"/>
                <w:right w:val="none" w:sz="0" w:space="0" w:color="auto"/>
              </w:divBdr>
            </w:div>
            <w:div w:id="201093039">
              <w:marLeft w:val="0"/>
              <w:marRight w:val="0"/>
              <w:marTop w:val="0"/>
              <w:marBottom w:val="0"/>
              <w:divBdr>
                <w:top w:val="none" w:sz="0" w:space="0" w:color="auto"/>
                <w:left w:val="none" w:sz="0" w:space="0" w:color="auto"/>
                <w:bottom w:val="none" w:sz="0" w:space="0" w:color="auto"/>
                <w:right w:val="none" w:sz="0" w:space="0" w:color="auto"/>
              </w:divBdr>
              <w:divsChild>
                <w:div w:id="1346441411">
                  <w:marLeft w:val="0"/>
                  <w:marRight w:val="0"/>
                  <w:marTop w:val="0"/>
                  <w:marBottom w:val="0"/>
                  <w:divBdr>
                    <w:top w:val="none" w:sz="0" w:space="0" w:color="auto"/>
                    <w:left w:val="none" w:sz="0" w:space="0" w:color="auto"/>
                    <w:bottom w:val="none" w:sz="0" w:space="0" w:color="auto"/>
                    <w:right w:val="none" w:sz="0" w:space="0" w:color="auto"/>
                  </w:divBdr>
                  <w:divsChild>
                    <w:div w:id="6538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0634">
              <w:marLeft w:val="0"/>
              <w:marRight w:val="0"/>
              <w:marTop w:val="0"/>
              <w:marBottom w:val="0"/>
              <w:divBdr>
                <w:top w:val="none" w:sz="0" w:space="0" w:color="auto"/>
                <w:left w:val="none" w:sz="0" w:space="0" w:color="auto"/>
                <w:bottom w:val="none" w:sz="0" w:space="0" w:color="auto"/>
                <w:right w:val="none" w:sz="0" w:space="0" w:color="auto"/>
              </w:divBdr>
              <w:divsChild>
                <w:div w:id="1971666518">
                  <w:marLeft w:val="0"/>
                  <w:marRight w:val="0"/>
                  <w:marTop w:val="0"/>
                  <w:marBottom w:val="0"/>
                  <w:divBdr>
                    <w:top w:val="none" w:sz="0" w:space="0" w:color="auto"/>
                    <w:left w:val="none" w:sz="0" w:space="0" w:color="auto"/>
                    <w:bottom w:val="none" w:sz="0" w:space="0" w:color="auto"/>
                    <w:right w:val="none" w:sz="0" w:space="0" w:color="auto"/>
                  </w:divBdr>
                  <w:divsChild>
                    <w:div w:id="7551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538">
              <w:marLeft w:val="0"/>
              <w:marRight w:val="0"/>
              <w:marTop w:val="0"/>
              <w:marBottom w:val="0"/>
              <w:divBdr>
                <w:top w:val="none" w:sz="0" w:space="0" w:color="auto"/>
                <w:left w:val="none" w:sz="0" w:space="0" w:color="auto"/>
                <w:bottom w:val="none" w:sz="0" w:space="0" w:color="auto"/>
                <w:right w:val="none" w:sz="0" w:space="0" w:color="auto"/>
              </w:divBdr>
              <w:divsChild>
                <w:div w:id="685180380">
                  <w:marLeft w:val="0"/>
                  <w:marRight w:val="0"/>
                  <w:marTop w:val="0"/>
                  <w:marBottom w:val="0"/>
                  <w:divBdr>
                    <w:top w:val="none" w:sz="0" w:space="0" w:color="auto"/>
                    <w:left w:val="none" w:sz="0" w:space="0" w:color="auto"/>
                    <w:bottom w:val="none" w:sz="0" w:space="0" w:color="auto"/>
                    <w:right w:val="none" w:sz="0" w:space="0" w:color="auto"/>
                  </w:divBdr>
                  <w:divsChild>
                    <w:div w:id="3583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njxgezdc"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inzxguzdgltqmfyc4njuga4tqmrs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kojvg42diltqmfyc4njxgu4danzzge" TargetMode="External"/><Relationship Id="rId11" Type="http://schemas.openxmlformats.org/officeDocument/2006/relationships/fontTable" Target="fontTable.xml"/><Relationship Id="rId5" Type="http://schemas.openxmlformats.org/officeDocument/2006/relationships/hyperlink" Target="https://sip.legalis.pl/document-view.seam?documentId=mfrxilrtg4ytkojvg42diltqmfyc4njxgu4daobrha" TargetMode="External"/><Relationship Id="rId10" Type="http://schemas.openxmlformats.org/officeDocument/2006/relationships/hyperlink" Target="https://mapy.geoportal.gov.pl/iMapLite/atomExplorer/" TargetMode="External"/><Relationship Id="rId4" Type="http://schemas.openxmlformats.org/officeDocument/2006/relationships/webSettings" Target="webSettings.xml"/><Relationship Id="rId9" Type="http://schemas.openxmlformats.org/officeDocument/2006/relationships/hyperlink" Target="https://mpzp.igeomap.pl/at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1449</Words>
  <Characters>8694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Nowak</dc:creator>
  <cp:keywords/>
  <dc:description/>
  <cp:lastModifiedBy>Halina Jarzyńska</cp:lastModifiedBy>
  <cp:revision>20</cp:revision>
  <cp:lastPrinted>2022-10-20T10:06:00Z</cp:lastPrinted>
  <dcterms:created xsi:type="dcterms:W3CDTF">2022-10-17T11:05:00Z</dcterms:created>
  <dcterms:modified xsi:type="dcterms:W3CDTF">2022-10-24T07:48:00Z</dcterms:modified>
</cp:coreProperties>
</file>