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EA8" w:rsidRDefault="00191EA8" w:rsidP="00191EA8">
      <w:pPr>
        <w:autoSpaceDE w:val="0"/>
        <w:autoSpaceDN w:val="0"/>
        <w:adjustRightInd w:val="0"/>
        <w:ind w:left="5760"/>
        <w:jc w:val="left"/>
        <w:rPr>
          <w:rFonts w:ascii="Arial" w:hAnsi="Arial" w:cs="Arial"/>
          <w:sz w:val="18"/>
          <w:szCs w:val="18"/>
          <w:lang w:bidi="ar-SA"/>
        </w:rPr>
      </w:pPr>
      <w:r>
        <w:rPr>
          <w:rFonts w:ascii="Arial" w:hAnsi="Arial" w:cs="Arial"/>
          <w:sz w:val="18"/>
          <w:szCs w:val="18"/>
          <w:lang w:bidi="ar-SA"/>
        </w:rPr>
        <w:t>Załącznik Nr 1 do zarządzenia Nr 1295/2022</w:t>
      </w:r>
    </w:p>
    <w:p w:rsidR="00191EA8" w:rsidRDefault="00191EA8" w:rsidP="00191EA8">
      <w:pPr>
        <w:autoSpaceDE w:val="0"/>
        <w:autoSpaceDN w:val="0"/>
        <w:adjustRightInd w:val="0"/>
        <w:ind w:left="5760"/>
        <w:jc w:val="left"/>
        <w:rPr>
          <w:rFonts w:ascii="Arial" w:hAnsi="Arial" w:cs="Arial"/>
          <w:sz w:val="18"/>
          <w:szCs w:val="18"/>
          <w:lang w:bidi="ar-SA"/>
        </w:rPr>
      </w:pPr>
      <w:r>
        <w:rPr>
          <w:rFonts w:ascii="Arial" w:hAnsi="Arial" w:cs="Arial"/>
          <w:sz w:val="18"/>
          <w:szCs w:val="18"/>
          <w:lang w:bidi="ar-SA"/>
        </w:rPr>
        <w:t>Burmistrza Nidzicy</w:t>
      </w:r>
    </w:p>
    <w:p w:rsidR="00190864" w:rsidRDefault="00191EA8" w:rsidP="00191EA8">
      <w:pPr>
        <w:ind w:left="5760"/>
        <w:jc w:val="left"/>
        <w:rPr>
          <w:color w:val="000000"/>
          <w:szCs w:val="20"/>
          <w:shd w:val="clear" w:color="auto" w:fill="FFFFFF"/>
          <w:lang w:eastAsia="en-US" w:bidi="ar-SA"/>
        </w:rPr>
      </w:pPr>
      <w:r>
        <w:rPr>
          <w:rFonts w:ascii="Arial" w:hAnsi="Arial" w:cs="Arial"/>
          <w:sz w:val="18"/>
          <w:szCs w:val="18"/>
          <w:lang w:bidi="ar-SA"/>
        </w:rPr>
        <w:t>z dnia 15 marca 2022 r</w:t>
      </w:r>
    </w:p>
    <w:p w:rsidR="00190864" w:rsidRDefault="00190864" w:rsidP="00191EA8">
      <w:pPr>
        <w:ind w:left="5760"/>
        <w:jc w:val="left"/>
        <w:rPr>
          <w:color w:val="000000"/>
          <w:szCs w:val="20"/>
          <w:shd w:val="clear" w:color="auto" w:fill="FFFFFF"/>
          <w:lang w:eastAsia="en-US" w:bidi="ar-SA"/>
        </w:rPr>
      </w:pPr>
    </w:p>
    <w:p w:rsidR="00190864" w:rsidRDefault="00190864">
      <w:pPr>
        <w:jc w:val="left"/>
        <w:rPr>
          <w:color w:val="000000"/>
          <w:szCs w:val="20"/>
          <w:shd w:val="clear" w:color="auto" w:fill="FFFFFF"/>
          <w:lang w:eastAsia="en-US" w:bidi="ar-SA"/>
        </w:rPr>
      </w:pPr>
    </w:p>
    <w:p w:rsidR="00190864" w:rsidRDefault="00190864">
      <w:pPr>
        <w:jc w:val="left"/>
        <w:rPr>
          <w:color w:val="000000"/>
          <w:szCs w:val="20"/>
          <w:shd w:val="clear" w:color="auto" w:fill="FFFFFF"/>
          <w:lang w:eastAsia="en-US" w:bidi="ar-SA"/>
        </w:rPr>
      </w:pPr>
    </w:p>
    <w:p w:rsidR="00190864" w:rsidRDefault="00190864">
      <w:pPr>
        <w:jc w:val="left"/>
        <w:rPr>
          <w:color w:val="000000"/>
          <w:szCs w:val="20"/>
          <w:shd w:val="clear" w:color="auto" w:fill="FFFFFF"/>
          <w:lang w:eastAsia="en-US" w:bidi="ar-SA"/>
        </w:rPr>
      </w:pPr>
    </w:p>
    <w:p w:rsidR="00190864" w:rsidRDefault="00CF1F01">
      <w:pPr>
        <w:numPr>
          <w:ilvl w:val="0"/>
          <w:numId w:val="1"/>
        </w:numPr>
        <w:tabs>
          <w:tab w:val="left" w:pos="0"/>
        </w:tabs>
        <w:jc w:val="center"/>
        <w:rPr>
          <w:b/>
          <w:color w:val="000000"/>
          <w:szCs w:val="20"/>
          <w:shd w:val="clear" w:color="auto" w:fill="FFFFFF"/>
          <w:lang w:eastAsia="en-US" w:bidi="ar-SA"/>
        </w:rPr>
      </w:pPr>
      <w:r>
        <w:rPr>
          <w:b/>
          <w:color w:val="000000"/>
          <w:szCs w:val="20"/>
          <w:shd w:val="clear" w:color="auto" w:fill="FFFFFF"/>
          <w:lang w:eastAsia="en-US" w:bidi="ar-SA"/>
        </w:rPr>
        <w:t>BURMISTRZ NIDZICY</w:t>
      </w:r>
    </w:p>
    <w:p w:rsidR="00190864" w:rsidRDefault="00CF1F01">
      <w:pPr>
        <w:numPr>
          <w:ilvl w:val="0"/>
          <w:numId w:val="1"/>
        </w:numPr>
        <w:tabs>
          <w:tab w:val="left" w:pos="0"/>
        </w:tabs>
        <w:jc w:val="center"/>
        <w:rPr>
          <w:b/>
          <w:color w:val="000000"/>
          <w:szCs w:val="20"/>
          <w:shd w:val="clear" w:color="auto" w:fill="FFFFFF"/>
          <w:lang w:eastAsia="en-US" w:bidi="ar-SA"/>
        </w:rPr>
      </w:pPr>
      <w:r>
        <w:rPr>
          <w:b/>
          <w:color w:val="000000"/>
          <w:szCs w:val="20"/>
          <w:shd w:val="clear" w:color="auto" w:fill="FFFFFF"/>
          <w:lang w:eastAsia="en-US" w:bidi="ar-SA"/>
        </w:rPr>
        <w:t>ogłasza nabór wniosków</w:t>
      </w:r>
    </w:p>
    <w:p w:rsidR="00190864" w:rsidRDefault="00CF1F01">
      <w:pPr>
        <w:numPr>
          <w:ilvl w:val="0"/>
          <w:numId w:val="1"/>
        </w:numPr>
        <w:tabs>
          <w:tab w:val="left" w:pos="0"/>
        </w:tabs>
        <w:jc w:val="center"/>
        <w:rPr>
          <w:b/>
          <w:color w:val="000000"/>
          <w:szCs w:val="20"/>
          <w:shd w:val="clear" w:color="auto" w:fill="FFFFFF"/>
          <w:lang w:eastAsia="en-US" w:bidi="ar-SA"/>
        </w:rPr>
      </w:pPr>
      <w:r>
        <w:rPr>
          <w:b/>
          <w:color w:val="000000"/>
          <w:szCs w:val="20"/>
          <w:shd w:val="clear" w:color="auto" w:fill="FFFFFF"/>
          <w:lang w:eastAsia="en-US" w:bidi="ar-SA"/>
        </w:rPr>
        <w:t>na wykonanie zadań z zakresu sportu</w:t>
      </w:r>
    </w:p>
    <w:p w:rsidR="00190864" w:rsidRDefault="00CF1F01">
      <w:pPr>
        <w:numPr>
          <w:ilvl w:val="0"/>
          <w:numId w:val="1"/>
        </w:numPr>
        <w:tabs>
          <w:tab w:val="left" w:pos="0"/>
        </w:tabs>
        <w:jc w:val="center"/>
        <w:rPr>
          <w:b/>
          <w:color w:val="000000"/>
          <w:szCs w:val="20"/>
          <w:shd w:val="clear" w:color="auto" w:fill="FFFFFF"/>
          <w:lang w:eastAsia="en-US" w:bidi="ar-SA"/>
        </w:rPr>
      </w:pPr>
      <w:r>
        <w:rPr>
          <w:b/>
          <w:color w:val="000000"/>
          <w:szCs w:val="20"/>
          <w:shd w:val="clear" w:color="auto" w:fill="FFFFFF"/>
          <w:lang w:eastAsia="en-US" w:bidi="ar-SA"/>
        </w:rPr>
        <w:t>na terenie Gminy Nidzica w roku 2022.</w:t>
      </w:r>
    </w:p>
    <w:p w:rsidR="00190864" w:rsidRDefault="00190864">
      <w:pPr>
        <w:rPr>
          <w:color w:val="000000"/>
          <w:szCs w:val="20"/>
          <w:shd w:val="clear" w:color="auto" w:fill="FFFFFF"/>
          <w:lang w:eastAsia="en-US" w:bidi="ar-SA"/>
        </w:rPr>
      </w:pPr>
    </w:p>
    <w:p w:rsidR="00190864" w:rsidRDefault="00CF1F01">
      <w:pPr>
        <w:numPr>
          <w:ilvl w:val="0"/>
          <w:numId w:val="1"/>
        </w:numPr>
        <w:tabs>
          <w:tab w:val="left" w:pos="0"/>
        </w:tabs>
        <w:spacing w:afterAutospacing="1"/>
        <w:ind w:right="200"/>
        <w:contextualSpacing/>
        <w:jc w:val="left"/>
        <w:rPr>
          <w:b/>
          <w:color w:val="000000"/>
          <w:szCs w:val="20"/>
          <w:shd w:val="clear" w:color="auto" w:fill="FFFFFF"/>
          <w:lang w:eastAsia="en-US" w:bidi="ar-SA"/>
        </w:rPr>
      </w:pPr>
      <w:r>
        <w:rPr>
          <w:b/>
          <w:color w:val="000000"/>
          <w:szCs w:val="20"/>
          <w:shd w:val="clear" w:color="auto" w:fill="FFFFFF"/>
          <w:lang w:eastAsia="en-US" w:bidi="ar-SA"/>
        </w:rPr>
        <w:t>PŚPRKS. 524.</w:t>
      </w:r>
      <w:r>
        <w:rPr>
          <w:b/>
          <w:color w:val="000000"/>
          <w:szCs w:val="20"/>
          <w:shd w:val="clear" w:color="auto" w:fill="FFFFFF"/>
        </w:rPr>
        <w:t>2</w:t>
      </w:r>
      <w:r>
        <w:rPr>
          <w:b/>
          <w:color w:val="000000"/>
          <w:szCs w:val="20"/>
          <w:shd w:val="clear" w:color="auto" w:fill="FFFFFF"/>
          <w:lang w:eastAsia="en-US" w:bidi="ar-SA"/>
        </w:rPr>
        <w:t>.2022</w:t>
      </w:r>
    </w:p>
    <w:p w:rsidR="00190864" w:rsidRDefault="00190864">
      <w:pPr>
        <w:spacing w:afterAutospacing="1"/>
        <w:ind w:right="200"/>
        <w:contextualSpacing/>
        <w:jc w:val="left"/>
        <w:rPr>
          <w:b/>
          <w:color w:val="000000"/>
          <w:szCs w:val="20"/>
          <w:shd w:val="clear" w:color="auto" w:fill="FFFFFF"/>
          <w:lang w:eastAsia="en-US" w:bidi="ar-SA"/>
        </w:rPr>
      </w:pPr>
    </w:p>
    <w:p w:rsidR="00190864" w:rsidRDefault="00CF1F01">
      <w:pPr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 xml:space="preserve">Działając na podstawie art. 27 ust. 1 ustawy z dnia 25 czerwca 2010 r. o sporcie (Dz. U. </w:t>
      </w:r>
      <w:r>
        <w:rPr>
          <w:color w:val="000000"/>
          <w:szCs w:val="20"/>
          <w:shd w:val="clear" w:color="auto" w:fill="FFFFFF"/>
          <w:lang w:eastAsia="en-US" w:bidi="ar-SA"/>
        </w:rPr>
        <w:br/>
        <w:t>z 2020 r., poz. 1133 z późn. zm.) oraz Uchwały Nr XLIV/613/2017 Rady Miejskiej w Nidzicy z dnia 30 listopada 2017r. w sprawie określenia warunków oraz trybu finansowa</w:t>
      </w:r>
      <w:r>
        <w:rPr>
          <w:color w:val="000000"/>
          <w:szCs w:val="20"/>
          <w:shd w:val="clear" w:color="auto" w:fill="FFFFFF"/>
          <w:lang w:eastAsia="en-US" w:bidi="ar-SA"/>
        </w:rPr>
        <w:t>nia zadań sprzyjających rozwojowi sportu (Dz. Urz. Woj. Warm. - Maz. Poz. 5058 z dnia 12 grudnia 2017 r.)</w:t>
      </w:r>
    </w:p>
    <w:p w:rsidR="00190864" w:rsidRDefault="00190864">
      <w:pPr>
        <w:rPr>
          <w:color w:val="000000"/>
          <w:szCs w:val="20"/>
          <w:shd w:val="clear" w:color="auto" w:fill="FFFFFF"/>
          <w:lang w:eastAsia="en-US" w:bidi="ar-SA"/>
        </w:rPr>
      </w:pPr>
    </w:p>
    <w:p w:rsidR="00190864" w:rsidRDefault="00CF1F01">
      <w:pPr>
        <w:rPr>
          <w:b/>
          <w:color w:val="000000"/>
          <w:szCs w:val="20"/>
          <w:shd w:val="clear" w:color="auto" w:fill="FFFFFF"/>
          <w:lang w:eastAsia="en-US" w:bidi="ar-SA"/>
        </w:rPr>
      </w:pPr>
      <w:r>
        <w:rPr>
          <w:b/>
          <w:color w:val="000000"/>
          <w:szCs w:val="20"/>
          <w:shd w:val="clear" w:color="auto" w:fill="FFFFFF"/>
          <w:lang w:eastAsia="en-US" w:bidi="ar-SA"/>
        </w:rPr>
        <w:t>Ustala się cel publiczny dla Gminy Nidzica, który realizowany będzie poprzez:</w:t>
      </w:r>
    </w:p>
    <w:p w:rsidR="00190864" w:rsidRDefault="00CF1F01">
      <w:pPr>
        <w:numPr>
          <w:ilvl w:val="0"/>
          <w:numId w:val="2"/>
        </w:numPr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poprawę warunków uprawiania sportu przez zawodników klubów sportowych,</w:t>
      </w:r>
    </w:p>
    <w:p w:rsidR="00190864" w:rsidRDefault="00CF1F01">
      <w:pPr>
        <w:numPr>
          <w:ilvl w:val="0"/>
          <w:numId w:val="2"/>
        </w:numPr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osiągnięcie wyników sportowych przez zawodników klubów sportowych,</w:t>
      </w:r>
    </w:p>
    <w:p w:rsidR="00190864" w:rsidRDefault="00CF1F01">
      <w:pPr>
        <w:numPr>
          <w:ilvl w:val="0"/>
          <w:numId w:val="2"/>
        </w:numPr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poprawę kondycji fizycznej i zdrowia psychicznego mieszkańców poprzez uczestnictwo w aktywnym stylu życia,</w:t>
      </w:r>
    </w:p>
    <w:p w:rsidR="00190864" w:rsidRDefault="00CF1F01">
      <w:pPr>
        <w:numPr>
          <w:ilvl w:val="0"/>
          <w:numId w:val="2"/>
        </w:numPr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promocję sportu i aktywnego stylu życia,</w:t>
      </w:r>
    </w:p>
    <w:p w:rsidR="00190864" w:rsidRDefault="00CF1F01">
      <w:pPr>
        <w:numPr>
          <w:ilvl w:val="0"/>
          <w:numId w:val="2"/>
        </w:numPr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upowszechnianie kultury fizycznej i sport</w:t>
      </w:r>
      <w:r>
        <w:rPr>
          <w:color w:val="000000"/>
          <w:szCs w:val="20"/>
          <w:shd w:val="clear" w:color="auto" w:fill="FFFFFF"/>
          <w:lang w:eastAsia="en-US" w:bidi="ar-SA"/>
        </w:rPr>
        <w:t>u,</w:t>
      </w:r>
    </w:p>
    <w:p w:rsidR="00190864" w:rsidRDefault="00CF1F01">
      <w:pPr>
        <w:numPr>
          <w:ilvl w:val="0"/>
          <w:numId w:val="2"/>
        </w:numPr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pobudzanie inicjatyw społecznych w zakresie organizacji imprez sportowych.</w:t>
      </w:r>
    </w:p>
    <w:p w:rsidR="00190864" w:rsidRDefault="00190864">
      <w:pPr>
        <w:rPr>
          <w:color w:val="000000"/>
          <w:szCs w:val="20"/>
          <w:shd w:val="clear" w:color="auto" w:fill="FFFFFF"/>
          <w:lang w:eastAsia="en-US" w:bidi="ar-SA"/>
        </w:rPr>
      </w:pPr>
    </w:p>
    <w:p w:rsidR="00190864" w:rsidRDefault="00CF1F01">
      <w:pPr>
        <w:rPr>
          <w:b/>
          <w:color w:val="000000"/>
          <w:szCs w:val="20"/>
          <w:shd w:val="clear" w:color="auto" w:fill="FFFFFF"/>
          <w:lang w:eastAsia="en-US" w:bidi="ar-SA"/>
        </w:rPr>
      </w:pPr>
      <w:r>
        <w:rPr>
          <w:b/>
          <w:color w:val="000000"/>
          <w:szCs w:val="20"/>
          <w:shd w:val="clear" w:color="auto" w:fill="FFFFFF"/>
          <w:lang w:eastAsia="en-US" w:bidi="ar-SA"/>
        </w:rPr>
        <w:t xml:space="preserve">Wysokość środków publicznych przeznaczonych na wsparcie projektów z zakresu rozwoju </w:t>
      </w:r>
      <w:r>
        <w:rPr>
          <w:b/>
          <w:color w:val="000000"/>
          <w:szCs w:val="20"/>
          <w:shd w:val="clear" w:color="auto" w:fill="FFFFFF"/>
          <w:lang w:val="en-US" w:eastAsia="en-US" w:bidi="en-US"/>
        </w:rPr>
        <w:t>sportu:</w:t>
      </w:r>
    </w:p>
    <w:p w:rsidR="00190864" w:rsidRDefault="00CF1F01">
      <w:pPr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1. W 2022 roku na wspieranie rozwoju sportu zabezpieczono</w:t>
      </w:r>
      <w:r>
        <w:rPr>
          <w:color w:val="000000"/>
          <w:szCs w:val="20"/>
          <w:shd w:val="clear" w:color="auto" w:fill="FFFFFF"/>
        </w:rPr>
        <w:t xml:space="preserve"> łączną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kwotę </w:t>
      </w:r>
      <w:r>
        <w:rPr>
          <w:color w:val="000000"/>
          <w:szCs w:val="20"/>
          <w:shd w:val="clear" w:color="auto" w:fill="FFFFFF"/>
        </w:rPr>
        <w:t>40</w:t>
      </w:r>
      <w:r>
        <w:rPr>
          <w:color w:val="000000"/>
          <w:szCs w:val="20"/>
          <w:shd w:val="clear" w:color="auto" w:fill="FFFFFF"/>
          <w:lang w:eastAsia="en-US" w:bidi="ar-SA"/>
        </w:rPr>
        <w:t>.000,00 zł</w:t>
      </w:r>
      <w:r>
        <w:rPr>
          <w:color w:val="000000"/>
          <w:szCs w:val="20"/>
          <w:shd w:val="clear" w:color="auto" w:fill="FFFFFF"/>
        </w:rPr>
        <w:t xml:space="preserve"> w</w:t>
      </w:r>
      <w:r>
        <w:rPr>
          <w:color w:val="000000"/>
          <w:szCs w:val="20"/>
          <w:shd w:val="clear" w:color="auto" w:fill="FFFFFF"/>
        </w:rPr>
        <w:t xml:space="preserve"> zakresie</w:t>
      </w:r>
      <w:r>
        <w:rPr>
          <w:color w:val="000000"/>
          <w:szCs w:val="20"/>
          <w:shd w:val="clear" w:color="auto" w:fill="FFFFFF"/>
          <w:lang w:eastAsia="en-US" w:bidi="ar-SA"/>
        </w:rPr>
        <w:t>:</w:t>
      </w:r>
    </w:p>
    <w:p w:rsidR="00190864" w:rsidRDefault="00CF1F01">
      <w:pPr>
        <w:numPr>
          <w:ilvl w:val="0"/>
          <w:numId w:val="3"/>
        </w:numPr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rozwoj</w:t>
      </w:r>
      <w:r>
        <w:rPr>
          <w:color w:val="000000"/>
          <w:szCs w:val="20"/>
          <w:shd w:val="clear" w:color="auto" w:fill="FFFFFF"/>
        </w:rPr>
        <w:t>u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podnoszenia ciężarów</w:t>
      </w:r>
      <w:r>
        <w:rPr>
          <w:color w:val="000000"/>
          <w:szCs w:val="20"/>
          <w:shd w:val="clear" w:color="auto" w:fill="FFFFFF"/>
        </w:rPr>
        <w:t>.</w:t>
      </w:r>
    </w:p>
    <w:p w:rsidR="00190864" w:rsidRDefault="00CF1F01">
      <w:pPr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2. Dotacja celowa Gminy nie może przekroczyć 85% wartości projektu.</w:t>
      </w:r>
    </w:p>
    <w:p w:rsidR="00190864" w:rsidRDefault="00190864">
      <w:pPr>
        <w:rPr>
          <w:color w:val="000000"/>
          <w:szCs w:val="20"/>
          <w:shd w:val="clear" w:color="auto" w:fill="FFFFFF"/>
          <w:lang w:eastAsia="en-US" w:bidi="ar-SA"/>
        </w:rPr>
      </w:pPr>
    </w:p>
    <w:p w:rsidR="00190864" w:rsidRDefault="00CF1F01">
      <w:pPr>
        <w:jc w:val="left"/>
        <w:rPr>
          <w:color w:val="000000"/>
          <w:szCs w:val="20"/>
          <w:shd w:val="clear" w:color="auto" w:fill="FFFFFF"/>
          <w:lang w:eastAsia="en-US" w:bidi="ar-SA"/>
        </w:rPr>
      </w:pPr>
      <w:r>
        <w:rPr>
          <w:b/>
          <w:sz w:val="24"/>
          <w:szCs w:val="20"/>
          <w:lang w:eastAsia="en-US" w:bidi="ar-SA"/>
        </w:rPr>
        <w:t>Zasady przyznawania dotacji:</w:t>
      </w:r>
      <w:r>
        <w:rPr>
          <w:color w:val="000000"/>
          <w:szCs w:val="20"/>
          <w:shd w:val="clear" w:color="auto" w:fill="FFFFFF"/>
          <w:lang w:eastAsia="en-US" w:bidi="ar-SA"/>
        </w:rPr>
        <w:br/>
        <w:t xml:space="preserve">1. Dotacja celowa zostanie przyznana po dokonaniu oceny wniosków zgodne z § 12 Uchwały Nr XLIV/613/2017 Rady </w:t>
      </w:r>
      <w:r>
        <w:rPr>
          <w:color w:val="000000"/>
          <w:szCs w:val="20"/>
          <w:shd w:val="clear" w:color="auto" w:fill="FFFFFF"/>
          <w:lang w:eastAsia="en-US" w:bidi="ar-SA"/>
        </w:rPr>
        <w:t>Miejskiej w Nidzicy z dnia 30 listopada 2017 r. w sprawie określenia warunków oraz trybu finansowania zadań sprzyjających rozwojowi sportu.</w:t>
      </w:r>
      <w:r>
        <w:rPr>
          <w:color w:val="000000"/>
          <w:szCs w:val="20"/>
          <w:shd w:val="clear" w:color="auto" w:fill="FFFFFF"/>
          <w:lang w:eastAsia="en-US" w:bidi="ar-SA"/>
        </w:rPr>
        <w:br/>
        <w:t>2. Decyzja Burmistrza Nidzicy jest ostateczna i nie przysługuje od niej odwołanie.</w:t>
      </w:r>
      <w:r>
        <w:rPr>
          <w:color w:val="000000"/>
          <w:szCs w:val="20"/>
          <w:shd w:val="clear" w:color="auto" w:fill="FFFFFF"/>
          <w:lang w:eastAsia="en-US" w:bidi="ar-SA"/>
        </w:rPr>
        <w:br/>
        <w:t>3. Warunkiem przystąpienia do kon</w:t>
      </w:r>
      <w:r>
        <w:rPr>
          <w:color w:val="000000"/>
          <w:szCs w:val="20"/>
          <w:shd w:val="clear" w:color="auto" w:fill="FFFFFF"/>
          <w:lang w:eastAsia="en-US" w:bidi="ar-SA"/>
        </w:rPr>
        <w:t>kursu jest złożenie pisemnego wniosku stanowiącego załącznik nr 2 do zarządzenia.</w:t>
      </w:r>
      <w:r>
        <w:rPr>
          <w:color w:val="000000"/>
          <w:szCs w:val="20"/>
          <w:shd w:val="clear" w:color="auto" w:fill="FFFFFF"/>
          <w:lang w:eastAsia="en-US" w:bidi="ar-SA"/>
        </w:rPr>
        <w:br/>
        <w:t>4. Do wniosku podpisanego przez osoby upoważnione do składania oświadczeń woli w imieniu wnioskodawcy należy załączyć:</w:t>
      </w:r>
      <w:r>
        <w:rPr>
          <w:color w:val="000000"/>
          <w:szCs w:val="20"/>
          <w:shd w:val="clear" w:color="auto" w:fill="FFFFFF"/>
          <w:lang w:eastAsia="en-US" w:bidi="ar-SA"/>
        </w:rPr>
        <w:br/>
        <w:t>1) aktualny statut klubu, bądź inny równoznaczny dokume</w:t>
      </w:r>
      <w:r>
        <w:rPr>
          <w:color w:val="000000"/>
          <w:szCs w:val="20"/>
          <w:shd w:val="clear" w:color="auto" w:fill="FFFFFF"/>
          <w:lang w:eastAsia="en-US" w:bidi="ar-SA"/>
        </w:rPr>
        <w:t>nt (jeżeli przepisy dotyczące podmiotu nie nakładają obowiązku posiadania statutu) potwierdzający prowadzenie działalności w zakresie sportu,</w:t>
      </w:r>
      <w:r>
        <w:rPr>
          <w:color w:val="000000"/>
          <w:szCs w:val="20"/>
          <w:shd w:val="clear" w:color="auto" w:fill="FFFFFF"/>
          <w:lang w:eastAsia="en-US" w:bidi="ar-SA"/>
        </w:rPr>
        <w:br/>
        <w:t>2) oświadczenie o braku zobowiązań publiczno - prawnych wobec budżetu państwa,</w:t>
      </w:r>
      <w:r>
        <w:rPr>
          <w:color w:val="000000"/>
          <w:szCs w:val="20"/>
          <w:shd w:val="clear" w:color="auto" w:fill="FFFFFF"/>
          <w:lang w:eastAsia="en-US" w:bidi="ar-SA"/>
        </w:rPr>
        <w:br/>
        <w:t>3) kserokopie aktualnie posiadanych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ważnych licencji potwierdzonych za zgodność z oryginałem, umożliwiających klubowi uczestnictwo w rozgrywkach organizowanych przez dany związek sportowy.</w:t>
      </w:r>
      <w:r>
        <w:rPr>
          <w:color w:val="000000"/>
          <w:szCs w:val="20"/>
          <w:shd w:val="clear" w:color="auto" w:fill="FFFFFF"/>
          <w:lang w:eastAsia="en-US" w:bidi="ar-SA"/>
        </w:rPr>
        <w:br/>
        <w:t>5. Wszystkie kserokopie złożonych dokumentów powinny być opatrzone adnotacją „za zgodność z oryginałem</w:t>
      </w:r>
      <w:r>
        <w:rPr>
          <w:color w:val="000000"/>
          <w:szCs w:val="20"/>
          <w:shd w:val="clear" w:color="auto" w:fill="FFFFFF"/>
          <w:lang w:eastAsia="en-US" w:bidi="ar-SA"/>
        </w:rPr>
        <w:t>” pieczęcią oraz podpisem osób upoważnionych do reprezentowania wnioskodawcy. Nie spełnienie tego warunku automatycznie spowoduje nieważność danego dokumentu.</w:t>
      </w:r>
      <w:r>
        <w:rPr>
          <w:color w:val="000000"/>
          <w:szCs w:val="20"/>
          <w:shd w:val="clear" w:color="auto" w:fill="FFFFFF"/>
          <w:lang w:eastAsia="en-US" w:bidi="ar-SA"/>
        </w:rPr>
        <w:br/>
        <w:t>6. W przypadku, gdy suma dofinansowania złożonych wniosków przekracza wysokość środków przeznaczo</w:t>
      </w:r>
      <w:r>
        <w:rPr>
          <w:color w:val="000000"/>
          <w:szCs w:val="20"/>
          <w:shd w:val="clear" w:color="auto" w:fill="FFFFFF"/>
          <w:lang w:eastAsia="en-US" w:bidi="ar-SA"/>
        </w:rPr>
        <w:t>nych na realizację zadania, Burmistrz Nidzicy zastrzega sobie możliwość zmniejszenia wielkości dofinansowania lub nie objęcia wszystkich wnioskodawców.</w:t>
      </w:r>
      <w:r>
        <w:rPr>
          <w:color w:val="000000"/>
          <w:szCs w:val="20"/>
          <w:shd w:val="clear" w:color="auto" w:fill="FFFFFF"/>
          <w:lang w:eastAsia="en-US" w:bidi="ar-SA"/>
        </w:rPr>
        <w:br/>
        <w:t xml:space="preserve">7. Warunkiem przekazania dotacji jest zawarcie umowy pomiędzy Gminą Nidzica a klubem sportowym, któremu </w:t>
      </w:r>
      <w:r>
        <w:rPr>
          <w:color w:val="000000"/>
          <w:szCs w:val="20"/>
          <w:shd w:val="clear" w:color="auto" w:fill="FFFFFF"/>
          <w:lang w:eastAsia="en-US" w:bidi="ar-SA"/>
        </w:rPr>
        <w:t>przyznano dotację.</w:t>
      </w:r>
      <w:r>
        <w:rPr>
          <w:color w:val="000000"/>
          <w:szCs w:val="20"/>
          <w:shd w:val="clear" w:color="auto" w:fill="FFFFFF"/>
          <w:lang w:eastAsia="en-US" w:bidi="ar-SA"/>
        </w:rPr>
        <w:br/>
      </w:r>
      <w:r>
        <w:rPr>
          <w:color w:val="000000"/>
          <w:szCs w:val="20"/>
          <w:shd w:val="clear" w:color="auto" w:fill="FFFFFF"/>
          <w:lang w:eastAsia="en-US" w:bidi="ar-SA"/>
        </w:rPr>
        <w:lastRenderedPageBreak/>
        <w:t>8</w:t>
      </w:r>
      <w:r>
        <w:rPr>
          <w:b/>
          <w:color w:val="000000"/>
          <w:szCs w:val="20"/>
          <w:shd w:val="clear" w:color="auto" w:fill="FFFFFF"/>
          <w:lang w:eastAsia="en-US" w:bidi="ar-SA"/>
        </w:rPr>
        <w:t>. Z dotacji celowej mogą być finansowane wydatki w szczególności na:</w:t>
      </w:r>
      <w:r>
        <w:rPr>
          <w:color w:val="000000"/>
          <w:szCs w:val="20"/>
          <w:shd w:val="clear" w:color="auto" w:fill="FFFFFF"/>
          <w:lang w:eastAsia="en-US" w:bidi="ar-SA"/>
        </w:rPr>
        <w:br/>
        <w:t>1) realizację programów szkolenia sportowego,</w:t>
      </w:r>
      <w:r>
        <w:rPr>
          <w:color w:val="000000"/>
          <w:szCs w:val="20"/>
          <w:shd w:val="clear" w:color="auto" w:fill="FFFFFF"/>
          <w:lang w:eastAsia="en-US" w:bidi="ar-SA"/>
        </w:rPr>
        <w:br/>
        <w:t>2) zakup sprzętu sportowego oraz strojów sportowych,</w:t>
      </w:r>
      <w:r>
        <w:rPr>
          <w:color w:val="000000"/>
          <w:szCs w:val="20"/>
          <w:shd w:val="clear" w:color="auto" w:fill="FFFFFF"/>
          <w:lang w:eastAsia="en-US" w:bidi="ar-SA"/>
        </w:rPr>
        <w:br/>
        <w:t>3) pokrycie kosztów organizowania zawodów sportowych lub uczestnictw</w:t>
      </w:r>
      <w:r>
        <w:rPr>
          <w:color w:val="000000"/>
          <w:szCs w:val="20"/>
          <w:shd w:val="clear" w:color="auto" w:fill="FFFFFF"/>
          <w:lang w:eastAsia="en-US" w:bidi="ar-SA"/>
        </w:rPr>
        <w:t>a w tych zawodach,</w:t>
      </w:r>
      <w:r>
        <w:rPr>
          <w:color w:val="000000"/>
          <w:szCs w:val="20"/>
          <w:shd w:val="clear" w:color="auto" w:fill="FFFFFF"/>
          <w:lang w:eastAsia="en-US" w:bidi="ar-SA"/>
        </w:rPr>
        <w:br/>
        <w:t>4) pokrycie kosztów korzystania z obiektów sportowych dla celów szkolenia sportowego,</w:t>
      </w:r>
      <w:r>
        <w:rPr>
          <w:color w:val="000000"/>
          <w:szCs w:val="20"/>
          <w:shd w:val="clear" w:color="auto" w:fill="FFFFFF"/>
          <w:lang w:eastAsia="en-US" w:bidi="ar-SA"/>
        </w:rPr>
        <w:br/>
        <w:t>5) sfinansowanie stypendiów sportowych</w:t>
      </w:r>
      <w:r>
        <w:rPr>
          <w:color w:val="000000"/>
          <w:szCs w:val="20"/>
          <w:shd w:val="clear" w:color="auto" w:fill="FFFFFF"/>
        </w:rPr>
        <w:t>,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</w:t>
      </w:r>
    </w:p>
    <w:p w:rsidR="00190864" w:rsidRDefault="00CF1F01">
      <w:pPr>
        <w:jc w:val="left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6) wynagrodzenia kadry szkoleniowej - jeżeli wpłynie to na poprawę warunków uprawiania sportu przez członków k</w:t>
      </w:r>
      <w:r>
        <w:rPr>
          <w:color w:val="000000"/>
          <w:szCs w:val="20"/>
          <w:shd w:val="clear" w:color="auto" w:fill="FFFFFF"/>
          <w:lang w:eastAsia="en-US" w:bidi="ar-SA"/>
        </w:rPr>
        <w:t>lubu sportowego, który otrzyma dotację, lub zwiększy dostępność społeczności lokalnej do działalności sportowej prowadzonej przez ten klub, w przypadku gdy kadra szkoleniowa składa się z jednego trenera - nie więcej niż 15% wartości finansowej projektu. Je</w:t>
      </w:r>
      <w:r>
        <w:rPr>
          <w:color w:val="000000"/>
          <w:szCs w:val="20"/>
          <w:shd w:val="clear" w:color="auto" w:fill="FFFFFF"/>
          <w:lang w:eastAsia="en-US" w:bidi="ar-SA"/>
        </w:rPr>
        <w:t>żeli kadra szkoleniowa składa się z więcej niż jednego trenera - nie więcej niż 30 % wartości finansowej projektu</w:t>
      </w:r>
      <w:r>
        <w:rPr>
          <w:color w:val="000000"/>
          <w:szCs w:val="20"/>
          <w:shd w:val="clear" w:color="auto" w:fill="FFFFFF"/>
        </w:rPr>
        <w:t>,</w:t>
      </w:r>
      <w:r>
        <w:rPr>
          <w:color w:val="000000"/>
          <w:szCs w:val="20"/>
          <w:shd w:val="clear" w:color="auto" w:fill="FFFFFF"/>
          <w:lang w:eastAsia="en-US" w:bidi="ar-SA"/>
        </w:rPr>
        <w:br/>
        <w:t>7) kosztów administracyjnych i księgowych obsługi zadania, jednak nie więcej niż 1</w:t>
      </w:r>
      <w:r>
        <w:rPr>
          <w:color w:val="000000"/>
          <w:szCs w:val="20"/>
          <w:shd w:val="clear" w:color="auto" w:fill="FFFFFF"/>
        </w:rPr>
        <w:t>5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% wartości finansowej projektu.</w:t>
      </w:r>
      <w:r>
        <w:rPr>
          <w:color w:val="000000"/>
          <w:szCs w:val="20"/>
          <w:shd w:val="clear" w:color="auto" w:fill="FFFFFF"/>
          <w:lang w:eastAsia="en-US" w:bidi="ar-SA"/>
        </w:rPr>
        <w:br/>
        <w:t xml:space="preserve">9. </w:t>
      </w:r>
      <w:r>
        <w:rPr>
          <w:b/>
          <w:color w:val="000000"/>
          <w:szCs w:val="20"/>
          <w:shd w:val="clear" w:color="auto" w:fill="FFFFFF"/>
          <w:lang w:eastAsia="en-US" w:bidi="ar-SA"/>
        </w:rPr>
        <w:t>Dotacja nie może być p</w:t>
      </w:r>
      <w:r>
        <w:rPr>
          <w:b/>
          <w:color w:val="000000"/>
          <w:szCs w:val="20"/>
          <w:shd w:val="clear" w:color="auto" w:fill="FFFFFF"/>
          <w:lang w:eastAsia="en-US" w:bidi="ar-SA"/>
        </w:rPr>
        <w:t>rzeznaczona na:</w:t>
      </w:r>
      <w:r>
        <w:rPr>
          <w:color w:val="000000"/>
          <w:szCs w:val="20"/>
          <w:shd w:val="clear" w:color="auto" w:fill="FFFFFF"/>
          <w:lang w:eastAsia="en-US" w:bidi="ar-SA"/>
        </w:rPr>
        <w:br/>
        <w:t>1) wypłaty wynagrodzeń dla zawodników, członków zarządu klubu,</w:t>
      </w:r>
      <w:r>
        <w:rPr>
          <w:color w:val="000000"/>
          <w:szCs w:val="20"/>
          <w:shd w:val="clear" w:color="auto" w:fill="FFFFFF"/>
          <w:lang w:eastAsia="en-US" w:bidi="ar-SA"/>
        </w:rPr>
        <w:br/>
        <w:t>2) koszty transferów,</w:t>
      </w:r>
      <w:r>
        <w:rPr>
          <w:color w:val="000000"/>
          <w:szCs w:val="20"/>
          <w:shd w:val="clear" w:color="auto" w:fill="FFFFFF"/>
          <w:lang w:eastAsia="en-US" w:bidi="ar-SA"/>
        </w:rPr>
        <w:br/>
        <w:t>3) zapłaty kar, mandatów i innych opłat sanacyjnych nałożonych na klub sportowy lub zawodnika tego klubu,</w:t>
      </w:r>
      <w:r>
        <w:rPr>
          <w:color w:val="000000"/>
          <w:szCs w:val="20"/>
          <w:shd w:val="clear" w:color="auto" w:fill="FFFFFF"/>
          <w:lang w:eastAsia="en-US" w:bidi="ar-SA"/>
        </w:rPr>
        <w:br/>
        <w:t>4) zobowiązania klubu sportowego z tytułu zaciągn</w:t>
      </w:r>
      <w:r>
        <w:rPr>
          <w:color w:val="000000"/>
          <w:szCs w:val="20"/>
          <w:shd w:val="clear" w:color="auto" w:fill="FFFFFF"/>
          <w:lang w:eastAsia="en-US" w:bidi="ar-SA"/>
        </w:rPr>
        <w:t>iętej pożyczki, kredytu lub wykupu papierów wartościowych oraz kosztów obsługi zadłużenia.</w:t>
      </w:r>
      <w:r>
        <w:rPr>
          <w:color w:val="000000"/>
          <w:szCs w:val="20"/>
          <w:shd w:val="clear" w:color="auto" w:fill="FFFFFF"/>
          <w:lang w:eastAsia="en-US" w:bidi="ar-SA"/>
        </w:rPr>
        <w:br/>
        <w:t>10. Realizacja zadań zgłoszonych we wniosku powinna rozpocząć się od dnia złożenia oferty i trwać nie dłużej niż do 15 grudnia 2022 r.</w:t>
      </w:r>
    </w:p>
    <w:p w:rsidR="00190864" w:rsidRDefault="00190864">
      <w:pPr>
        <w:rPr>
          <w:b/>
          <w:color w:val="000000"/>
          <w:szCs w:val="20"/>
          <w:shd w:val="clear" w:color="auto" w:fill="FFFFFF"/>
          <w:lang w:eastAsia="en-US" w:bidi="ar-SA"/>
        </w:rPr>
      </w:pPr>
    </w:p>
    <w:p w:rsidR="00190864" w:rsidRDefault="00CF1F01">
      <w:pPr>
        <w:rPr>
          <w:b/>
          <w:color w:val="000000"/>
          <w:szCs w:val="20"/>
          <w:shd w:val="clear" w:color="auto" w:fill="FFFFFF"/>
          <w:lang w:eastAsia="en-US" w:bidi="ar-SA"/>
        </w:rPr>
      </w:pPr>
      <w:r>
        <w:rPr>
          <w:b/>
          <w:color w:val="000000"/>
          <w:szCs w:val="20"/>
          <w:shd w:val="clear" w:color="auto" w:fill="FFFFFF"/>
          <w:lang w:eastAsia="en-US" w:bidi="ar-SA"/>
        </w:rPr>
        <w:t xml:space="preserve"> Termin i miejsce składania w</w:t>
      </w:r>
      <w:r>
        <w:rPr>
          <w:b/>
          <w:color w:val="000000"/>
          <w:szCs w:val="20"/>
          <w:shd w:val="clear" w:color="auto" w:fill="FFFFFF"/>
          <w:lang w:eastAsia="en-US" w:bidi="ar-SA"/>
        </w:rPr>
        <w:t>niosków:</w:t>
      </w:r>
    </w:p>
    <w:p w:rsidR="00190864" w:rsidRDefault="00CF1F01">
      <w:pPr>
        <w:numPr>
          <w:ilvl w:val="0"/>
          <w:numId w:val="4"/>
        </w:numPr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 xml:space="preserve">Termin składania wniosków upływa w dniu </w:t>
      </w:r>
      <w:r>
        <w:rPr>
          <w:color w:val="000000"/>
          <w:szCs w:val="20"/>
          <w:shd w:val="clear" w:color="auto" w:fill="FFFFFF"/>
        </w:rPr>
        <w:t>22</w:t>
      </w:r>
      <w:r>
        <w:rPr>
          <w:color w:val="000000"/>
          <w:szCs w:val="20"/>
          <w:shd w:val="clear" w:color="auto" w:fill="FFFFFF"/>
          <w:lang w:eastAsia="en-US" w:bidi="ar-SA"/>
        </w:rPr>
        <w:t>.0</w:t>
      </w:r>
      <w:r>
        <w:rPr>
          <w:color w:val="000000"/>
          <w:szCs w:val="20"/>
          <w:shd w:val="clear" w:color="auto" w:fill="FFFFFF"/>
        </w:rPr>
        <w:t>3</w:t>
      </w:r>
      <w:r>
        <w:rPr>
          <w:color w:val="000000"/>
          <w:szCs w:val="20"/>
          <w:shd w:val="clear" w:color="auto" w:fill="FFFFFF"/>
          <w:lang w:eastAsia="en-US" w:bidi="ar-SA"/>
        </w:rPr>
        <w:t>.2022 r. o godz. 15.30.</w:t>
      </w:r>
    </w:p>
    <w:p w:rsidR="00190864" w:rsidRDefault="00CF1F01">
      <w:pPr>
        <w:numPr>
          <w:ilvl w:val="0"/>
          <w:numId w:val="4"/>
        </w:numPr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Wnioski wraz z wymaganymi załącznikami należy złożyć w zamkniętej kopercie, opatrzonej pieczęcią nagłówkową wnioskodawcy w Biurze Obsługi Klienta Urzędu Miejskiego w Nidzicy, pok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. nr 1 lub za pośrednictwem poczty na adres: Urząd Miejski w Nidzicy, Plac Wolności 1, 13-100 Nidzica, z dopiskiem: „Wniosek o przyznanie dotacji na wsparcie projektu z zakresu rozwoju sportu w gminie Nidzica”. </w:t>
      </w:r>
    </w:p>
    <w:p w:rsidR="00190864" w:rsidRDefault="00CF1F01">
      <w:pPr>
        <w:numPr>
          <w:ilvl w:val="0"/>
          <w:numId w:val="4"/>
        </w:numPr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 xml:space="preserve">Nie będą przyjmowane wnioski przesyłane </w:t>
      </w:r>
      <w:r>
        <w:rPr>
          <w:color w:val="000000"/>
          <w:szCs w:val="20"/>
          <w:shd w:val="clear" w:color="auto" w:fill="FFFFFF"/>
          <w:lang w:eastAsia="en-US" w:bidi="ar-SA"/>
        </w:rPr>
        <w:t>drogą elektroniczną.</w:t>
      </w:r>
    </w:p>
    <w:p w:rsidR="00190864" w:rsidRDefault="00CF1F01">
      <w:pPr>
        <w:numPr>
          <w:ilvl w:val="0"/>
          <w:numId w:val="4"/>
        </w:numPr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Wnioski złożone po wyznaczonym terminie lub niekompletne pozostają bez rozpatrzenia.</w:t>
      </w:r>
    </w:p>
    <w:p w:rsidR="00190864" w:rsidRDefault="00CF1F01">
      <w:pPr>
        <w:numPr>
          <w:ilvl w:val="0"/>
          <w:numId w:val="4"/>
        </w:numPr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 xml:space="preserve">Formularz wniosku jest dostępny w Urzędzie Miejskim w Nidzicy  w pok. 49 oraz </w:t>
      </w:r>
      <w:r>
        <w:rPr>
          <w:color w:val="000000"/>
          <w:szCs w:val="20"/>
          <w:shd w:val="clear" w:color="auto" w:fill="FFFFFF"/>
          <w:lang w:eastAsia="en-US" w:bidi="ar-SA"/>
        </w:rPr>
        <w:br/>
        <w:t>w Biuletynie Informacji Publicznej Urzędu Miejskiego w Nidzicy http://b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ip.nidzica.pl </w:t>
      </w:r>
      <w:r>
        <w:rPr>
          <w:color w:val="000000"/>
          <w:szCs w:val="20"/>
          <w:shd w:val="clear" w:color="auto" w:fill="FFFFFF"/>
          <w:lang w:eastAsia="en-US" w:bidi="ar-SA"/>
        </w:rPr>
        <w:br/>
        <w:t xml:space="preserve">w zakładce; współpraca z organizacjami pozarządowymi. </w:t>
      </w:r>
    </w:p>
    <w:p w:rsidR="00190864" w:rsidRDefault="00190864">
      <w:pPr>
        <w:rPr>
          <w:color w:val="000000"/>
          <w:szCs w:val="20"/>
          <w:shd w:val="clear" w:color="auto" w:fill="FFFFFF"/>
          <w:lang w:eastAsia="en-US" w:bidi="ar-SA"/>
        </w:rPr>
      </w:pPr>
    </w:p>
    <w:p w:rsidR="00190864" w:rsidRDefault="00CF1F01">
      <w:pPr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 xml:space="preserve">Więcej informacji na Stronie internetowej Nidzicy </w:t>
      </w:r>
      <w:hyperlink r:id="rId7" w:history="1">
        <w:r>
          <w:rPr>
            <w:color w:val="0000FF"/>
            <w:szCs w:val="20"/>
            <w:u w:val="single"/>
            <w:shd w:val="clear" w:color="auto" w:fill="FFFFFF"/>
            <w:lang w:eastAsia="en-US" w:bidi="ar-SA"/>
          </w:rPr>
          <w:t>www.nidzica.pl</w:t>
        </w:r>
      </w:hyperlink>
      <w:r>
        <w:rPr>
          <w:color w:val="000000"/>
          <w:szCs w:val="20"/>
          <w:shd w:val="clear" w:color="auto" w:fill="FFFFFF"/>
          <w:lang w:eastAsia="en-US" w:bidi="ar-SA"/>
        </w:rPr>
        <w:t xml:space="preserve"> w zakładce organizacje pozarządowe  oraz  w Biuletynie Informacji Publicznej Urzędu 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Miejskiego w Nidzicy http://bip.nidzica.pl w zakładce; współpraca z organizacjami pozarządowymi. </w:t>
      </w:r>
    </w:p>
    <w:p w:rsidR="00190864" w:rsidRDefault="00190864">
      <w:pPr>
        <w:rPr>
          <w:color w:val="000000"/>
          <w:szCs w:val="20"/>
          <w:shd w:val="clear" w:color="auto" w:fill="FFFFFF"/>
          <w:lang w:eastAsia="en-US" w:bidi="ar-SA"/>
        </w:rPr>
      </w:pPr>
    </w:p>
    <w:p w:rsidR="00190864" w:rsidRDefault="00190864">
      <w:pPr>
        <w:jc w:val="left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fldChar w:fldCharType="begin"/>
      </w:r>
      <w:r>
        <w:rPr>
          <w:color w:val="000000"/>
          <w:szCs w:val="20"/>
          <w:shd w:val="clear" w:color="auto" w:fill="FFFFFF"/>
          <w:lang w:eastAsia="en-US" w:bidi="ar-SA"/>
        </w:rPr>
        <w:fldChar w:fldCharType="end"/>
      </w:r>
    </w:p>
    <w:sectPr w:rsidR="00190864" w:rsidSect="00190864">
      <w:footerReference w:type="default" r:id="rId8"/>
      <w:pgSz w:w="11907" w:h="16839" w:code="9"/>
      <w:pgMar w:top="1440" w:right="862" w:bottom="1440" w:left="1440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1F01" w:rsidRDefault="00CF1F01" w:rsidP="00190864">
      <w:r>
        <w:separator/>
      </w:r>
    </w:p>
  </w:endnote>
  <w:endnote w:type="continuationSeparator" w:id="1">
    <w:p w:rsidR="00CF1F01" w:rsidRDefault="00CF1F01" w:rsidP="001908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419"/>
      <w:gridCol w:w="3218"/>
    </w:tblGrid>
    <w:tr w:rsidR="00190864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noWrap/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90864" w:rsidRDefault="00CF1F01">
          <w:pPr>
            <w:jc w:val="left"/>
          </w:pPr>
          <w:r>
            <w:t>Przyjęty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noWrap/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90864" w:rsidRDefault="00CF1F01">
          <w:pPr>
            <w:jc w:val="right"/>
          </w:pPr>
          <w:r>
            <w:t xml:space="preserve">Strona </w:t>
          </w:r>
          <w:r w:rsidR="00190864">
            <w:fldChar w:fldCharType="begin"/>
          </w:r>
          <w:r>
            <w:instrText>PAGE</w:instrText>
          </w:r>
          <w:r w:rsidR="00191EA8">
            <w:fldChar w:fldCharType="separate"/>
          </w:r>
          <w:r w:rsidR="00191EA8">
            <w:rPr>
              <w:noProof/>
            </w:rPr>
            <w:t>1</w:t>
          </w:r>
          <w:r w:rsidR="00190864">
            <w:fldChar w:fldCharType="end"/>
          </w:r>
        </w:p>
      </w:tc>
    </w:tr>
  </w:tbl>
  <w:p w:rsidR="00190864" w:rsidRDefault="0019086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1F01" w:rsidRDefault="00CF1F01" w:rsidP="00190864">
      <w:r>
        <w:separator/>
      </w:r>
    </w:p>
  </w:footnote>
  <w:footnote w:type="continuationSeparator" w:id="1">
    <w:p w:rsidR="00CF1F01" w:rsidRDefault="00CF1F01" w:rsidP="001908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0"/>
    <w:lvl w:ilvl="0">
      <w:start w:val="1"/>
      <w:numFmt w:val="decimal"/>
      <w:suff w:val="nothing"/>
      <w:lvlText w:val=""/>
      <w:lvlJc w:val="left"/>
      <w:pPr>
        <w:ind w:left="432" w:hanging="432"/>
      </w:pPr>
    </w:lvl>
    <w:lvl w:ilvl="1">
      <w:start w:val="1"/>
      <w:numFmt w:val="decimal"/>
      <w:suff w:val="nothing"/>
      <w:lvlText w:val=""/>
      <w:lvlJc w:val="left"/>
      <w:pPr>
        <w:ind w:left="576" w:hanging="576"/>
      </w:pPr>
    </w:lvl>
    <w:lvl w:ilvl="2">
      <w:start w:val="1"/>
      <w:numFmt w:val="decimal"/>
      <w:suff w:val="nothing"/>
      <w:lvlText w:val=""/>
      <w:lvlJc w:val="left"/>
      <w:pPr>
        <w:ind w:left="720" w:hanging="720"/>
      </w:pPr>
    </w:lvl>
    <w:lvl w:ilvl="3">
      <w:start w:val="1"/>
      <w:numFmt w:val="decimal"/>
      <w:suff w:val="nothing"/>
      <w:lvlText w:val=""/>
      <w:lvlJc w:val="left"/>
      <w:pPr>
        <w:ind w:left="864" w:hanging="864"/>
      </w:pPr>
    </w:lvl>
    <w:lvl w:ilvl="4">
      <w:start w:val="1"/>
      <w:numFmt w:val="decimal"/>
      <w:suff w:val="nothing"/>
      <w:lvlText w:val=""/>
      <w:lvlJc w:val="left"/>
      <w:pPr>
        <w:ind w:left="1008" w:hanging="1008"/>
      </w:pPr>
    </w:lvl>
    <w:lvl w:ilvl="5">
      <w:start w:val="1"/>
      <w:numFmt w:val="decimal"/>
      <w:suff w:val="nothing"/>
      <w:lvlText w:val=""/>
      <w:lvlJc w:val="left"/>
      <w:pPr>
        <w:ind w:left="1152" w:hanging="1152"/>
      </w:pPr>
    </w:lvl>
    <w:lvl w:ilvl="6">
      <w:start w:val="1"/>
      <w:numFmt w:val="decimal"/>
      <w:suff w:val="nothing"/>
      <w:lvlText w:val=""/>
      <w:lvlJc w:val="left"/>
      <w:pPr>
        <w:ind w:left="1296" w:hanging="1296"/>
      </w:pPr>
    </w:lvl>
    <w:lvl w:ilvl="7">
      <w:start w:val="1"/>
      <w:numFmt w:val="decimal"/>
      <w:suff w:val="nothing"/>
      <w:lvlText w:val=""/>
      <w:lvlJc w:val="left"/>
      <w:pPr>
        <w:ind w:left="1440" w:hanging="1440"/>
      </w:pPr>
    </w:lvl>
    <w:lvl w:ilvl="8">
      <w:start w:val="1"/>
      <w:numFmt w:val="decimal"/>
      <w:suff w:val="nothing"/>
      <w:lvlText w:val=""/>
      <w:lvlJc w:val="left"/>
      <w:pPr>
        <w:ind w:left="1584" w:hanging="1584"/>
      </w:pPr>
    </w:lvl>
  </w:abstractNum>
  <w:abstractNum w:abstractNumId="1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2">
    <w:nsid w:val="00000004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 w:val="0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3">
    <w:nsid w:val="00000005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abstractNum w:abstractNumId="4">
    <w:nsid w:val="00000006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5">
    <w:nsid w:val="00000007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6">
    <w:nsid w:val="00000008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 w:val="0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7">
    <w:nsid w:val="00000009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b w:val="0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8">
    <w:nsid w:val="0000000A"/>
    <w:multiLevelType w:val="multilevel"/>
    <w:tmpl w:val="00000000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9">
    <w:nsid w:val="0000000B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0">
    <w:nsid w:val="0000000C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 w:val="0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1">
    <w:nsid w:val="0000000D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2">
    <w:nsid w:val="0000000E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 w:val="0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3">
    <w:nsid w:val="0000000F"/>
    <w:multiLevelType w:val="multilevel"/>
    <w:tmpl w:val="00000000"/>
    <w:lvl w:ilvl="0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4">
    <w:nsid w:val="2812F099"/>
    <w:multiLevelType w:val="hybridMultilevel"/>
    <w:tmpl w:val="00000000"/>
    <w:lvl w:ilvl="0" w:tplc="76E0DF2A">
      <w:start w:val="1"/>
      <w:numFmt w:val="upperRoman"/>
      <w:lvlText w:val="%1."/>
      <w:lvlJc w:val="right"/>
      <w:pPr>
        <w:ind w:left="720" w:hanging="360"/>
      </w:pPr>
    </w:lvl>
    <w:lvl w:ilvl="1" w:tplc="ECECCD5A">
      <w:start w:val="1"/>
      <w:numFmt w:val="lowerLetter"/>
      <w:lvlText w:val="%2."/>
      <w:lvlJc w:val="left"/>
      <w:pPr>
        <w:ind w:left="1440" w:hanging="360"/>
      </w:pPr>
    </w:lvl>
    <w:lvl w:ilvl="2" w:tplc="90EC438A">
      <w:start w:val="1"/>
      <w:numFmt w:val="lowerRoman"/>
      <w:lvlText w:val="%3."/>
      <w:lvlJc w:val="right"/>
      <w:pPr>
        <w:ind w:left="2160" w:hanging="180"/>
      </w:pPr>
    </w:lvl>
    <w:lvl w:ilvl="3" w:tplc="5BF43A2C">
      <w:start w:val="1"/>
      <w:numFmt w:val="decimal"/>
      <w:lvlText w:val="%4."/>
      <w:lvlJc w:val="left"/>
      <w:pPr>
        <w:ind w:left="2880" w:hanging="360"/>
      </w:pPr>
    </w:lvl>
    <w:lvl w:ilvl="4" w:tplc="23FE4D30">
      <w:start w:val="1"/>
      <w:numFmt w:val="lowerLetter"/>
      <w:lvlText w:val="%5."/>
      <w:lvlJc w:val="left"/>
      <w:pPr>
        <w:ind w:left="3600" w:hanging="360"/>
      </w:pPr>
    </w:lvl>
    <w:lvl w:ilvl="5" w:tplc="BDD4FA1E">
      <w:start w:val="1"/>
      <w:numFmt w:val="lowerRoman"/>
      <w:lvlText w:val="%6."/>
      <w:lvlJc w:val="right"/>
      <w:pPr>
        <w:ind w:left="4320" w:hanging="180"/>
      </w:pPr>
    </w:lvl>
    <w:lvl w:ilvl="6" w:tplc="D8F0FC98">
      <w:start w:val="1"/>
      <w:numFmt w:val="decimal"/>
      <w:lvlText w:val="%7."/>
      <w:lvlJc w:val="left"/>
      <w:pPr>
        <w:ind w:left="5040" w:hanging="360"/>
      </w:pPr>
    </w:lvl>
    <w:lvl w:ilvl="7" w:tplc="08B0A46A">
      <w:start w:val="1"/>
      <w:numFmt w:val="lowerLetter"/>
      <w:lvlText w:val="%8."/>
      <w:lvlJc w:val="left"/>
      <w:pPr>
        <w:ind w:left="5760" w:hanging="360"/>
      </w:pPr>
    </w:lvl>
    <w:lvl w:ilvl="8" w:tplc="00DC4B10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EA535D"/>
    <w:multiLevelType w:val="hybridMultilevel"/>
    <w:tmpl w:val="00000000"/>
    <w:lvl w:ilvl="0" w:tplc="9616651A">
      <w:start w:val="1"/>
      <w:numFmt w:val="decimal"/>
      <w:lvlText w:val="%1."/>
      <w:lvlJc w:val="left"/>
      <w:pPr>
        <w:ind w:left="720" w:hanging="360"/>
      </w:pPr>
    </w:lvl>
    <w:lvl w:ilvl="1" w:tplc="24B47262">
      <w:start w:val="1"/>
      <w:numFmt w:val="lowerLetter"/>
      <w:lvlText w:val="%2."/>
      <w:lvlJc w:val="left"/>
      <w:pPr>
        <w:ind w:left="1440" w:hanging="360"/>
      </w:pPr>
    </w:lvl>
    <w:lvl w:ilvl="2" w:tplc="96CEC9BE">
      <w:start w:val="1"/>
      <w:numFmt w:val="lowerRoman"/>
      <w:lvlText w:val="%3."/>
      <w:lvlJc w:val="right"/>
      <w:pPr>
        <w:ind w:left="2160" w:hanging="180"/>
      </w:pPr>
    </w:lvl>
    <w:lvl w:ilvl="3" w:tplc="1B6E9898">
      <w:start w:val="1"/>
      <w:numFmt w:val="decimal"/>
      <w:lvlText w:val="%4."/>
      <w:lvlJc w:val="left"/>
      <w:pPr>
        <w:ind w:left="2880" w:hanging="360"/>
      </w:pPr>
    </w:lvl>
    <w:lvl w:ilvl="4" w:tplc="95020E42">
      <w:start w:val="1"/>
      <w:numFmt w:val="lowerLetter"/>
      <w:lvlText w:val="%5."/>
      <w:lvlJc w:val="left"/>
      <w:pPr>
        <w:ind w:left="3600" w:hanging="360"/>
      </w:pPr>
    </w:lvl>
    <w:lvl w:ilvl="5" w:tplc="7B1A1C52">
      <w:start w:val="1"/>
      <w:numFmt w:val="lowerRoman"/>
      <w:lvlText w:val="%6."/>
      <w:lvlJc w:val="right"/>
      <w:pPr>
        <w:ind w:left="4320" w:hanging="180"/>
      </w:pPr>
    </w:lvl>
    <w:lvl w:ilvl="6" w:tplc="D554B8AC">
      <w:start w:val="1"/>
      <w:numFmt w:val="decimal"/>
      <w:lvlText w:val="%7."/>
      <w:lvlJc w:val="left"/>
      <w:pPr>
        <w:ind w:left="5040" w:hanging="360"/>
      </w:pPr>
    </w:lvl>
    <w:lvl w:ilvl="7" w:tplc="25906F3E">
      <w:start w:val="1"/>
      <w:numFmt w:val="lowerLetter"/>
      <w:lvlText w:val="%8."/>
      <w:lvlJc w:val="left"/>
      <w:pPr>
        <w:ind w:left="5760" w:hanging="360"/>
      </w:pPr>
    </w:lvl>
    <w:lvl w:ilvl="8" w:tplc="FA66A682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4443A5"/>
    <w:multiLevelType w:val="hybridMultilevel"/>
    <w:tmpl w:val="00000000"/>
    <w:lvl w:ilvl="0" w:tplc="52C26684">
      <w:start w:val="1"/>
      <w:numFmt w:val="decimal"/>
      <w:lvlText w:val="%1."/>
      <w:lvlJc w:val="left"/>
      <w:pPr>
        <w:ind w:left="502" w:hanging="360"/>
      </w:pPr>
    </w:lvl>
    <w:lvl w:ilvl="1" w:tplc="5226F09A">
      <w:start w:val="1"/>
      <w:numFmt w:val="lowerLetter"/>
      <w:lvlText w:val="%2."/>
      <w:lvlJc w:val="left"/>
      <w:pPr>
        <w:ind w:left="1222" w:hanging="360"/>
      </w:pPr>
    </w:lvl>
    <w:lvl w:ilvl="2" w:tplc="F2AC52E6">
      <w:start w:val="1"/>
      <w:numFmt w:val="lowerRoman"/>
      <w:lvlText w:val="%3."/>
      <w:lvlJc w:val="right"/>
      <w:pPr>
        <w:ind w:left="1942" w:hanging="180"/>
      </w:pPr>
    </w:lvl>
    <w:lvl w:ilvl="3" w:tplc="A288A72C">
      <w:start w:val="1"/>
      <w:numFmt w:val="decimal"/>
      <w:lvlText w:val="%4."/>
      <w:lvlJc w:val="left"/>
      <w:pPr>
        <w:ind w:left="2662" w:hanging="360"/>
      </w:pPr>
    </w:lvl>
    <w:lvl w:ilvl="4" w:tplc="BD9CB952">
      <w:start w:val="1"/>
      <w:numFmt w:val="lowerLetter"/>
      <w:lvlText w:val="%5."/>
      <w:lvlJc w:val="left"/>
      <w:pPr>
        <w:ind w:left="3382" w:hanging="360"/>
      </w:pPr>
    </w:lvl>
    <w:lvl w:ilvl="5" w:tplc="35487FBC">
      <w:start w:val="1"/>
      <w:numFmt w:val="lowerRoman"/>
      <w:lvlText w:val="%6."/>
      <w:lvlJc w:val="right"/>
      <w:pPr>
        <w:ind w:left="4102" w:hanging="180"/>
      </w:pPr>
    </w:lvl>
    <w:lvl w:ilvl="6" w:tplc="F4A8633A">
      <w:start w:val="1"/>
      <w:numFmt w:val="decimal"/>
      <w:lvlText w:val="%7."/>
      <w:lvlJc w:val="left"/>
      <w:pPr>
        <w:ind w:left="4822" w:hanging="360"/>
      </w:pPr>
    </w:lvl>
    <w:lvl w:ilvl="7" w:tplc="0F6A931E">
      <w:start w:val="1"/>
      <w:numFmt w:val="lowerLetter"/>
      <w:lvlText w:val="%8."/>
      <w:lvlJc w:val="left"/>
      <w:pPr>
        <w:ind w:left="5542" w:hanging="360"/>
      </w:pPr>
    </w:lvl>
    <w:lvl w:ilvl="8" w:tplc="685C2E36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EF200D4"/>
    <w:multiLevelType w:val="hybridMultilevel"/>
    <w:tmpl w:val="00000000"/>
    <w:lvl w:ilvl="0" w:tplc="D9C876E2">
      <w:start w:val="1"/>
      <w:numFmt w:val="decimal"/>
      <w:lvlText w:val="%1."/>
      <w:lvlJc w:val="left"/>
      <w:pPr>
        <w:ind w:left="720" w:hanging="360"/>
      </w:pPr>
    </w:lvl>
    <w:lvl w:ilvl="1" w:tplc="20C0CF88">
      <w:start w:val="1"/>
      <w:numFmt w:val="lowerLetter"/>
      <w:lvlText w:val="%2."/>
      <w:lvlJc w:val="left"/>
      <w:pPr>
        <w:ind w:left="1440" w:hanging="360"/>
      </w:pPr>
    </w:lvl>
    <w:lvl w:ilvl="2" w:tplc="3B4AF4E2">
      <w:start w:val="1"/>
      <w:numFmt w:val="lowerRoman"/>
      <w:lvlText w:val="%3."/>
      <w:lvlJc w:val="right"/>
      <w:pPr>
        <w:ind w:left="2160" w:hanging="180"/>
      </w:pPr>
    </w:lvl>
    <w:lvl w:ilvl="3" w:tplc="0DB4F346">
      <w:start w:val="1"/>
      <w:numFmt w:val="decimal"/>
      <w:lvlText w:val="%4."/>
      <w:lvlJc w:val="left"/>
      <w:pPr>
        <w:ind w:left="2880" w:hanging="360"/>
      </w:pPr>
    </w:lvl>
    <w:lvl w:ilvl="4" w:tplc="4D38B088">
      <w:start w:val="1"/>
      <w:numFmt w:val="lowerLetter"/>
      <w:lvlText w:val="%5."/>
      <w:lvlJc w:val="left"/>
      <w:pPr>
        <w:ind w:left="3600" w:hanging="360"/>
      </w:pPr>
    </w:lvl>
    <w:lvl w:ilvl="5" w:tplc="DFB26BE4">
      <w:start w:val="1"/>
      <w:numFmt w:val="lowerRoman"/>
      <w:lvlText w:val="%6."/>
      <w:lvlJc w:val="right"/>
      <w:pPr>
        <w:ind w:left="4320" w:hanging="180"/>
      </w:pPr>
    </w:lvl>
    <w:lvl w:ilvl="6" w:tplc="9ADEDA6E">
      <w:start w:val="1"/>
      <w:numFmt w:val="decimal"/>
      <w:lvlText w:val="%7."/>
      <w:lvlJc w:val="left"/>
      <w:pPr>
        <w:ind w:left="5040" w:hanging="360"/>
      </w:pPr>
    </w:lvl>
    <w:lvl w:ilvl="7" w:tplc="6EEA92B8">
      <w:start w:val="1"/>
      <w:numFmt w:val="lowerLetter"/>
      <w:lvlText w:val="%8."/>
      <w:lvlJc w:val="left"/>
      <w:pPr>
        <w:ind w:left="5760" w:hanging="360"/>
      </w:pPr>
    </w:lvl>
    <w:lvl w:ilvl="8" w:tplc="4B94EB2A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492E20"/>
    <w:multiLevelType w:val="hybridMultilevel"/>
    <w:tmpl w:val="00000000"/>
    <w:lvl w:ilvl="0" w:tplc="DA6852D8">
      <w:start w:val="1"/>
      <w:numFmt w:val="decimal"/>
      <w:lvlText w:val="%1."/>
      <w:lvlJc w:val="left"/>
      <w:pPr>
        <w:ind w:left="502" w:hanging="360"/>
      </w:pPr>
    </w:lvl>
    <w:lvl w:ilvl="1" w:tplc="79A422CC">
      <w:start w:val="1"/>
      <w:numFmt w:val="lowerLetter"/>
      <w:lvlText w:val="%2."/>
      <w:lvlJc w:val="left"/>
      <w:pPr>
        <w:ind w:left="1222" w:hanging="360"/>
      </w:pPr>
    </w:lvl>
    <w:lvl w:ilvl="2" w:tplc="5E929D08">
      <w:start w:val="1"/>
      <w:numFmt w:val="lowerRoman"/>
      <w:lvlText w:val="%3."/>
      <w:lvlJc w:val="right"/>
      <w:pPr>
        <w:ind w:left="1942" w:hanging="180"/>
      </w:pPr>
    </w:lvl>
    <w:lvl w:ilvl="3" w:tplc="CB725F9E">
      <w:start w:val="1"/>
      <w:numFmt w:val="decimal"/>
      <w:lvlText w:val="%4."/>
      <w:lvlJc w:val="left"/>
      <w:pPr>
        <w:ind w:left="2662" w:hanging="360"/>
      </w:pPr>
    </w:lvl>
    <w:lvl w:ilvl="4" w:tplc="B3868A68">
      <w:start w:val="1"/>
      <w:numFmt w:val="lowerLetter"/>
      <w:lvlText w:val="%5."/>
      <w:lvlJc w:val="left"/>
      <w:pPr>
        <w:ind w:left="3382" w:hanging="360"/>
      </w:pPr>
    </w:lvl>
    <w:lvl w:ilvl="5" w:tplc="3AB0E144">
      <w:start w:val="1"/>
      <w:numFmt w:val="lowerRoman"/>
      <w:lvlText w:val="%6."/>
      <w:lvlJc w:val="right"/>
      <w:pPr>
        <w:ind w:left="4102" w:hanging="180"/>
      </w:pPr>
    </w:lvl>
    <w:lvl w:ilvl="6" w:tplc="758CD708">
      <w:start w:val="1"/>
      <w:numFmt w:val="decimal"/>
      <w:lvlText w:val="%7."/>
      <w:lvlJc w:val="left"/>
      <w:pPr>
        <w:ind w:left="4822" w:hanging="360"/>
      </w:pPr>
    </w:lvl>
    <w:lvl w:ilvl="7" w:tplc="F27C2A82">
      <w:start w:val="1"/>
      <w:numFmt w:val="lowerLetter"/>
      <w:lvlText w:val="%8."/>
      <w:lvlJc w:val="left"/>
      <w:pPr>
        <w:ind w:left="5542" w:hanging="360"/>
      </w:pPr>
    </w:lvl>
    <w:lvl w:ilvl="8" w:tplc="1D5E1000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4D3830C3"/>
    <w:multiLevelType w:val="hybridMultilevel"/>
    <w:tmpl w:val="00000000"/>
    <w:lvl w:ilvl="0" w:tplc="47EEC1B6">
      <w:start w:val="1"/>
      <w:numFmt w:val="decimal"/>
      <w:lvlText w:val="%1."/>
      <w:lvlJc w:val="left"/>
      <w:pPr>
        <w:ind w:left="360" w:hanging="360"/>
      </w:pPr>
    </w:lvl>
    <w:lvl w:ilvl="1" w:tplc="E81291DC">
      <w:start w:val="1"/>
      <w:numFmt w:val="lowerLetter"/>
      <w:lvlText w:val="%2."/>
      <w:lvlJc w:val="left"/>
      <w:pPr>
        <w:ind w:left="1440" w:hanging="360"/>
      </w:pPr>
    </w:lvl>
    <w:lvl w:ilvl="2" w:tplc="111E073A">
      <w:start w:val="1"/>
      <w:numFmt w:val="lowerRoman"/>
      <w:lvlText w:val="%3."/>
      <w:lvlJc w:val="right"/>
      <w:pPr>
        <w:ind w:left="2160" w:hanging="180"/>
      </w:pPr>
    </w:lvl>
    <w:lvl w:ilvl="3" w:tplc="9748510A">
      <w:start w:val="1"/>
      <w:numFmt w:val="decimal"/>
      <w:lvlText w:val="%4."/>
      <w:lvlJc w:val="left"/>
      <w:pPr>
        <w:ind w:left="2880" w:hanging="360"/>
      </w:pPr>
    </w:lvl>
    <w:lvl w:ilvl="4" w:tplc="5B289906">
      <w:start w:val="1"/>
      <w:numFmt w:val="lowerLetter"/>
      <w:lvlText w:val="%5."/>
      <w:lvlJc w:val="left"/>
      <w:pPr>
        <w:ind w:left="3600" w:hanging="360"/>
      </w:pPr>
    </w:lvl>
    <w:lvl w:ilvl="5" w:tplc="287A273A">
      <w:start w:val="1"/>
      <w:numFmt w:val="lowerRoman"/>
      <w:lvlText w:val="%6."/>
      <w:lvlJc w:val="right"/>
      <w:pPr>
        <w:ind w:left="4320" w:hanging="180"/>
      </w:pPr>
    </w:lvl>
    <w:lvl w:ilvl="6" w:tplc="67A8FCF6">
      <w:start w:val="1"/>
      <w:numFmt w:val="decimal"/>
      <w:lvlText w:val="%7."/>
      <w:lvlJc w:val="left"/>
      <w:pPr>
        <w:ind w:left="5040" w:hanging="360"/>
      </w:pPr>
    </w:lvl>
    <w:lvl w:ilvl="7" w:tplc="FCF4A0E8">
      <w:start w:val="1"/>
      <w:numFmt w:val="lowerLetter"/>
      <w:lvlText w:val="%8."/>
      <w:lvlJc w:val="left"/>
      <w:pPr>
        <w:ind w:left="5760" w:hanging="360"/>
      </w:pPr>
    </w:lvl>
    <w:lvl w:ilvl="8" w:tplc="5B30DBF6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070391"/>
    <w:multiLevelType w:val="hybridMultilevel"/>
    <w:tmpl w:val="00000000"/>
    <w:lvl w:ilvl="0" w:tplc="3B686748">
      <w:start w:val="1"/>
      <w:numFmt w:val="decimal"/>
      <w:lvlText w:val="%1)"/>
      <w:lvlJc w:val="left"/>
      <w:pPr>
        <w:ind w:left="644" w:hanging="360"/>
      </w:pPr>
    </w:lvl>
    <w:lvl w:ilvl="1" w:tplc="92C04A5C">
      <w:start w:val="1"/>
      <w:numFmt w:val="lowerLetter"/>
      <w:lvlText w:val="%2."/>
      <w:lvlJc w:val="left"/>
      <w:pPr>
        <w:ind w:left="1364" w:hanging="360"/>
      </w:pPr>
    </w:lvl>
    <w:lvl w:ilvl="2" w:tplc="1E2853DA">
      <w:start w:val="1"/>
      <w:numFmt w:val="lowerRoman"/>
      <w:lvlText w:val="%3."/>
      <w:lvlJc w:val="right"/>
      <w:pPr>
        <w:ind w:left="2084" w:hanging="180"/>
      </w:pPr>
    </w:lvl>
    <w:lvl w:ilvl="3" w:tplc="6844696E">
      <w:start w:val="1"/>
      <w:numFmt w:val="decimal"/>
      <w:lvlText w:val="%4."/>
      <w:lvlJc w:val="left"/>
      <w:pPr>
        <w:ind w:left="2804" w:hanging="360"/>
      </w:pPr>
    </w:lvl>
    <w:lvl w:ilvl="4" w:tplc="3A38E700">
      <w:start w:val="1"/>
      <w:numFmt w:val="lowerLetter"/>
      <w:lvlText w:val="%5."/>
      <w:lvlJc w:val="left"/>
      <w:pPr>
        <w:ind w:left="3524" w:hanging="360"/>
      </w:pPr>
    </w:lvl>
    <w:lvl w:ilvl="5" w:tplc="AE1AA664">
      <w:start w:val="1"/>
      <w:numFmt w:val="lowerRoman"/>
      <w:lvlText w:val="%6."/>
      <w:lvlJc w:val="right"/>
      <w:pPr>
        <w:ind w:left="4244" w:hanging="180"/>
      </w:pPr>
    </w:lvl>
    <w:lvl w:ilvl="6" w:tplc="F8961D08">
      <w:start w:val="1"/>
      <w:numFmt w:val="decimal"/>
      <w:lvlText w:val="%7."/>
      <w:lvlJc w:val="left"/>
      <w:pPr>
        <w:ind w:left="4964" w:hanging="360"/>
      </w:pPr>
    </w:lvl>
    <w:lvl w:ilvl="7" w:tplc="410E14A8">
      <w:start w:val="1"/>
      <w:numFmt w:val="lowerLetter"/>
      <w:lvlText w:val="%8."/>
      <w:lvlJc w:val="left"/>
      <w:pPr>
        <w:ind w:left="5684" w:hanging="360"/>
      </w:pPr>
    </w:lvl>
    <w:lvl w:ilvl="8" w:tplc="E6F04CCC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5B686F2C"/>
    <w:multiLevelType w:val="hybridMultilevel"/>
    <w:tmpl w:val="00000000"/>
    <w:lvl w:ilvl="0" w:tplc="8D4C1BA6">
      <w:start w:val="1"/>
      <w:numFmt w:val="decimal"/>
      <w:lvlText w:val="%1."/>
      <w:lvlJc w:val="left"/>
      <w:pPr>
        <w:ind w:left="720" w:hanging="360"/>
      </w:pPr>
    </w:lvl>
    <w:lvl w:ilvl="1" w:tplc="071040E0">
      <w:start w:val="1"/>
      <w:numFmt w:val="lowerLetter"/>
      <w:lvlText w:val="%2."/>
      <w:lvlJc w:val="left"/>
      <w:pPr>
        <w:ind w:left="1440" w:hanging="360"/>
      </w:pPr>
    </w:lvl>
    <w:lvl w:ilvl="2" w:tplc="4FAA934E">
      <w:start w:val="1"/>
      <w:numFmt w:val="lowerRoman"/>
      <w:lvlText w:val="%3."/>
      <w:lvlJc w:val="right"/>
      <w:pPr>
        <w:ind w:left="2160" w:hanging="180"/>
      </w:pPr>
    </w:lvl>
    <w:lvl w:ilvl="3" w:tplc="79A63926">
      <w:start w:val="1"/>
      <w:numFmt w:val="decimal"/>
      <w:lvlText w:val="%4."/>
      <w:lvlJc w:val="left"/>
      <w:pPr>
        <w:ind w:left="2880" w:hanging="360"/>
      </w:pPr>
    </w:lvl>
    <w:lvl w:ilvl="4" w:tplc="F724C9A8">
      <w:start w:val="1"/>
      <w:numFmt w:val="lowerLetter"/>
      <w:lvlText w:val="%5."/>
      <w:lvlJc w:val="left"/>
      <w:pPr>
        <w:ind w:left="3600" w:hanging="360"/>
      </w:pPr>
    </w:lvl>
    <w:lvl w:ilvl="5" w:tplc="DCAC563E">
      <w:start w:val="1"/>
      <w:numFmt w:val="lowerRoman"/>
      <w:lvlText w:val="%6."/>
      <w:lvlJc w:val="right"/>
      <w:pPr>
        <w:ind w:left="4320" w:hanging="180"/>
      </w:pPr>
    </w:lvl>
    <w:lvl w:ilvl="6" w:tplc="0956AA18">
      <w:start w:val="1"/>
      <w:numFmt w:val="decimal"/>
      <w:lvlText w:val="%7."/>
      <w:lvlJc w:val="left"/>
      <w:pPr>
        <w:ind w:left="5040" w:hanging="360"/>
      </w:pPr>
    </w:lvl>
    <w:lvl w:ilvl="7" w:tplc="EE10A2E0">
      <w:start w:val="1"/>
      <w:numFmt w:val="lowerLetter"/>
      <w:lvlText w:val="%8."/>
      <w:lvlJc w:val="left"/>
      <w:pPr>
        <w:ind w:left="5760" w:hanging="360"/>
      </w:pPr>
    </w:lvl>
    <w:lvl w:ilvl="8" w:tplc="08DEA192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4B7A2E"/>
    <w:multiLevelType w:val="hybridMultilevel"/>
    <w:tmpl w:val="00000000"/>
    <w:lvl w:ilvl="0" w:tplc="3718EFA2">
      <w:start w:val="1"/>
      <w:numFmt w:val="upperRoman"/>
      <w:lvlText w:val="%1."/>
      <w:lvlJc w:val="right"/>
      <w:pPr>
        <w:ind w:left="720" w:hanging="360"/>
      </w:pPr>
    </w:lvl>
    <w:lvl w:ilvl="1" w:tplc="A364DFD6">
      <w:start w:val="1"/>
      <w:numFmt w:val="lowerLetter"/>
      <w:lvlText w:val="%2."/>
      <w:lvlJc w:val="left"/>
      <w:pPr>
        <w:ind w:left="1440" w:hanging="360"/>
      </w:pPr>
    </w:lvl>
    <w:lvl w:ilvl="2" w:tplc="9CE44CC4">
      <w:start w:val="1"/>
      <w:numFmt w:val="lowerRoman"/>
      <w:lvlText w:val="%3."/>
      <w:lvlJc w:val="right"/>
      <w:pPr>
        <w:ind w:left="2160" w:hanging="180"/>
      </w:pPr>
    </w:lvl>
    <w:lvl w:ilvl="3" w:tplc="6316E35A">
      <w:start w:val="1"/>
      <w:numFmt w:val="decimal"/>
      <w:lvlText w:val="%4."/>
      <w:lvlJc w:val="left"/>
      <w:pPr>
        <w:ind w:left="2880" w:hanging="360"/>
      </w:pPr>
    </w:lvl>
    <w:lvl w:ilvl="4" w:tplc="B44AFC8C">
      <w:start w:val="1"/>
      <w:numFmt w:val="lowerLetter"/>
      <w:lvlText w:val="%5."/>
      <w:lvlJc w:val="left"/>
      <w:pPr>
        <w:ind w:left="3600" w:hanging="360"/>
      </w:pPr>
    </w:lvl>
    <w:lvl w:ilvl="5" w:tplc="355439FE">
      <w:start w:val="1"/>
      <w:numFmt w:val="lowerRoman"/>
      <w:lvlText w:val="%6."/>
      <w:lvlJc w:val="right"/>
      <w:pPr>
        <w:ind w:left="4320" w:hanging="180"/>
      </w:pPr>
    </w:lvl>
    <w:lvl w:ilvl="6" w:tplc="14B82AD0">
      <w:start w:val="1"/>
      <w:numFmt w:val="decimal"/>
      <w:lvlText w:val="%7."/>
      <w:lvlJc w:val="left"/>
      <w:pPr>
        <w:ind w:left="5040" w:hanging="360"/>
      </w:pPr>
    </w:lvl>
    <w:lvl w:ilvl="7" w:tplc="C5329BD4">
      <w:start w:val="1"/>
      <w:numFmt w:val="lowerLetter"/>
      <w:lvlText w:val="%8."/>
      <w:lvlJc w:val="left"/>
      <w:pPr>
        <w:ind w:left="5760" w:hanging="360"/>
      </w:pPr>
    </w:lvl>
    <w:lvl w:ilvl="8" w:tplc="9C18D9FC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2E7E68"/>
    <w:multiLevelType w:val="hybridMultilevel"/>
    <w:tmpl w:val="00000000"/>
    <w:lvl w:ilvl="0" w:tplc="39027CF4">
      <w:start w:val="1"/>
      <w:numFmt w:val="decimal"/>
      <w:lvlText w:val="%1."/>
      <w:lvlJc w:val="left"/>
      <w:pPr>
        <w:ind w:left="360" w:hanging="360"/>
      </w:pPr>
    </w:lvl>
    <w:lvl w:ilvl="1" w:tplc="10781DE8">
      <w:start w:val="1"/>
      <w:numFmt w:val="lowerLetter"/>
      <w:lvlText w:val="%2."/>
      <w:lvlJc w:val="left"/>
      <w:pPr>
        <w:ind w:left="1440" w:hanging="360"/>
      </w:pPr>
    </w:lvl>
    <w:lvl w:ilvl="2" w:tplc="97A644DC">
      <w:start w:val="1"/>
      <w:numFmt w:val="lowerRoman"/>
      <w:lvlText w:val="%3."/>
      <w:lvlJc w:val="right"/>
      <w:pPr>
        <w:ind w:left="2160" w:hanging="180"/>
      </w:pPr>
    </w:lvl>
    <w:lvl w:ilvl="3" w:tplc="12408CBE">
      <w:start w:val="1"/>
      <w:numFmt w:val="decimal"/>
      <w:lvlText w:val="%4."/>
      <w:lvlJc w:val="left"/>
      <w:pPr>
        <w:ind w:left="2880" w:hanging="360"/>
      </w:pPr>
    </w:lvl>
    <w:lvl w:ilvl="4" w:tplc="C22EDB90">
      <w:start w:val="1"/>
      <w:numFmt w:val="lowerLetter"/>
      <w:lvlText w:val="%5."/>
      <w:lvlJc w:val="left"/>
      <w:pPr>
        <w:ind w:left="3600" w:hanging="360"/>
      </w:pPr>
    </w:lvl>
    <w:lvl w:ilvl="5" w:tplc="D0E0A8F0">
      <w:start w:val="1"/>
      <w:numFmt w:val="lowerRoman"/>
      <w:lvlText w:val="%6."/>
      <w:lvlJc w:val="right"/>
      <w:pPr>
        <w:ind w:left="4320" w:hanging="180"/>
      </w:pPr>
    </w:lvl>
    <w:lvl w:ilvl="6" w:tplc="7F02CC48">
      <w:start w:val="1"/>
      <w:numFmt w:val="decimal"/>
      <w:lvlText w:val="%7."/>
      <w:lvlJc w:val="left"/>
      <w:pPr>
        <w:ind w:left="5040" w:hanging="360"/>
      </w:pPr>
    </w:lvl>
    <w:lvl w:ilvl="7" w:tplc="8632B902">
      <w:start w:val="1"/>
      <w:numFmt w:val="lowerLetter"/>
      <w:lvlText w:val="%8."/>
      <w:lvlJc w:val="left"/>
      <w:pPr>
        <w:ind w:left="5760" w:hanging="360"/>
      </w:pPr>
    </w:lvl>
    <w:lvl w:ilvl="8" w:tplc="079E758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20"/>
  </w:num>
  <w:num w:numId="4">
    <w:abstractNumId w:val="18"/>
  </w:num>
  <w:num w:numId="5">
    <w:abstractNumId w:val="22"/>
  </w:num>
  <w:num w:numId="6">
    <w:abstractNumId w:val="15"/>
  </w:num>
  <w:num w:numId="7">
    <w:abstractNumId w:val="17"/>
  </w:num>
  <w:num w:numId="8">
    <w:abstractNumId w:val="21"/>
  </w:num>
  <w:num w:numId="9">
    <w:abstractNumId w:val="10"/>
  </w:num>
  <w:num w:numId="10">
    <w:abstractNumId w:val="4"/>
  </w:num>
  <w:num w:numId="11">
    <w:abstractNumId w:val="1"/>
  </w:num>
  <w:num w:numId="12">
    <w:abstractNumId w:val="6"/>
  </w:num>
  <w:num w:numId="13">
    <w:abstractNumId w:val="12"/>
  </w:num>
  <w:num w:numId="14">
    <w:abstractNumId w:val="11"/>
  </w:num>
  <w:num w:numId="15">
    <w:abstractNumId w:val="2"/>
  </w:num>
  <w:num w:numId="16">
    <w:abstractNumId w:val="3"/>
  </w:num>
  <w:num w:numId="17">
    <w:abstractNumId w:val="8"/>
  </w:num>
  <w:num w:numId="18">
    <w:abstractNumId w:val="5"/>
  </w:num>
  <w:num w:numId="19">
    <w:abstractNumId w:val="9"/>
  </w:num>
  <w:num w:numId="20">
    <w:abstractNumId w:val="13"/>
  </w:num>
  <w:num w:numId="21">
    <w:abstractNumId w:val="7"/>
  </w:num>
  <w:num w:numId="22">
    <w:abstractNumId w:val="14"/>
  </w:num>
  <w:num w:numId="23">
    <w:abstractNumId w:val="23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190864"/>
    <w:rsid w:val="00191EA8"/>
    <w:rsid w:val="00A77B3E"/>
    <w:rsid w:val="00CA2A55"/>
    <w:rsid w:val="00CF1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90864"/>
    <w:pPr>
      <w:jc w:val="both"/>
    </w:pPr>
    <w:rPr>
      <w:sz w:val="22"/>
      <w:szCs w:val="24"/>
    </w:rPr>
  </w:style>
  <w:style w:type="paragraph" w:styleId="Nagwek5">
    <w:name w:val="heading 5"/>
    <w:basedOn w:val="Normalny"/>
    <w:next w:val="Normalny"/>
    <w:rsid w:val="00190864"/>
    <w:pPr>
      <w:keepNext/>
      <w:jc w:val="center"/>
      <w:outlineLvl w:val="4"/>
    </w:pPr>
    <w:rPr>
      <w:rFonts w:ascii="Arial" w:hAnsi="Arial"/>
      <w:sz w:val="32"/>
      <w:szCs w:val="20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rsid w:val="00190864"/>
    <w:rPr>
      <w:b/>
      <w:color w:val="auto"/>
      <w:sz w:val="24"/>
      <w:shd w:val="clear" w:color="auto" w:fill="auto"/>
    </w:rPr>
  </w:style>
  <w:style w:type="character" w:styleId="Hipercze">
    <w:name w:val="Hyperlink"/>
    <w:rsid w:val="00190864"/>
    <w:rPr>
      <w:color w:val="0000FF"/>
      <w:u w:val="single"/>
    </w:rPr>
  </w:style>
  <w:style w:type="paragraph" w:styleId="Nagwek">
    <w:name w:val="header"/>
    <w:basedOn w:val="Normalny"/>
    <w:rsid w:val="00190864"/>
    <w:pPr>
      <w:tabs>
        <w:tab w:val="center" w:pos="4536"/>
        <w:tab w:val="right" w:pos="9072"/>
      </w:tabs>
      <w:jc w:val="left"/>
    </w:pPr>
    <w:rPr>
      <w:sz w:val="24"/>
      <w:szCs w:val="20"/>
      <w:lang w:eastAsia="en-US" w:bidi="ar-SA"/>
    </w:rPr>
  </w:style>
  <w:style w:type="paragraph" w:styleId="Stopka">
    <w:name w:val="footer"/>
    <w:basedOn w:val="Normalny"/>
    <w:rsid w:val="00190864"/>
    <w:pPr>
      <w:tabs>
        <w:tab w:val="center" w:pos="4536"/>
        <w:tab w:val="right" w:pos="9072"/>
      </w:tabs>
      <w:jc w:val="left"/>
    </w:pPr>
    <w:rPr>
      <w:sz w:val="24"/>
      <w:szCs w:val="20"/>
      <w:lang w:eastAsia="en-US" w:bidi="ar-SA"/>
    </w:rPr>
  </w:style>
  <w:style w:type="paragraph" w:styleId="Akapitzlist">
    <w:name w:val="List Paragraph"/>
    <w:basedOn w:val="Normalny"/>
    <w:rsid w:val="00190864"/>
    <w:pPr>
      <w:ind w:left="720"/>
      <w:contextualSpacing/>
      <w:jc w:val="left"/>
    </w:pPr>
    <w:rPr>
      <w:sz w:val="24"/>
      <w:szCs w:val="20"/>
      <w:lang w:eastAsia="en-US" w:bidi="ar-SA"/>
    </w:rPr>
  </w:style>
  <w:style w:type="paragraph" w:styleId="Legenda">
    <w:name w:val="caption"/>
    <w:basedOn w:val="Normalny"/>
    <w:next w:val="Normalny"/>
    <w:rsid w:val="00190864"/>
    <w:pPr>
      <w:jc w:val="left"/>
    </w:pPr>
    <w:rPr>
      <w:b/>
      <w:sz w:val="20"/>
      <w:szCs w:val="20"/>
      <w:lang w:eastAsia="en-US" w:bidi="ar-SA"/>
    </w:rPr>
  </w:style>
  <w:style w:type="paragraph" w:styleId="Tekstpodstawowy">
    <w:name w:val="Body Text"/>
    <w:basedOn w:val="Normalny"/>
    <w:rsid w:val="00190864"/>
    <w:rPr>
      <w:sz w:val="20"/>
      <w:szCs w:val="20"/>
      <w:lang w:eastAsia="en-US" w:bidi="ar-SA"/>
    </w:rPr>
  </w:style>
  <w:style w:type="paragraph" w:customStyle="1" w:styleId="Tekstpodstawowy21">
    <w:name w:val="Tekst podstawowy 21"/>
    <w:basedOn w:val="Normalny"/>
    <w:rsid w:val="00190864"/>
    <w:pPr>
      <w:suppressAutoHyphens/>
      <w:spacing w:after="120" w:line="480" w:lineRule="auto"/>
      <w:jc w:val="left"/>
    </w:pPr>
    <w:rPr>
      <w:sz w:val="24"/>
      <w:szCs w:val="20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nidzic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813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Nidzicy</Company>
  <LinksUpToDate>false</LinksUpToDate>
  <CharactersWithSpaces>5680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1295/2022 z dnia 15 marca 2022 r.</dc:title>
  <dc:subject>w sprawie ogłoszenia naboru wniosków na wykonanie zadań z^zakresu sportu na terenie Gminy Nidzica w^roku 2022</dc:subject>
  <dc:creator>rezb</dc:creator>
  <cp:lastModifiedBy>rezb</cp:lastModifiedBy>
  <cp:revision>2</cp:revision>
  <dcterms:created xsi:type="dcterms:W3CDTF">2022-03-15T12:07:00Z</dcterms:created>
  <dcterms:modified xsi:type="dcterms:W3CDTF">2022-03-15T11:10:00Z</dcterms:modified>
  <cp:category>Akt prawny</cp:category>
</cp:coreProperties>
</file>