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34783A" w:rsidP="003478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27 grudnia 2023 r. </w:t>
      </w:r>
    </w:p>
    <w:p w:rsidR="0034783A" w:rsidRPr="0034783A" w:rsidRDefault="0034783A" w:rsidP="00347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3A">
        <w:rPr>
          <w:rFonts w:ascii="Times New Roman" w:hAnsi="Times New Roman" w:cs="Times New Roman"/>
          <w:b/>
          <w:sz w:val="24"/>
          <w:szCs w:val="24"/>
        </w:rPr>
        <w:t>OSO.152.1.3.2023</w:t>
      </w: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3A" w:rsidRPr="0034783A" w:rsidRDefault="0034783A" w:rsidP="00347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783A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34783A" w:rsidRDefault="0034783A" w:rsidP="00D35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petycję złożoną 28 października 2023 r. (data wpłynięcia do tut. Urzędu 30 października 2023 r.) dotycząca dołączenia wsi Bujaki do sołectwa Żelazno uprzejmie informuję, że Rada Miejska w  Nidzicy podczas sesji w dniu 21 grudnia 2023 r. podjęła w tej sprawie uchwałę, uznając petycję za zasadną. </w:t>
      </w: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Uchwała Nr LXXXI/1000/2023 Rady Miejskiej w Nidzic z dnia 21 grudnia 2023 r. w sprawie rozpatrzenia petycji podjęta została w oparciu o stanowisko Komisji Skarg, Wniosków i Petycji. </w:t>
      </w: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załączeniu przesyłam treść ww. uchwały Rady Miejskiej w Nidzicy wraz z uzasadnieniem. </w:t>
      </w:r>
    </w:p>
    <w:p w:rsid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Miejskiej</w:t>
      </w: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Tadeusz Danielczyk</w:t>
      </w: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Default="00D359CC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9CC" w:rsidRPr="00043137" w:rsidRDefault="00D359CC" w:rsidP="00D359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:rsidR="00D359CC" w:rsidRPr="00043137" w:rsidRDefault="00D359CC" w:rsidP="00D359C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4313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043137">
        <w:rPr>
          <w:rFonts w:ascii="Times New Roman" w:hAnsi="Times New Roman" w:cs="Times New Roman"/>
          <w:sz w:val="24"/>
          <w:szCs w:val="24"/>
        </w:rPr>
        <w:t>, str. 2), zwanego dalej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37">
        <w:rPr>
          <w:rFonts w:ascii="Times New Roman" w:hAnsi="Times New Roman" w:cs="Times New Roman"/>
          <w:sz w:val="24"/>
          <w:szCs w:val="24"/>
        </w:rPr>
        <w:t>Burmistrz Nidzicy informuje</w:t>
      </w:r>
      <w:bookmarkEnd w:id="0"/>
      <w:bookmarkEnd w:id="1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D359CC" w:rsidRPr="00D03579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rozpatrzenia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c Rozporządzenia oraz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2014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petycjach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Pr="00D035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043137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</w:t>
      </w:r>
      <w:proofErr w:type="spellStart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celu przetwarzania, w tym również obowiązku archiwizacyjnego wynikającego z </w:t>
      </w:r>
      <w:r w:rsidRPr="00043137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04313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043137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043137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043137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</w:t>
      </w:r>
      <w:proofErr w:type="spellStart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14, poz. 67ze zm.).</w:t>
      </w:r>
    </w:p>
    <w:bookmarkEnd w:id="2"/>
    <w:p w:rsidR="00D359CC" w:rsidRPr="00043137" w:rsidRDefault="00D359CC" w:rsidP="00D359CC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D359CC" w:rsidRPr="00043137" w:rsidRDefault="00D359CC" w:rsidP="00D359C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wniosku.</w:t>
      </w: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59CC" w:rsidRPr="00043137" w:rsidRDefault="00D359CC" w:rsidP="00D359C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13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:rsidR="0034783A" w:rsidRPr="0034783A" w:rsidRDefault="0034783A" w:rsidP="003478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83A" w:rsidRPr="0034783A" w:rsidSect="0016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4783A"/>
    <w:rsid w:val="001657B6"/>
    <w:rsid w:val="0034783A"/>
    <w:rsid w:val="00953E3F"/>
    <w:rsid w:val="00976F5D"/>
    <w:rsid w:val="00D3296A"/>
    <w:rsid w:val="00D359CC"/>
    <w:rsid w:val="00D5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9CC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omylnaczcionkaakapitu"/>
    <w:rsid w:val="00D3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cp:lastPrinted>2023-12-27T09:13:00Z</cp:lastPrinted>
  <dcterms:created xsi:type="dcterms:W3CDTF">2023-12-27T09:07:00Z</dcterms:created>
  <dcterms:modified xsi:type="dcterms:W3CDTF">2023-12-27T11:16:00Z</dcterms:modified>
</cp:coreProperties>
</file>