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54" w:rsidRDefault="004B1354" w:rsidP="004B1354">
      <w:pPr>
        <w:autoSpaceDE w:val="0"/>
        <w:autoSpaceDN w:val="0"/>
        <w:adjustRightInd w:val="0"/>
        <w:spacing w:before="60" w:after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Zał. nr 11 do SWZ</w:t>
      </w:r>
    </w:p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TI.</w:t>
      </w:r>
      <w:r w:rsidR="00E50AA9">
        <w:rPr>
          <w:rFonts w:ascii="Times New Roman" w:hAnsi="Times New Roman" w:cs="Times New Roman"/>
          <w:b/>
          <w:bCs/>
          <w:sz w:val="20"/>
          <w:szCs w:val="20"/>
        </w:rPr>
        <w:t>272….2021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2021 r. </w:t>
      </w:r>
    </w:p>
    <w:p w:rsidR="009830B9" w:rsidRPr="001442EC" w:rsidRDefault="009830B9" w:rsidP="009830B9">
      <w:pPr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 xml:space="preserve">Zadanie obejmujące roboty budowlane pn. </w:t>
      </w:r>
      <w:r w:rsidRPr="001442EC">
        <w:rPr>
          <w:rFonts w:ascii="Times New Roman" w:hAnsi="Times New Roman" w:cs="Times New Roman"/>
          <w:b/>
          <w:sz w:val="18"/>
          <w:szCs w:val="18"/>
        </w:rPr>
        <w:t>„</w:t>
      </w:r>
      <w:r w:rsidR="00E50AA9" w:rsidRPr="001442EC">
        <w:rPr>
          <w:rFonts w:ascii="Times New Roman" w:hAnsi="Times New Roman" w:cs="Times New Roman"/>
          <w:b/>
          <w:sz w:val="18"/>
          <w:szCs w:val="18"/>
        </w:rPr>
        <w:t>Przebudowa drogi wewnętrznej wraz z budową chodników o wzmocnionej podbudowie w miejscowości Orłowo</w:t>
      </w:r>
      <w:r w:rsidR="00A41799" w:rsidRPr="001442EC">
        <w:rPr>
          <w:rFonts w:ascii="Times New Roman" w:hAnsi="Times New Roman" w:cs="Times New Roman"/>
          <w:b/>
          <w:sz w:val="18"/>
          <w:szCs w:val="18"/>
        </w:rPr>
        <w:t>”</w:t>
      </w:r>
      <w:r w:rsidR="001442EC" w:rsidRPr="001442EC">
        <w:rPr>
          <w:rFonts w:ascii="Times New Roman" w:hAnsi="Times New Roman" w:cs="Times New Roman"/>
          <w:b/>
          <w:sz w:val="18"/>
          <w:szCs w:val="18"/>
        </w:rPr>
        <w:t xml:space="preserve"> realizowana w ramach zadania inwestycyjnego pn. „Doprowadzenie do należytego stanu technicznego ciągu komunikacyjnego pieszo – jezdnego, zlokalizowanego w granicach działki nr 69 obrębu Orłowo, gm. Nidzica, na odcinku o powierzchni 1270 m</w:t>
      </w:r>
      <w:r w:rsidR="001442EC" w:rsidRPr="001442EC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 w:cs="Times New Roman"/>
          <w:b/>
          <w:sz w:val="18"/>
          <w:szCs w:val="18"/>
        </w:rPr>
        <w:t>, w tym ok. 500 m</w:t>
      </w:r>
      <w:r w:rsidR="001442EC" w:rsidRPr="001442EC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 w:cs="Times New Roman"/>
          <w:b/>
          <w:sz w:val="18"/>
          <w:szCs w:val="18"/>
        </w:rPr>
        <w:t xml:space="preserve"> jezdni oraz 770 m</w:t>
      </w:r>
      <w:r w:rsidR="001442EC" w:rsidRPr="001442EC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 w:cs="Times New Roman"/>
          <w:b/>
          <w:sz w:val="18"/>
          <w:szCs w:val="18"/>
        </w:rPr>
        <w:t xml:space="preserve"> chodnika”</w:t>
      </w:r>
      <w:r w:rsidRPr="001442EC">
        <w:rPr>
          <w:rFonts w:ascii="Times New Roman" w:hAnsi="Times New Roman" w:cs="Times New Roman"/>
          <w:b/>
          <w:sz w:val="18"/>
          <w:szCs w:val="18"/>
        </w:rPr>
        <w:t>.</w:t>
      </w:r>
      <w:r w:rsidRPr="001442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 xml:space="preserve">GWARANTEM </w:t>
      </w:r>
      <w:r w:rsidRPr="001442EC">
        <w:rPr>
          <w:rFonts w:ascii="Times New Roman" w:hAnsi="Times New Roman"/>
          <w:b/>
          <w:sz w:val="18"/>
          <w:szCs w:val="18"/>
        </w:rPr>
        <w:t>jest:</w:t>
      </w: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1442EC">
        <w:rPr>
          <w:rFonts w:ascii="Times New Roman" w:hAnsi="Times New Roman"/>
          <w:b/>
          <w:sz w:val="18"/>
          <w:szCs w:val="18"/>
        </w:rPr>
        <w:t>„</w:t>
      </w:r>
      <w:r w:rsidR="00E50AA9" w:rsidRPr="001442EC">
        <w:rPr>
          <w:rFonts w:ascii="Times New Roman" w:hAnsi="Times New Roman"/>
          <w:b/>
          <w:sz w:val="18"/>
          <w:szCs w:val="18"/>
        </w:rPr>
        <w:t>Przebudowa drogi wewnętrznej wraz z budową chodników o wzmocnionej podbudowie w miejscowości Orłowo</w:t>
      </w:r>
      <w:r w:rsidRPr="001442EC">
        <w:rPr>
          <w:rFonts w:ascii="Times New Roman" w:hAnsi="Times New Roman"/>
          <w:b/>
          <w:sz w:val="18"/>
          <w:szCs w:val="18"/>
        </w:rPr>
        <w:t>”</w:t>
      </w:r>
      <w:r w:rsidR="001442EC" w:rsidRPr="001442EC">
        <w:rPr>
          <w:rFonts w:ascii="Times New Roman" w:hAnsi="Times New Roman"/>
          <w:b/>
          <w:sz w:val="18"/>
          <w:szCs w:val="18"/>
        </w:rPr>
        <w:t xml:space="preserve"> realizowana w ramach zadania inwestycyjnego pn. „Doprowadzenie do należytego stanu technicznego ciągu komunikacyjnego pieszo – jezdnego, zlokalizowanego w granicach działki nr 69 obrębu Orłowo, gm. Nidzica, na odcinku o powierzchni 1270 m</w:t>
      </w:r>
      <w:r w:rsidR="001442EC" w:rsidRPr="001442E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/>
          <w:b/>
          <w:sz w:val="18"/>
          <w:szCs w:val="18"/>
        </w:rPr>
        <w:t>, w tym ok. 500 m</w:t>
      </w:r>
      <w:r w:rsidR="001442EC" w:rsidRPr="001442E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/>
          <w:b/>
          <w:sz w:val="18"/>
          <w:szCs w:val="18"/>
        </w:rPr>
        <w:t xml:space="preserve"> jezdni oraz 770 m</w:t>
      </w:r>
      <w:r w:rsidR="001442EC" w:rsidRPr="001442E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/>
          <w:b/>
          <w:sz w:val="18"/>
          <w:szCs w:val="18"/>
        </w:rPr>
        <w:t xml:space="preserve"> chodnika”</w:t>
      </w:r>
      <w:r w:rsidRPr="001442EC">
        <w:rPr>
          <w:rFonts w:ascii="Times New Roman" w:hAnsi="Times New Roman"/>
          <w:b/>
          <w:sz w:val="18"/>
          <w:szCs w:val="18"/>
        </w:rPr>
        <w:t>.</w:t>
      </w: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</w:p>
    <w:p w:rsidR="009830B9" w:rsidRPr="001442EC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Uprawnionym z tytułu gwarancji </w:t>
      </w:r>
      <w:r w:rsidR="00A41799" w:rsidRPr="001442EC">
        <w:rPr>
          <w:rFonts w:ascii="Times New Roman" w:hAnsi="Times New Roman"/>
          <w:sz w:val="18"/>
          <w:szCs w:val="18"/>
        </w:rPr>
        <w:t>jest</w:t>
      </w:r>
      <w:r w:rsidR="003B2F99" w:rsidRPr="001442EC">
        <w:rPr>
          <w:sz w:val="18"/>
          <w:szCs w:val="18"/>
        </w:rPr>
        <w:t xml:space="preserve"> </w:t>
      </w:r>
      <w:r w:rsidR="003B2F99" w:rsidRPr="001442EC">
        <w:rPr>
          <w:rFonts w:ascii="Times New Roman" w:hAnsi="Times New Roman"/>
          <w:sz w:val="18"/>
          <w:szCs w:val="18"/>
        </w:rPr>
        <w:t xml:space="preserve">Gmina Nidzica z siedzibą w Nidzicy, przy Placu Wolności 1, 13-100 Nidzica, NIP 9840161572 REGON 510743640, </w:t>
      </w:r>
      <w:r w:rsidRPr="001442EC">
        <w:rPr>
          <w:rFonts w:ascii="Times New Roman" w:hAnsi="Times New Roman"/>
          <w:sz w:val="18"/>
          <w:szCs w:val="18"/>
        </w:rPr>
        <w:t>zwan</w:t>
      </w:r>
      <w:r w:rsidR="003B2F99" w:rsidRPr="001442EC">
        <w:rPr>
          <w:rFonts w:ascii="Times New Roman" w:hAnsi="Times New Roman"/>
          <w:sz w:val="18"/>
          <w:szCs w:val="18"/>
        </w:rPr>
        <w:t>a</w:t>
      </w:r>
      <w:r w:rsidRPr="001442EC">
        <w:rPr>
          <w:rFonts w:ascii="Times New Roman" w:hAnsi="Times New Roman"/>
          <w:sz w:val="18"/>
          <w:szCs w:val="18"/>
        </w:rPr>
        <w:t xml:space="preserve"> dalej „Zamawiającym”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1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Niniejszym Gwarant udziela gwarancji jakości dla zadania pn.: „</w:t>
      </w:r>
      <w:r w:rsidR="00E50AA9" w:rsidRPr="001442EC">
        <w:rPr>
          <w:rFonts w:ascii="Times New Roman" w:hAnsi="Times New Roman"/>
          <w:b/>
          <w:sz w:val="18"/>
          <w:szCs w:val="18"/>
        </w:rPr>
        <w:t>Przebudowa drogi wewnętrznej wraz z budową chodników o wzmocnionej podbudowie w miejscowości Orłowo</w:t>
      </w:r>
      <w:r w:rsidRPr="001442EC">
        <w:rPr>
          <w:rFonts w:ascii="Times New Roman" w:hAnsi="Times New Roman"/>
          <w:sz w:val="18"/>
          <w:szCs w:val="18"/>
        </w:rPr>
        <w:t>”</w:t>
      </w:r>
      <w:r w:rsidR="001442EC" w:rsidRPr="001442EC">
        <w:rPr>
          <w:rFonts w:ascii="Times New Roman" w:hAnsi="Times New Roman"/>
          <w:b/>
          <w:sz w:val="18"/>
          <w:szCs w:val="18"/>
        </w:rPr>
        <w:t xml:space="preserve"> realizowana w ramach zadania inwestycyjnego pn. „Doprowadzenie do należytego stanu technicznego ciągu komunikacyjnego pieszo – jezdnego, zlokalizowanego w granicach działki nr 69 obrębu Orłowo, gm. Nidzica, na odcinku o powierzchni 1270 m</w:t>
      </w:r>
      <w:r w:rsidR="001442EC" w:rsidRPr="001442E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/>
          <w:b/>
          <w:sz w:val="18"/>
          <w:szCs w:val="18"/>
        </w:rPr>
        <w:t>, w tym ok. 500 m</w:t>
      </w:r>
      <w:r w:rsidR="001442EC" w:rsidRPr="001442E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/>
          <w:b/>
          <w:sz w:val="18"/>
          <w:szCs w:val="18"/>
        </w:rPr>
        <w:t xml:space="preserve"> jezdni oraz 770 m</w:t>
      </w:r>
      <w:r w:rsidR="001442EC" w:rsidRPr="001442EC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1442EC" w:rsidRPr="001442EC">
        <w:rPr>
          <w:rFonts w:ascii="Times New Roman" w:hAnsi="Times New Roman"/>
          <w:b/>
          <w:sz w:val="18"/>
          <w:szCs w:val="18"/>
        </w:rPr>
        <w:t xml:space="preserve"> chodnika”</w:t>
      </w:r>
      <w:r w:rsidRPr="001442EC">
        <w:rPr>
          <w:rFonts w:ascii="Times New Roman" w:hAnsi="Times New Roman"/>
          <w:sz w:val="18"/>
          <w:szCs w:val="18"/>
        </w:rPr>
        <w:t xml:space="preserve">, określonego w § 1 umowy nr </w:t>
      </w:r>
      <w:r w:rsidR="00824F97" w:rsidRPr="001442EC">
        <w:rPr>
          <w:rFonts w:ascii="Times New Roman" w:hAnsi="Times New Roman"/>
          <w:b/>
          <w:bCs/>
          <w:sz w:val="18"/>
          <w:szCs w:val="18"/>
        </w:rPr>
        <w:t>TI.</w:t>
      </w:r>
      <w:r w:rsidR="00E50AA9" w:rsidRPr="001442EC">
        <w:rPr>
          <w:rFonts w:ascii="Times New Roman" w:hAnsi="Times New Roman"/>
          <w:b/>
          <w:bCs/>
          <w:sz w:val="18"/>
          <w:szCs w:val="18"/>
        </w:rPr>
        <w:t>272…..2021</w:t>
      </w:r>
      <w:r w:rsidR="00824F97" w:rsidRPr="001442EC">
        <w:rPr>
          <w:sz w:val="18"/>
          <w:szCs w:val="18"/>
        </w:rPr>
        <w:t xml:space="preserve"> </w:t>
      </w:r>
      <w:r w:rsidR="00824F97" w:rsidRPr="001442EC">
        <w:rPr>
          <w:rFonts w:ascii="Times New Roman" w:hAnsi="Times New Roman"/>
          <w:sz w:val="18"/>
          <w:szCs w:val="18"/>
        </w:rPr>
        <w:t>z</w:t>
      </w:r>
      <w:r w:rsidR="00824F97" w:rsidRPr="001442EC">
        <w:rPr>
          <w:rFonts w:ascii="Times New Roman" w:hAnsi="Times New Roman"/>
          <w:b/>
          <w:bCs/>
          <w:sz w:val="18"/>
          <w:szCs w:val="18"/>
        </w:rPr>
        <w:t xml:space="preserve"> dnia …………… 2021 r.</w:t>
      </w:r>
    </w:p>
    <w:p w:rsidR="009830B9" w:rsidRPr="001442EC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odpowiada wobec Zamawiającego z tytułu niniejszej Gwaranc</w:t>
      </w:r>
      <w:r w:rsidR="001712D9" w:rsidRPr="001442EC">
        <w:rPr>
          <w:rFonts w:ascii="Times New Roman" w:hAnsi="Times New Roman"/>
          <w:sz w:val="18"/>
          <w:szCs w:val="18"/>
        </w:rPr>
        <w:t>ji</w:t>
      </w:r>
      <w:r w:rsidRPr="001442EC">
        <w:rPr>
          <w:rFonts w:ascii="Times New Roman" w:hAnsi="Times New Roman"/>
          <w:sz w:val="18"/>
          <w:szCs w:val="18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 w:rsidRPr="001442EC">
        <w:rPr>
          <w:rFonts w:ascii="Times New Roman" w:hAnsi="Times New Roman"/>
          <w:sz w:val="18"/>
          <w:szCs w:val="18"/>
        </w:rPr>
        <w:t xml:space="preserve"> niniejszej Karty Gwarancyjnej </w:t>
      </w:r>
      <w:r w:rsidRPr="001442EC">
        <w:rPr>
          <w:rFonts w:ascii="Times New Roman" w:hAnsi="Times New Roman"/>
          <w:sz w:val="18"/>
          <w:szCs w:val="18"/>
        </w:rPr>
        <w:t>.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Termin gwarancji jakości wynosi ……. miesięcy licząc od momentu odbioru końcowego robót zrealizowanych na podstawie ww. umowy. </w:t>
      </w:r>
    </w:p>
    <w:p w:rsidR="009830B9" w:rsidRPr="001442EC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Ilekroć w niniejszej Karcie Gwarancyjnej jest mowa o wadzie należy przez to rozumieć wadę w rozumieniu Kodeksu Cywilnego.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2</w:t>
      </w:r>
    </w:p>
    <w:p w:rsidR="009830B9" w:rsidRPr="001442EC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przypadku wystąpienia jakiejkolwiek wady w przedmiocie zadania Zamawiający uprawniony jest do:</w:t>
      </w:r>
    </w:p>
    <w:p w:rsidR="009830B9" w:rsidRPr="001442EC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żądania usunięcia wady przedmiotu ww. umowy poprzez naprawę lub wymianę na nowy,</w:t>
      </w:r>
      <w:r w:rsidR="00D60C99" w:rsidRPr="001442EC">
        <w:rPr>
          <w:rFonts w:ascii="Times New Roman" w:hAnsi="Times New Roman"/>
          <w:sz w:val="18"/>
          <w:szCs w:val="18"/>
        </w:rPr>
        <w:t xml:space="preserve"> obniżenia ceny, odstąpienia od umowy.</w:t>
      </w:r>
    </w:p>
    <w:p w:rsidR="009830B9" w:rsidRPr="001442EC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3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1442EC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skład komisji przeglądowej będą wchodziły osoby wyznaczone przez Zamawiającego oraz osoby wyznaczone przez Gwaranta.</w:t>
      </w:r>
    </w:p>
    <w:p w:rsidR="007A4E71" w:rsidRPr="001442EC" w:rsidRDefault="009830B9" w:rsidP="00E50AA9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lastRenderedPageBreak/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1442EC" w:rsidRDefault="001442EC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4</w:t>
      </w:r>
    </w:p>
    <w:p w:rsidR="009830B9" w:rsidRPr="001442EC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1442EC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zgłoszeniu Zamawiający określa tryb w jakim wada ma zostać usunięta.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5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Wady będą usuwane w trybie zwykłym i awaryjnym.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zobowiązuje się:</w:t>
      </w:r>
    </w:p>
    <w:p w:rsidR="009830B9" w:rsidRPr="001442EC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18"/>
          <w:szCs w:val="18"/>
        </w:rPr>
      </w:pPr>
      <w:r w:rsidRPr="001442EC">
        <w:rPr>
          <w:rFonts w:cs="Times New Roman"/>
          <w:sz w:val="18"/>
          <w:szCs w:val="18"/>
        </w:rPr>
        <w:t>w trybie zwykłym – do niezwłocznego, lecz nie później, niż w terminie w terminie 3 dni od pisemnego zgłoszenia przez Zamawiającego, przystąpienia do usunięcia wad,</w:t>
      </w:r>
    </w:p>
    <w:p w:rsidR="009830B9" w:rsidRPr="001442EC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18"/>
          <w:szCs w:val="18"/>
        </w:rPr>
      </w:pPr>
      <w:r w:rsidRPr="001442EC">
        <w:rPr>
          <w:rFonts w:cs="Times New Roman"/>
          <w:sz w:val="18"/>
          <w:szCs w:val="18"/>
        </w:rPr>
        <w:t>w trybie awaryjnym zwykłym – do niezwłocznego, lecz nie później, niż w terminie w terminie 1 dnia od pisemnego zgłoszenia przez Zamawiającego, przystąpienia do usunięcia wad.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zobowiązany jest do usunięcia wady:</w:t>
      </w:r>
    </w:p>
    <w:p w:rsidR="009830B9" w:rsidRPr="001442EC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18"/>
          <w:szCs w:val="18"/>
        </w:rPr>
      </w:pPr>
      <w:r w:rsidRPr="001442EC">
        <w:rPr>
          <w:rFonts w:cs="Times New Roman"/>
          <w:sz w:val="18"/>
          <w:szCs w:val="18"/>
        </w:rPr>
        <w:t xml:space="preserve">w trybie zwykłym – niezwłocznie jednak nie dłużej niż w terminie </w:t>
      </w:r>
      <w:r w:rsidR="00C843C8" w:rsidRPr="001442EC">
        <w:rPr>
          <w:rFonts w:cs="Times New Roman"/>
          <w:sz w:val="18"/>
          <w:szCs w:val="18"/>
        </w:rPr>
        <w:t>7</w:t>
      </w:r>
      <w:r w:rsidRPr="001442EC">
        <w:rPr>
          <w:rFonts w:cs="Times New Roman"/>
          <w:sz w:val="18"/>
          <w:szCs w:val="18"/>
        </w:rPr>
        <w:t xml:space="preserve"> dni liczonych od dnia zgłoszenia wady przez Zamawiającego.</w:t>
      </w:r>
    </w:p>
    <w:p w:rsidR="009830B9" w:rsidRPr="001442EC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18"/>
          <w:szCs w:val="18"/>
        </w:rPr>
      </w:pPr>
      <w:r w:rsidRPr="001442EC">
        <w:rPr>
          <w:rFonts w:cs="Times New Roman"/>
          <w:sz w:val="18"/>
          <w:szCs w:val="18"/>
        </w:rPr>
        <w:t xml:space="preserve">w trybie awaryjnym – niezwłocznie jednak nie dłużej niż w terminie </w:t>
      </w:r>
      <w:r w:rsidR="00C843C8" w:rsidRPr="001442EC">
        <w:rPr>
          <w:rFonts w:cs="Times New Roman"/>
          <w:sz w:val="18"/>
          <w:szCs w:val="18"/>
        </w:rPr>
        <w:t>3</w:t>
      </w:r>
      <w:r w:rsidRPr="001442EC">
        <w:rPr>
          <w:rFonts w:cs="Times New Roman"/>
          <w:sz w:val="18"/>
          <w:szCs w:val="18"/>
        </w:rPr>
        <w:t xml:space="preserve"> dni liczonych od dnia zgłoszenia wady przez Zamawiającego.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 w:rsidRPr="001442EC">
        <w:rPr>
          <w:rFonts w:ascii="Times New Roman" w:hAnsi="Times New Roman"/>
          <w:sz w:val="18"/>
          <w:szCs w:val="18"/>
        </w:rPr>
        <w:t>, bez konieczności uzyskania uprzedniej zgody sądu</w:t>
      </w:r>
    </w:p>
    <w:p w:rsidR="009830B9" w:rsidRPr="001442EC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1442EC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1442EC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Okres gwarancji na przedmiot umowy wydłuża się o czas usuwania wady licząc od dnia zgłoszenia aż do jej usunięcia.</w:t>
      </w:r>
    </w:p>
    <w:p w:rsidR="009830B9" w:rsidRPr="001442EC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1442EC">
        <w:rPr>
          <w:rFonts w:ascii="Times New Roman" w:hAnsi="Times New Roman" w:cs="Times New Roman"/>
          <w:sz w:val="18"/>
          <w:szCs w:val="18"/>
        </w:rPr>
        <w:t>Za datę usunięcia wady uważa się dzień podpisania bez zastrzeżeń protokołu reklamacyjnego, przez upoważnionych do tego przedstawicieli Stron.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6</w:t>
      </w:r>
    </w:p>
    <w:p w:rsidR="009830B9" w:rsidRPr="001442EC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Wszelkie oświadczenia skierowane do Zamawiającego należy wysyłać w formie pisemnej na adres: </w:t>
      </w:r>
      <w:r w:rsidR="00C843C8" w:rsidRPr="001442EC">
        <w:rPr>
          <w:rFonts w:ascii="Times New Roman" w:hAnsi="Times New Roman"/>
          <w:sz w:val="18"/>
          <w:szCs w:val="18"/>
        </w:rPr>
        <w:t>Urząd Miejski w Nidzicy, Plac Wolności 1, 1</w:t>
      </w:r>
      <w:r w:rsidRPr="001442EC">
        <w:rPr>
          <w:rFonts w:ascii="Times New Roman" w:hAnsi="Times New Roman"/>
          <w:sz w:val="18"/>
          <w:szCs w:val="18"/>
        </w:rPr>
        <w:t xml:space="preserve">3-100 Nidzica, lub za pośrednictwem korespondencji e-mail na adres: </w:t>
      </w:r>
      <w:r w:rsidR="00C843C8" w:rsidRPr="001442EC">
        <w:rPr>
          <w:rFonts w:ascii="Times New Roman" w:hAnsi="Times New Roman"/>
          <w:sz w:val="18"/>
          <w:szCs w:val="18"/>
        </w:rPr>
        <w:t>um</w:t>
      </w:r>
      <w:r w:rsidRPr="001442EC">
        <w:rPr>
          <w:rFonts w:ascii="Times New Roman" w:hAnsi="Times New Roman"/>
          <w:sz w:val="18"/>
          <w:szCs w:val="18"/>
        </w:rPr>
        <w:t>@</w:t>
      </w:r>
      <w:r w:rsidR="00C843C8" w:rsidRPr="001442EC">
        <w:rPr>
          <w:rFonts w:ascii="Times New Roman" w:hAnsi="Times New Roman"/>
          <w:sz w:val="18"/>
          <w:szCs w:val="18"/>
        </w:rPr>
        <w:t>nidzica</w:t>
      </w:r>
      <w:r w:rsidRPr="001442EC">
        <w:rPr>
          <w:rFonts w:ascii="Times New Roman" w:hAnsi="Times New Roman"/>
          <w:sz w:val="18"/>
          <w:szCs w:val="18"/>
        </w:rPr>
        <w:t>.</w:t>
      </w:r>
      <w:r w:rsidR="00C843C8" w:rsidRPr="001442EC">
        <w:rPr>
          <w:rFonts w:ascii="Times New Roman" w:hAnsi="Times New Roman"/>
          <w:sz w:val="18"/>
          <w:szCs w:val="18"/>
        </w:rPr>
        <w:t>pl</w:t>
      </w:r>
    </w:p>
    <w:p w:rsidR="009830B9" w:rsidRPr="001442EC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1442EC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1442EC">
        <w:rPr>
          <w:rFonts w:ascii="Times New Roman" w:hAnsi="Times New Roman"/>
          <w:b/>
          <w:bCs/>
          <w:sz w:val="18"/>
          <w:szCs w:val="18"/>
        </w:rPr>
        <w:t>§ 7</w:t>
      </w:r>
    </w:p>
    <w:p w:rsidR="009830B9" w:rsidRPr="001442EC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 xml:space="preserve">W sprawach nieuregulowanych zastosowanie maja odpowiednie przepisy prawa, w szczególności Kodeksu Cywilnego oraz ustawy z dnia </w:t>
      </w:r>
      <w:r w:rsidR="0077640C">
        <w:rPr>
          <w:rFonts w:ascii="Times New Roman" w:hAnsi="Times New Roman"/>
          <w:sz w:val="18"/>
          <w:szCs w:val="18"/>
        </w:rPr>
        <w:t>11</w:t>
      </w:r>
      <w:r w:rsidRPr="001442EC">
        <w:rPr>
          <w:rFonts w:ascii="Times New Roman" w:hAnsi="Times New Roman"/>
          <w:sz w:val="18"/>
          <w:szCs w:val="18"/>
        </w:rPr>
        <w:t xml:space="preserve"> </w:t>
      </w:r>
      <w:r w:rsidR="0077640C">
        <w:rPr>
          <w:rFonts w:ascii="Times New Roman" w:hAnsi="Times New Roman"/>
          <w:sz w:val="18"/>
          <w:szCs w:val="18"/>
        </w:rPr>
        <w:t>września 2019</w:t>
      </w:r>
      <w:bookmarkStart w:id="0" w:name="_GoBack"/>
      <w:bookmarkEnd w:id="0"/>
      <w:r w:rsidRPr="001442EC">
        <w:rPr>
          <w:rFonts w:ascii="Times New Roman" w:hAnsi="Times New Roman"/>
          <w:sz w:val="18"/>
          <w:szCs w:val="18"/>
        </w:rPr>
        <w:t xml:space="preserve"> r. – Prawo zamówień publicznych (Dz. U. z 2019 r. poz. </w:t>
      </w:r>
      <w:r w:rsidR="00C843C8" w:rsidRPr="001442EC">
        <w:rPr>
          <w:rFonts w:ascii="Times New Roman" w:hAnsi="Times New Roman"/>
          <w:sz w:val="18"/>
          <w:szCs w:val="18"/>
        </w:rPr>
        <w:t xml:space="preserve">2019 z </w:t>
      </w:r>
      <w:proofErr w:type="spellStart"/>
      <w:r w:rsidR="00C843C8" w:rsidRPr="001442EC">
        <w:rPr>
          <w:rFonts w:ascii="Times New Roman" w:hAnsi="Times New Roman"/>
          <w:sz w:val="18"/>
          <w:szCs w:val="18"/>
        </w:rPr>
        <w:t>późn</w:t>
      </w:r>
      <w:proofErr w:type="spellEnd"/>
      <w:r w:rsidR="00C843C8" w:rsidRPr="001442EC">
        <w:rPr>
          <w:rFonts w:ascii="Times New Roman" w:hAnsi="Times New Roman"/>
          <w:sz w:val="18"/>
          <w:szCs w:val="18"/>
        </w:rPr>
        <w:t>. zm.</w:t>
      </w:r>
      <w:r w:rsidRPr="001442EC">
        <w:rPr>
          <w:rFonts w:ascii="Times New Roman" w:hAnsi="Times New Roman"/>
          <w:sz w:val="18"/>
          <w:szCs w:val="18"/>
        </w:rPr>
        <w:t>).</w:t>
      </w:r>
    </w:p>
    <w:p w:rsidR="009830B9" w:rsidRPr="001442EC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1442EC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18"/>
          <w:szCs w:val="18"/>
        </w:rPr>
      </w:pPr>
      <w:r w:rsidRPr="001442EC">
        <w:rPr>
          <w:rFonts w:ascii="Times New Roman" w:hAnsi="Times New Roman"/>
          <w:sz w:val="18"/>
          <w:szCs w:val="18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F0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C4182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442EC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74259"/>
    <w:rsid w:val="002923BE"/>
    <w:rsid w:val="00292D1A"/>
    <w:rsid w:val="002A275F"/>
    <w:rsid w:val="002A3E0F"/>
    <w:rsid w:val="002A428B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1354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7640C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B4A81"/>
    <w:rsid w:val="00BC1B88"/>
    <w:rsid w:val="00BC5272"/>
    <w:rsid w:val="00BD1EA2"/>
    <w:rsid w:val="00BD420A"/>
    <w:rsid w:val="00BE7385"/>
    <w:rsid w:val="00C17F98"/>
    <w:rsid w:val="00C229D8"/>
    <w:rsid w:val="00C333B0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E0017D"/>
    <w:rsid w:val="00E268A4"/>
    <w:rsid w:val="00E301AE"/>
    <w:rsid w:val="00E43DDF"/>
    <w:rsid w:val="00E43E02"/>
    <w:rsid w:val="00E50AA9"/>
    <w:rsid w:val="00E512BC"/>
    <w:rsid w:val="00E57609"/>
    <w:rsid w:val="00E62209"/>
    <w:rsid w:val="00E66D34"/>
    <w:rsid w:val="00E66EA7"/>
    <w:rsid w:val="00E71EF5"/>
    <w:rsid w:val="00EB68A9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523B-4D32-4086-8905-78C91D3C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228</cp:revision>
  <cp:lastPrinted>2021-03-12T13:54:00Z</cp:lastPrinted>
  <dcterms:created xsi:type="dcterms:W3CDTF">2017-06-14T08:38:00Z</dcterms:created>
  <dcterms:modified xsi:type="dcterms:W3CDTF">2021-05-21T10:31:00Z</dcterms:modified>
</cp:coreProperties>
</file>