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5B40" w14:textId="319F41A2" w:rsidR="00396593" w:rsidRDefault="00396593" w:rsidP="00396593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15 DO SWZ</w:t>
      </w:r>
    </w:p>
    <w:p w14:paraId="45A5A018" w14:textId="77777777" w:rsidR="00396593" w:rsidRDefault="00396593" w:rsidP="00396593">
      <w:pPr>
        <w:pStyle w:val="Default"/>
        <w:jc w:val="right"/>
        <w:rPr>
          <w:b/>
          <w:bCs/>
          <w:sz w:val="20"/>
          <w:szCs w:val="20"/>
        </w:rPr>
      </w:pPr>
    </w:p>
    <w:p w14:paraId="59AB81ED" w14:textId="77777777" w:rsidR="00BE186F" w:rsidRDefault="00E77F57" w:rsidP="00BE186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ZAPYTANIA DO TREŚCI SWZ I WYJAŚNIENIA UDZIELONE PRZEZ ZAMAWIAJĄCEGO </w:t>
      </w:r>
    </w:p>
    <w:p w14:paraId="121344FB" w14:textId="152C259C" w:rsidR="00E77F57" w:rsidRDefault="00E77F57" w:rsidP="00BE186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POSTĘPOWANIU OGŁOSZONYM W DNIU 08.04.2022 r.</w:t>
      </w:r>
    </w:p>
    <w:p w14:paraId="36A15BE1" w14:textId="77777777" w:rsidR="00E77F57" w:rsidRDefault="00E77F57" w:rsidP="00E77F57">
      <w:pPr>
        <w:pStyle w:val="Default"/>
        <w:rPr>
          <w:b/>
          <w:bCs/>
          <w:sz w:val="20"/>
          <w:szCs w:val="20"/>
        </w:rPr>
      </w:pPr>
    </w:p>
    <w:p w14:paraId="62DB163F" w14:textId="7E9E1832" w:rsidR="00E77F57" w:rsidRDefault="00E77F57" w:rsidP="00E77F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Treść zapytania z dnia 14.04.2022r.: </w:t>
      </w:r>
    </w:p>
    <w:p w14:paraId="09F15D09" w14:textId="674E9363" w:rsidR="00E77F57" w:rsidRDefault="00E77F57" w:rsidP="00E77F57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Prosimy o informację, czy są wymagane płaszcze chłodzące do pomp głębinowych? (dotyczy budowy SUW)</w:t>
      </w:r>
      <w:r>
        <w:rPr>
          <w:bCs/>
          <w:sz w:val="20"/>
          <w:szCs w:val="20"/>
        </w:rPr>
        <w:t>.</w:t>
      </w:r>
    </w:p>
    <w:p w14:paraId="0B8AD633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68481148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Odpowiedź</w:t>
      </w:r>
    </w:p>
    <w:p w14:paraId="64C5313D" w14:textId="6E535C69" w:rsidR="00C848D3" w:rsidRDefault="00E77F57" w:rsidP="00BE186F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Zamawiający informuje, że płaszcze chłodzące do pomp głębinowych (dotyczy budowy SUW) nie są wymagane.</w:t>
      </w:r>
    </w:p>
    <w:p w14:paraId="0F0D0CA0" w14:textId="77777777" w:rsidR="00BE186F" w:rsidRPr="00BE186F" w:rsidRDefault="00BE186F" w:rsidP="00BE186F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02A1AF98" w14:textId="77777777" w:rsidR="00E77F57" w:rsidRPr="0054543A" w:rsidRDefault="00E77F57" w:rsidP="00E77F57">
      <w:pPr>
        <w:pStyle w:val="Default"/>
        <w:rPr>
          <w:b/>
          <w:bCs/>
          <w:sz w:val="20"/>
          <w:szCs w:val="20"/>
        </w:rPr>
      </w:pPr>
      <w:r w:rsidRPr="0054543A">
        <w:rPr>
          <w:b/>
          <w:bCs/>
          <w:sz w:val="20"/>
          <w:szCs w:val="20"/>
        </w:rPr>
        <w:t>Treść</w:t>
      </w:r>
      <w:r>
        <w:rPr>
          <w:b/>
          <w:bCs/>
          <w:sz w:val="20"/>
          <w:szCs w:val="20"/>
        </w:rPr>
        <w:t xml:space="preserve"> zapytań</w:t>
      </w:r>
      <w:r w:rsidRPr="0054543A">
        <w:rPr>
          <w:b/>
          <w:bCs/>
          <w:sz w:val="20"/>
          <w:szCs w:val="20"/>
        </w:rPr>
        <w:t xml:space="preserve"> z dnia</w:t>
      </w:r>
      <w:r>
        <w:rPr>
          <w:b/>
          <w:bCs/>
          <w:sz w:val="20"/>
          <w:szCs w:val="20"/>
        </w:rPr>
        <w:t xml:space="preserve"> 20.04.2022</w:t>
      </w:r>
      <w:r w:rsidRPr="0054543A">
        <w:rPr>
          <w:b/>
          <w:bCs/>
          <w:sz w:val="20"/>
          <w:szCs w:val="20"/>
        </w:rPr>
        <w:t xml:space="preserve">r.: </w:t>
      </w:r>
    </w:p>
    <w:p w14:paraId="0FDA066E" w14:textId="77777777" w:rsidR="00E77F57" w:rsidRDefault="00E77F57" w:rsidP="00E77F5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Cs/>
          <w:sz w:val="20"/>
          <w:szCs w:val="20"/>
        </w:rPr>
      </w:pPr>
      <w:r w:rsidRPr="00C142AE">
        <w:rPr>
          <w:bCs/>
          <w:sz w:val="20"/>
          <w:szCs w:val="20"/>
        </w:rPr>
        <w:t xml:space="preserve">Prosimy o potwierdzenie parametrów zestawu hydroforowego </w:t>
      </w:r>
      <w:r>
        <w:rPr>
          <w:bCs/>
          <w:sz w:val="20"/>
          <w:szCs w:val="20"/>
        </w:rPr>
        <w:t xml:space="preserve">Q=70m3/h H=55m przy pracy 4 pomp. Zestaw hydroforowy podane ma parametry odmienne od charakterystyk, wg których jest 8-70 m3/h a zestaw jest do 190m3/h. Moc zestawu 15 kW, natomiast jedna pompa ma 15 </w:t>
      </w:r>
      <w:proofErr w:type="gramStart"/>
      <w:r>
        <w:rPr>
          <w:bCs/>
          <w:sz w:val="20"/>
          <w:szCs w:val="20"/>
        </w:rPr>
        <w:t>kW</w:t>
      </w:r>
      <w:proofErr w:type="gramEnd"/>
      <w:r>
        <w:rPr>
          <w:bCs/>
          <w:sz w:val="20"/>
          <w:szCs w:val="20"/>
        </w:rPr>
        <w:t xml:space="preserve"> czyli razem 60 </w:t>
      </w:r>
      <w:proofErr w:type="spellStart"/>
      <w:r>
        <w:rPr>
          <w:bCs/>
          <w:sz w:val="20"/>
          <w:szCs w:val="20"/>
        </w:rPr>
        <w:t>kW.</w:t>
      </w:r>
      <w:proofErr w:type="spellEnd"/>
      <w:r>
        <w:rPr>
          <w:bCs/>
          <w:sz w:val="20"/>
          <w:szCs w:val="20"/>
        </w:rPr>
        <w:t xml:space="preserve"> Prosimy o wyjaśnienie.</w:t>
      </w:r>
    </w:p>
    <w:p w14:paraId="3A3563E2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2D45AF3E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bookmarkStart w:id="0" w:name="_Hlk101508595"/>
      <w:r>
        <w:rPr>
          <w:bCs/>
          <w:sz w:val="20"/>
          <w:szCs w:val="20"/>
        </w:rPr>
        <w:t>Odpowiedź</w:t>
      </w:r>
    </w:p>
    <w:bookmarkEnd w:id="0"/>
    <w:p w14:paraId="6560A4B4" w14:textId="77777777" w:rsidR="00E77F57" w:rsidRPr="00D3757F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757F">
        <w:rPr>
          <w:rFonts w:ascii="Arial" w:eastAsia="Times New Roman" w:hAnsi="Arial" w:cs="Arial"/>
          <w:sz w:val="20"/>
          <w:szCs w:val="20"/>
          <w:lang w:eastAsia="pl-PL"/>
        </w:rPr>
        <w:t>Parametry zaprojektowanego zastawu pompowego:</w:t>
      </w:r>
    </w:p>
    <w:p w14:paraId="479B7CA9" w14:textId="77777777" w:rsidR="00E77F57" w:rsidRPr="00D3757F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75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Q</w:t>
      </w:r>
      <w:r w:rsidRPr="00D3757F">
        <w:rPr>
          <w:rFonts w:ascii="Arial" w:eastAsia="Times New Roman" w:hAnsi="Arial" w:cs="Arial"/>
          <w:sz w:val="20"/>
          <w:szCs w:val="20"/>
          <w:lang w:eastAsia="pl-PL"/>
        </w:rPr>
        <w:t xml:space="preserve"> = do 70 m3/h; </w:t>
      </w:r>
    </w:p>
    <w:p w14:paraId="330A2F1F" w14:textId="77777777" w:rsidR="00E77F57" w:rsidRPr="00D3757F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75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</w:t>
      </w:r>
      <w:r w:rsidRPr="00D3757F">
        <w:rPr>
          <w:rFonts w:ascii="Arial" w:eastAsia="Times New Roman" w:hAnsi="Arial" w:cs="Arial"/>
          <w:sz w:val="20"/>
          <w:szCs w:val="20"/>
          <w:lang w:eastAsia="pl-PL"/>
        </w:rPr>
        <w:t xml:space="preserve"> = 45 ÷ 55 m</w:t>
      </w:r>
    </w:p>
    <w:p w14:paraId="28BE75EE" w14:textId="77777777" w:rsidR="00E77F57" w:rsidRPr="00D3757F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757F">
        <w:rPr>
          <w:rFonts w:ascii="Arial" w:eastAsia="Times New Roman" w:hAnsi="Arial" w:cs="Arial"/>
          <w:sz w:val="20"/>
          <w:szCs w:val="20"/>
          <w:lang w:eastAsia="pl-PL"/>
        </w:rPr>
        <w:t xml:space="preserve">Moc zestawu: </w:t>
      </w:r>
    </w:p>
    <w:p w14:paraId="2DBEF1BF" w14:textId="77777777" w:rsidR="00E77F57" w:rsidRPr="00D3757F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757F">
        <w:rPr>
          <w:rFonts w:ascii="Arial" w:eastAsia="Times New Roman" w:hAnsi="Arial" w:cs="Arial"/>
          <w:sz w:val="20"/>
          <w:szCs w:val="20"/>
          <w:lang w:eastAsia="pl-PL"/>
        </w:rPr>
        <w:t>P1 = 16,32 kW</w:t>
      </w:r>
    </w:p>
    <w:p w14:paraId="114CEE67" w14:textId="77777777" w:rsidR="00E77F57" w:rsidRPr="00D3757F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757F">
        <w:rPr>
          <w:rFonts w:ascii="Arial" w:eastAsia="Times New Roman" w:hAnsi="Arial" w:cs="Arial"/>
          <w:sz w:val="20"/>
          <w:szCs w:val="20"/>
          <w:lang w:eastAsia="pl-PL"/>
        </w:rPr>
        <w:t>P2 = 14,53 kW </w:t>
      </w:r>
    </w:p>
    <w:p w14:paraId="4F6299DE" w14:textId="77777777" w:rsidR="00E77F57" w:rsidRPr="00D3757F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3757F">
        <w:rPr>
          <w:rFonts w:ascii="Arial" w:eastAsia="Times New Roman" w:hAnsi="Arial" w:cs="Arial"/>
          <w:sz w:val="20"/>
          <w:szCs w:val="20"/>
          <w:lang w:eastAsia="pl-PL"/>
        </w:rPr>
        <w:t>Zestaw pompowy składający się z 4 pomp.</w:t>
      </w:r>
    </w:p>
    <w:p w14:paraId="14B5B92F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1A8E0A41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562C32B5" w14:textId="77777777" w:rsidR="00E77F57" w:rsidRPr="008C50B2" w:rsidRDefault="00E77F57" w:rsidP="00E77F57">
      <w:pPr>
        <w:pStyle w:val="Default"/>
        <w:numPr>
          <w:ilvl w:val="0"/>
          <w:numId w:val="2"/>
        </w:numPr>
        <w:tabs>
          <w:tab w:val="left" w:pos="0"/>
          <w:tab w:val="left" w:pos="284"/>
        </w:tabs>
        <w:ind w:left="0" w:firstLine="0"/>
        <w:jc w:val="both"/>
        <w:rPr>
          <w:b/>
          <w:sz w:val="20"/>
        </w:rPr>
      </w:pPr>
      <w:r w:rsidRPr="008C50B2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rosimy o potwierdzenie, iż lampę UV należy dobrać na wydajność Q=70m3/h, a nie tak jak jest w tabeli urządzeń Q=20m3/h.</w:t>
      </w:r>
    </w:p>
    <w:p w14:paraId="78A23473" w14:textId="77777777" w:rsidR="00E77F57" w:rsidRDefault="00E77F57" w:rsidP="00E77F57">
      <w:pPr>
        <w:pStyle w:val="Default"/>
        <w:tabs>
          <w:tab w:val="left" w:pos="0"/>
          <w:tab w:val="left" w:pos="284"/>
        </w:tabs>
        <w:jc w:val="both"/>
        <w:rPr>
          <w:bCs/>
          <w:sz w:val="20"/>
          <w:szCs w:val="20"/>
        </w:rPr>
      </w:pPr>
    </w:p>
    <w:p w14:paraId="01C312CC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Odpowiedź</w:t>
      </w:r>
    </w:p>
    <w:p w14:paraId="33B4C8B1" w14:textId="77777777" w:rsidR="00E77F57" w:rsidRPr="00B54A8D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4A8D">
        <w:rPr>
          <w:rFonts w:ascii="Arial" w:eastAsia="Times New Roman" w:hAnsi="Arial" w:cs="Arial"/>
          <w:sz w:val="20"/>
          <w:szCs w:val="20"/>
          <w:lang w:eastAsia="pl-PL"/>
        </w:rPr>
        <w:t>Zaprojektowano lampę UV na wydajność:</w:t>
      </w:r>
    </w:p>
    <w:p w14:paraId="39840B11" w14:textId="77777777" w:rsidR="00E77F57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4A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Q</w:t>
      </w:r>
      <w:r w:rsidRPr="00B54A8D">
        <w:rPr>
          <w:rFonts w:ascii="Arial" w:eastAsia="Times New Roman" w:hAnsi="Arial" w:cs="Arial"/>
          <w:sz w:val="20"/>
          <w:szCs w:val="20"/>
          <w:lang w:eastAsia="pl-PL"/>
        </w:rPr>
        <w:t xml:space="preserve"> = 20 m3/h</w:t>
      </w:r>
    </w:p>
    <w:p w14:paraId="19A950B6" w14:textId="77777777" w:rsidR="00E77F57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8A1F2D" w14:textId="77777777" w:rsidR="00E77F57" w:rsidRPr="0054543A" w:rsidRDefault="00E77F57" w:rsidP="00E77F57">
      <w:pPr>
        <w:pStyle w:val="Default"/>
        <w:rPr>
          <w:b/>
          <w:bCs/>
          <w:sz w:val="20"/>
          <w:szCs w:val="20"/>
        </w:rPr>
      </w:pPr>
      <w:r w:rsidRPr="0054543A">
        <w:rPr>
          <w:b/>
          <w:bCs/>
          <w:sz w:val="20"/>
          <w:szCs w:val="20"/>
        </w:rPr>
        <w:t>Treść</w:t>
      </w:r>
      <w:r>
        <w:rPr>
          <w:b/>
          <w:bCs/>
          <w:sz w:val="20"/>
          <w:szCs w:val="20"/>
        </w:rPr>
        <w:t xml:space="preserve"> zapytań</w:t>
      </w:r>
      <w:r w:rsidRPr="0054543A">
        <w:rPr>
          <w:b/>
          <w:bCs/>
          <w:sz w:val="20"/>
          <w:szCs w:val="20"/>
        </w:rPr>
        <w:t xml:space="preserve"> z dnia</w:t>
      </w:r>
      <w:r>
        <w:rPr>
          <w:b/>
          <w:bCs/>
          <w:sz w:val="20"/>
          <w:szCs w:val="20"/>
        </w:rPr>
        <w:t xml:space="preserve"> 21.04.2022</w:t>
      </w:r>
      <w:r w:rsidRPr="0054543A">
        <w:rPr>
          <w:b/>
          <w:bCs/>
          <w:sz w:val="20"/>
          <w:szCs w:val="20"/>
        </w:rPr>
        <w:t xml:space="preserve">r.: </w:t>
      </w:r>
    </w:p>
    <w:p w14:paraId="40DAB8A5" w14:textId="61211852" w:rsidR="00E77F57" w:rsidRDefault="00E77F57" w:rsidP="00E77F57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.W opisie br. elektrycznej występują dwie sondy hydrostatyczne. Nie występują one w przedmiarze elektrycznym i technologicznym. Czy należy je wycenić? Jeśli tak, to proszę wskazać, gdzie umieścić tą pozycję w przedmiarze.</w:t>
      </w:r>
    </w:p>
    <w:p w14:paraId="21EA6DBB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398065F7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Odpowiedź</w:t>
      </w:r>
    </w:p>
    <w:p w14:paraId="0DD49611" w14:textId="77777777" w:rsidR="00E77F57" w:rsidRPr="002D7B01" w:rsidRDefault="00E77F57" w:rsidP="00E77F57">
      <w:pPr>
        <w:suppressAutoHyphens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2D7B01">
        <w:rPr>
          <w:rFonts w:ascii="Arial" w:hAnsi="Arial" w:cs="Arial"/>
          <w:sz w:val="20"/>
          <w:szCs w:val="20"/>
        </w:rPr>
        <w:t xml:space="preserve">Należy wycenić dwie sondy hydrostatyczne tj. 1 sondę wycenić w poz. 192 przedmiaru, który stanowi załącznik 12.10 do SWZ (dot. </w:t>
      </w:r>
      <w:r w:rsidRPr="002D7B01">
        <w:rPr>
          <w:rFonts w:ascii="Arial" w:hAnsi="Arial" w:cs="Arial"/>
          <w:bCs/>
          <w:sz w:val="20"/>
          <w:szCs w:val="20"/>
        </w:rPr>
        <w:t xml:space="preserve">Budowy sieci </w:t>
      </w:r>
      <w:proofErr w:type="spellStart"/>
      <w:r w:rsidRPr="002D7B01">
        <w:rPr>
          <w:rFonts w:ascii="Arial" w:hAnsi="Arial" w:cs="Arial"/>
          <w:bCs/>
          <w:sz w:val="20"/>
          <w:szCs w:val="20"/>
        </w:rPr>
        <w:t>wod</w:t>
      </w:r>
      <w:proofErr w:type="spellEnd"/>
      <w:r w:rsidRPr="002D7B01">
        <w:rPr>
          <w:rFonts w:ascii="Arial" w:hAnsi="Arial" w:cs="Arial"/>
          <w:bCs/>
          <w:sz w:val="20"/>
          <w:szCs w:val="20"/>
        </w:rPr>
        <w:t>. - kan. do Łysakowa, budowy SUW Rozdroże)</w:t>
      </w:r>
      <w:r>
        <w:rPr>
          <w:rFonts w:ascii="Arial" w:hAnsi="Arial" w:cs="Arial"/>
          <w:bCs/>
          <w:sz w:val="20"/>
          <w:szCs w:val="20"/>
        </w:rPr>
        <w:t>, drugą sondę wycenić w poz. 3.1.6. kosztorysu, który stanowi załącznik nr 13.5. do SWZ (dot. budowy sieci kanalizacji sanitarnej i odcinka sieci wodociągowej w Kanigowie).</w:t>
      </w:r>
    </w:p>
    <w:p w14:paraId="2F8DBBC8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6B69A492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4EDB68BA" w14:textId="5397C414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.W przedmiarze br. elektrycznej wskazany jest agregat prądotwórczy, który wg opisu ma być przewoźny. Prosimy o wskazanie czy w takim przypadku należy przyjąć do oferty przyczepkę do transportu agregatu i </w:t>
      </w:r>
      <w:proofErr w:type="gramStart"/>
      <w:r>
        <w:rPr>
          <w:bCs/>
          <w:sz w:val="20"/>
          <w:szCs w:val="20"/>
        </w:rPr>
        <w:t>wskazać</w:t>
      </w:r>
      <w:proofErr w:type="gramEnd"/>
      <w:r w:rsidR="00BE186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gdzie w przedmiarze umieścić tą pozycję.</w:t>
      </w:r>
    </w:p>
    <w:p w14:paraId="524D92CB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</w:p>
    <w:p w14:paraId="05054CD1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Odpowiedź</w:t>
      </w:r>
    </w:p>
    <w:p w14:paraId="3760A3F3" w14:textId="77777777" w:rsidR="00E77F57" w:rsidRPr="005920AD" w:rsidRDefault="00E77F57" w:rsidP="00E77F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20AD">
        <w:rPr>
          <w:rFonts w:ascii="Arial" w:eastAsia="Times New Roman" w:hAnsi="Arial" w:cs="Arial"/>
          <w:sz w:val="20"/>
          <w:szCs w:val="20"/>
          <w:lang w:eastAsia="pl-PL"/>
        </w:rPr>
        <w:t>Zaprojektowany przewoźny agregat prądotwórczy stanowi komplet agregat wraz z przyczepą. Nie należy wyceniać odrębnie dwóch elementów.</w:t>
      </w:r>
    </w:p>
    <w:p w14:paraId="2C9E2FCF" w14:textId="77777777" w:rsidR="00E77F57" w:rsidRPr="002F401B" w:rsidRDefault="00E77F57" w:rsidP="00E77F57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9CEFDD" w14:textId="77777777" w:rsidR="00E77F57" w:rsidRPr="009B6A29" w:rsidRDefault="00E77F57" w:rsidP="00E77F5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EAADF0E" w14:textId="70C7DF4C" w:rsidR="00E77F57" w:rsidRDefault="00E77F57" w:rsidP="00E77F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…. Prosi o zmianę zapisu XVIII punkt 7 podpunkt 8 w SWZ dot. „Budowy sieci wod.-kan. do Łysakowa, budowy SUW Rozdroże oraz budowy sieci kanalizacji sanitarnej i odcinka sieci wodociągowej w </w:t>
      </w:r>
      <w:r>
        <w:rPr>
          <w:rFonts w:ascii="Arial" w:hAnsi="Arial" w:cs="Arial"/>
          <w:sz w:val="20"/>
          <w:szCs w:val="20"/>
        </w:rPr>
        <w:lastRenderedPageBreak/>
        <w:t>Kanigowie” następująco: w przypadku wykonawców wspólnie ubiegających się o udzielenie zamówienia, zamawiający dopuszcza wniesienie gwarancji przez lidera konsorcjum.</w:t>
      </w:r>
    </w:p>
    <w:p w14:paraId="5C3BF9E5" w14:textId="77777777" w:rsidR="00E77F57" w:rsidRDefault="00E77F57" w:rsidP="00E77F57">
      <w:pPr>
        <w:pStyle w:val="Default"/>
        <w:tabs>
          <w:tab w:val="left" w:pos="28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Odpowiedź</w:t>
      </w:r>
    </w:p>
    <w:p w14:paraId="03EEAFEB" w14:textId="77777777" w:rsidR="00E77F57" w:rsidRPr="00EB316D" w:rsidRDefault="00E77F57" w:rsidP="00E77F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dokona zmiany zapisu SWZ w dziale XVIII punkt 7 podpunkt 8. Zgodnie z art. 445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Wykonawcy wspólnie ubiegający się o udzielenie zamówienia ponoszą solidarną odpowiedzialność za wykonanie umowy i wniesienie zabezpieczenia należytego wykonania umowy.</w:t>
      </w:r>
    </w:p>
    <w:p w14:paraId="2D0AC7B7" w14:textId="77777777" w:rsidR="00E77F57" w:rsidRPr="00E77F57" w:rsidRDefault="00E77F57" w:rsidP="00E77F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77F57">
        <w:rPr>
          <w:rFonts w:ascii="Arial" w:hAnsi="Arial" w:cs="Arial"/>
          <w:b/>
          <w:bCs/>
          <w:color w:val="000000"/>
          <w:sz w:val="20"/>
          <w:szCs w:val="20"/>
        </w:rPr>
        <w:t xml:space="preserve">Treść zapytań z dnia 04.05.2022r.: </w:t>
      </w:r>
    </w:p>
    <w:p w14:paraId="119C75C0" w14:textId="0DAFFDBB" w:rsidR="00E77F57" w:rsidRPr="00E77F57" w:rsidRDefault="00E77F57" w:rsidP="00E77F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7.</w:t>
      </w:r>
      <w:r w:rsidRPr="00E77F57">
        <w:rPr>
          <w:rFonts w:ascii="Arial" w:hAnsi="Arial" w:cs="Arial"/>
          <w:bCs/>
          <w:color w:val="000000"/>
          <w:sz w:val="20"/>
          <w:szCs w:val="20"/>
        </w:rPr>
        <w:t xml:space="preserve">Zwracam się z prośbą o wyjaśnienie pozycji nr 2.3.1 i 2.3.2 z przedmiaru 13.5 Budowa odcinka sieci wodociągowej w obrębie Tatary oraz budowa sieci kanalizacji sanitarnej dla miejscowości Kanigowo, Gmina Nidzica. Czy w pozycjach należy przyjąć rurę osłonową, jeśli tak to proszę o podanie średnicy? Jeśli nie należy stosować rury osłonowej to proszę o opisanie przyjętej metody </w:t>
      </w:r>
      <w:proofErr w:type="spellStart"/>
      <w:r w:rsidRPr="00E77F57">
        <w:rPr>
          <w:rFonts w:ascii="Arial" w:hAnsi="Arial" w:cs="Arial"/>
          <w:bCs/>
          <w:color w:val="000000"/>
          <w:sz w:val="20"/>
          <w:szCs w:val="20"/>
        </w:rPr>
        <w:t>przecisku</w:t>
      </w:r>
      <w:proofErr w:type="spellEnd"/>
      <w:r w:rsidRPr="00E77F57">
        <w:rPr>
          <w:rFonts w:ascii="Arial" w:hAnsi="Arial" w:cs="Arial"/>
          <w:bCs/>
          <w:color w:val="000000"/>
          <w:sz w:val="20"/>
          <w:szCs w:val="20"/>
        </w:rPr>
        <w:t>, w której można wciągać rurę PP?</w:t>
      </w:r>
    </w:p>
    <w:p w14:paraId="3A5DF80E" w14:textId="77777777" w:rsidR="00E77F57" w:rsidRPr="00E77F57" w:rsidRDefault="00E77F57" w:rsidP="00E77F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201F87E" w14:textId="77777777" w:rsidR="00E77F57" w:rsidRPr="00E77F57" w:rsidRDefault="00E77F57" w:rsidP="00E77F5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77F57">
        <w:rPr>
          <w:rFonts w:ascii="Arial" w:hAnsi="Arial" w:cs="Arial"/>
          <w:bCs/>
          <w:color w:val="000000"/>
          <w:sz w:val="20"/>
          <w:szCs w:val="20"/>
        </w:rPr>
        <w:t>Odpowiedź</w:t>
      </w:r>
    </w:p>
    <w:p w14:paraId="60A6D795" w14:textId="77777777" w:rsidR="00E77F57" w:rsidRPr="00E77F57" w:rsidRDefault="00E77F57" w:rsidP="00BE18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A958D9" w14:textId="77777777" w:rsidR="00E77F57" w:rsidRPr="00E77F57" w:rsidRDefault="00E77F57" w:rsidP="00BE18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F57">
        <w:rPr>
          <w:rFonts w:ascii="Arial" w:eastAsia="Times New Roman" w:hAnsi="Arial" w:cs="Arial"/>
          <w:sz w:val="20"/>
          <w:szCs w:val="20"/>
          <w:lang w:eastAsia="pl-PL"/>
        </w:rPr>
        <w:t>W ww. pozycjach przedmiarowych nie należy dodatkowo przyjmować i wyceniać rury osłonowej. </w:t>
      </w:r>
    </w:p>
    <w:p w14:paraId="2AC2885A" w14:textId="77777777" w:rsidR="00E77F57" w:rsidRPr="00E77F57" w:rsidRDefault="00E77F57" w:rsidP="00BE18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77F57">
        <w:rPr>
          <w:rFonts w:ascii="Arial" w:eastAsia="Times New Roman" w:hAnsi="Arial" w:cs="Arial"/>
          <w:sz w:val="20"/>
          <w:szCs w:val="20"/>
          <w:lang w:eastAsia="pl-PL"/>
        </w:rPr>
        <w:t xml:space="preserve">Do wykonania przedmiotowych </w:t>
      </w:r>
      <w:proofErr w:type="spellStart"/>
      <w:r w:rsidRPr="00E77F57">
        <w:rPr>
          <w:rFonts w:ascii="Arial" w:eastAsia="Times New Roman" w:hAnsi="Arial" w:cs="Arial"/>
          <w:sz w:val="20"/>
          <w:szCs w:val="20"/>
          <w:lang w:eastAsia="pl-PL"/>
        </w:rPr>
        <w:t>przecisków</w:t>
      </w:r>
      <w:proofErr w:type="spellEnd"/>
      <w:r w:rsidRPr="00E77F57">
        <w:rPr>
          <w:rFonts w:ascii="Arial" w:eastAsia="Times New Roman" w:hAnsi="Arial" w:cs="Arial"/>
          <w:sz w:val="20"/>
          <w:szCs w:val="20"/>
          <w:lang w:eastAsia="pl-PL"/>
        </w:rPr>
        <w:t xml:space="preserve"> przyjęto powszechnie znaną technologię </w:t>
      </w:r>
      <w:proofErr w:type="spellStart"/>
      <w:r w:rsidRPr="00E77F57">
        <w:rPr>
          <w:rFonts w:ascii="Arial" w:eastAsia="Times New Roman" w:hAnsi="Arial" w:cs="Arial"/>
          <w:sz w:val="20"/>
          <w:szCs w:val="20"/>
          <w:lang w:eastAsia="pl-PL"/>
        </w:rPr>
        <w:t>bezwykopową</w:t>
      </w:r>
      <w:proofErr w:type="spellEnd"/>
      <w:r w:rsidRPr="00E77F57">
        <w:rPr>
          <w:rFonts w:ascii="Arial" w:eastAsia="Times New Roman" w:hAnsi="Arial" w:cs="Arial"/>
          <w:sz w:val="20"/>
          <w:szCs w:val="20"/>
          <w:lang w:eastAsia="pl-PL"/>
        </w:rPr>
        <w:t xml:space="preserve">, tzw. </w:t>
      </w:r>
      <w:proofErr w:type="spellStart"/>
      <w:r w:rsidRPr="00E77F57">
        <w:rPr>
          <w:rFonts w:ascii="Arial" w:eastAsia="Times New Roman" w:hAnsi="Arial" w:cs="Arial"/>
          <w:sz w:val="20"/>
          <w:szCs w:val="20"/>
          <w:lang w:eastAsia="pl-PL"/>
        </w:rPr>
        <w:t>przecisku</w:t>
      </w:r>
      <w:proofErr w:type="spellEnd"/>
      <w:r w:rsidRPr="00E77F57">
        <w:rPr>
          <w:rFonts w:ascii="Arial" w:eastAsia="Times New Roman" w:hAnsi="Arial" w:cs="Arial"/>
          <w:sz w:val="20"/>
          <w:szCs w:val="20"/>
          <w:lang w:eastAsia="pl-PL"/>
        </w:rPr>
        <w:t xml:space="preserve"> sterowanego poziomego - technologię wierceń grawitacyjnych. Technologia wykonania została również opisana w opisie technicznym dokumentacji projektowej. </w:t>
      </w:r>
    </w:p>
    <w:p w14:paraId="03F5A091" w14:textId="77777777" w:rsidR="00E77F57" w:rsidRPr="00E77F57" w:rsidRDefault="00E77F57" w:rsidP="00BE18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00A54" w14:textId="77777777" w:rsidR="00E77F57" w:rsidRDefault="00E77F57"/>
    <w:sectPr w:rsidR="00E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A97"/>
    <w:multiLevelType w:val="hybridMultilevel"/>
    <w:tmpl w:val="9E965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92883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89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E"/>
    <w:rsid w:val="00396593"/>
    <w:rsid w:val="00BE186F"/>
    <w:rsid w:val="00C848D3"/>
    <w:rsid w:val="00E77F57"/>
    <w:rsid w:val="00FD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6808"/>
  <w15:chartTrackingRefBased/>
  <w15:docId w15:val="{B86F40B7-751D-4A95-8665-EDF939C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F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7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unhideWhenUsed/>
    <w:rsid w:val="00E77F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Anna Romanik</cp:lastModifiedBy>
  <cp:revision>4</cp:revision>
  <dcterms:created xsi:type="dcterms:W3CDTF">2022-05-11T10:48:00Z</dcterms:created>
  <dcterms:modified xsi:type="dcterms:W3CDTF">2022-05-11T10:56:00Z</dcterms:modified>
</cp:coreProperties>
</file>