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08" w:rsidRDefault="00827D08" w:rsidP="001237D5">
      <w:pPr>
        <w:rPr>
          <w:sz w:val="2"/>
          <w:szCs w:val="2"/>
        </w:rPr>
      </w:pPr>
    </w:p>
    <w:p w:rsidR="00827D08" w:rsidRPr="001237D5" w:rsidRDefault="001237D5">
      <w:pPr>
        <w:pStyle w:val="Nagwek10"/>
        <w:keepNext/>
        <w:keepLines/>
        <w:spacing w:after="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Kosztorys ofertowy 4 – boisko boczne – b. elektryczna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33"/>
        <w:gridCol w:w="4296"/>
        <w:gridCol w:w="706"/>
        <w:gridCol w:w="562"/>
        <w:gridCol w:w="1008"/>
        <w:gridCol w:w="1406"/>
      </w:tblGrid>
      <w:tr w:rsidR="00827D08">
        <w:trPr>
          <w:trHeight w:hRule="exact" w:val="4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Podstawa wyceny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Opis pozycji kosztorysowych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Obmiar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J.m.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Koszt jedn.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Wartość</w:t>
            </w:r>
          </w:p>
        </w:tc>
      </w:tr>
    </w:tbl>
    <w:p w:rsidR="00827D08" w:rsidRDefault="00827D08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133"/>
        <w:gridCol w:w="4291"/>
        <w:gridCol w:w="706"/>
        <w:gridCol w:w="562"/>
        <w:gridCol w:w="1008"/>
        <w:gridCol w:w="1416"/>
      </w:tblGrid>
      <w:tr w:rsidR="00827D08">
        <w:trPr>
          <w:trHeight w:hRule="exact" w:val="2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right="6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 w:rsidR="00827D08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Linia </w:t>
            </w:r>
            <w:proofErr w:type="spellStart"/>
            <w:r>
              <w:rPr>
                <w:b/>
                <w:bCs/>
                <w:sz w:val="15"/>
                <w:szCs w:val="15"/>
              </w:rPr>
              <w:t>nn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i rozdzielnica </w:t>
            </w:r>
            <w:proofErr w:type="spellStart"/>
            <w:r>
              <w:rPr>
                <w:b/>
                <w:bCs/>
                <w:sz w:val="15"/>
                <w:szCs w:val="15"/>
              </w:rPr>
              <w:t>nn</w:t>
            </w:r>
            <w:proofErr w:type="spellEnd"/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CPU: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</w:tr>
      <w:tr w:rsidR="00827D08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KNNR5 0701-020-060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Kopanie rowów dla kabli ręcznie. Grunt kategorii III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283B10" w:rsidP="00283B10">
            <w:pPr>
              <w:pStyle w:val="Inne0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</w:t>
            </w:r>
            <w:proofErr w:type="gramEnd"/>
            <w:r w:rsidR="001237D5">
              <w:rPr>
                <w:sz w:val="15"/>
                <w:szCs w:val="15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0702-020-060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Zasypywanie ręczne rowów dla kabli. Grunt kategorii III krotność = 1.00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283B10">
            <w:pPr>
              <w:pStyle w:val="Inne0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</w:t>
            </w:r>
            <w:proofErr w:type="gramEnd"/>
            <w:r w:rsidR="001237D5">
              <w:rPr>
                <w:sz w:val="15"/>
                <w:szCs w:val="15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0705-010-040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Ułożenie rur osłonowych z PCW o średnicy do 140 mm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760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0713-020-040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Układanie kabli o masie do 1,0 kg/m</w:t>
            </w:r>
            <w:r>
              <w:rPr>
                <w:sz w:val="15"/>
                <w:szCs w:val="15"/>
              </w:rPr>
              <w:t xml:space="preserve"> w </w:t>
            </w:r>
            <w:r>
              <w:rPr>
                <w:i/>
                <w:iCs/>
                <w:sz w:val="15"/>
                <w:szCs w:val="15"/>
              </w:rPr>
              <w:t>rurach, pustakach lub kanałach zamkniętych (YKXS 5x16 mm2)</w:t>
            </w:r>
          </w:p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0726-100-020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9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Obróbka na sucho kabli na napięcie do 1 </w:t>
            </w:r>
            <w:proofErr w:type="spellStart"/>
            <w:r>
              <w:rPr>
                <w:i/>
                <w:iCs/>
                <w:sz w:val="15"/>
                <w:szCs w:val="15"/>
              </w:rPr>
              <w:t>kV</w:t>
            </w:r>
            <w:proofErr w:type="spellEnd"/>
            <w:r>
              <w:rPr>
                <w:i/>
                <w:iCs/>
                <w:sz w:val="15"/>
                <w:szCs w:val="15"/>
              </w:rPr>
              <w:t xml:space="preserve"> o izolacji i powłoce z tworzyw sztucznych. Zarobienie na sucho końca kabla 5-żyłowego, o przekroju żył do 50 mml krotność =1,00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0407-010-020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Osprzęt modułowy</w:t>
            </w:r>
            <w:r>
              <w:rPr>
                <w:sz w:val="15"/>
                <w:szCs w:val="15"/>
              </w:rPr>
              <w:t xml:space="preserve"> w </w:t>
            </w:r>
            <w:r>
              <w:rPr>
                <w:i/>
                <w:iCs/>
                <w:sz w:val="15"/>
                <w:szCs w:val="15"/>
              </w:rPr>
              <w:t>rozdzielnicach. Wyłącznik nadprądowy 1-biegunowy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9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0407-010-020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Osprzęt modułowy w rozdzielnicach. Wyłącznik nadprądowy 3-biegunowy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0606-0501-020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9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Uziomy o długości 4.5 </w:t>
            </w:r>
            <w:proofErr w:type="gramStart"/>
            <w:r>
              <w:rPr>
                <w:i/>
                <w:iCs/>
                <w:sz w:val="15"/>
                <w:szCs w:val="15"/>
              </w:rPr>
              <w:t>m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ze stali profilowanej miedziowane (metoda wykonania udarowa) z zastosowaniem agregatu prądotwórczego. Kategoria gruntu III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760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0606-06-020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Uziomy - za każde następne 1,5 m długości, ze stali profilowanej miedziowane (metoda wykonania udarowa) z zastosowaniem młota udarowego. Kategoria gruntu III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1302-040-101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Badanie linii kablowej niskiego napięcia. Kabel N.N. o ilości żył -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5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 w:rsidP="00283B10">
            <w:pPr>
              <w:pStyle w:val="Inne0"/>
              <w:spacing w:line="262" w:lineRule="auto"/>
              <w:jc w:val="right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odcinek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>
        <w:trPr>
          <w:trHeight w:hRule="exact" w:val="9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 5 1304-01-020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Badania i pomiary instalacji uziemiającej. Uziemienie ochronne lub robocze, pomiar pierwszy</w:t>
            </w:r>
          </w:p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</w:tbl>
    <w:p w:rsidR="00827D08" w:rsidRDefault="001237D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123"/>
        <w:gridCol w:w="4296"/>
        <w:gridCol w:w="706"/>
        <w:gridCol w:w="577"/>
        <w:gridCol w:w="988"/>
        <w:gridCol w:w="1426"/>
      </w:tblGrid>
      <w:tr w:rsidR="00827D08" w:rsidTr="00283B10">
        <w:trPr>
          <w:trHeight w:hRule="exact" w:val="2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firstLine="5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right="22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firstLine="4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ind w:right="6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 w:rsidR="00827D08" w:rsidTr="00283B10"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827D08">
            <w:pPr>
              <w:pStyle w:val="Inne0"/>
              <w:jc w:val="right"/>
            </w:pPr>
          </w:p>
        </w:tc>
      </w:tr>
      <w:tr w:rsidR="00827D08" w:rsidTr="00283B10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Słupy i oprawy oświetleniowe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CPV: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</w:tr>
      <w:tr w:rsidR="00827D08" w:rsidTr="00283B10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KNNR5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1001-040-020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Montaż i stawianie słupów oświetleniowych stalowych </w:t>
            </w:r>
            <w:proofErr w:type="spellStart"/>
            <w:r>
              <w:rPr>
                <w:i/>
                <w:iCs/>
                <w:sz w:val="15"/>
                <w:szCs w:val="15"/>
              </w:rPr>
              <w:t>Valmont</w:t>
            </w:r>
            <w:proofErr w:type="spellEnd"/>
            <w:r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i/>
                <w:iCs/>
                <w:sz w:val="15"/>
                <w:szCs w:val="15"/>
              </w:rPr>
              <w:t>Agena</w:t>
            </w:r>
            <w:proofErr w:type="spellEnd"/>
            <w:r>
              <w:rPr>
                <w:i/>
                <w:iCs/>
                <w:sz w:val="15"/>
                <w:szCs w:val="15"/>
              </w:rPr>
              <w:t xml:space="preserve"> P12 z fundamentem i belkami</w:t>
            </w:r>
          </w:p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 w:rsidTr="00283B10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KNNR5 1002-010-020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Montaż wysięgników rurowych o ciężarze do 15 kg mocowanych na slupie (głowicaOZ2T - 130)</w:t>
            </w:r>
          </w:p>
          <w:p w:rsidR="00827D08" w:rsidRDefault="001237D5">
            <w:pPr>
              <w:pStyle w:val="Inne0"/>
              <w:spacing w:line="254" w:lineRule="auto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460"/>
              <w:jc w:val="both"/>
              <w:rPr>
                <w:sz w:val="15"/>
                <w:szCs w:val="1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 w:rsidTr="00283B10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KNNR5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1003-030-090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57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Montaż przewodów jednożyłowych izolowanych do opraw oświetleniowych, wciągane w slupy, rury osłonowe i wysięgniki. Wysokość latarń do 18 m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 w:rsidP="00283B1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kp</w:t>
            </w:r>
            <w:r w:rsidR="00283B10">
              <w:rPr>
                <w:sz w:val="15"/>
                <w:szCs w:val="15"/>
              </w:rPr>
              <w:t>l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460"/>
              <w:jc w:val="both"/>
              <w:rPr>
                <w:sz w:val="15"/>
                <w:szCs w:val="1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760"/>
              <w:rPr>
                <w:sz w:val="15"/>
                <w:szCs w:val="15"/>
              </w:rPr>
            </w:pPr>
          </w:p>
        </w:tc>
      </w:tr>
      <w:tr w:rsidR="00827D08" w:rsidTr="00283B10">
        <w:trPr>
          <w:trHeight w:hRule="exact" w:val="9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KNNR5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1004-010-020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Montaż opraw oświetlenia zewnętrznego na słupach (naświetlacz SportFIELD-5 480W)</w:t>
            </w:r>
          </w:p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proofErr w:type="gramStart"/>
            <w:r>
              <w:rPr>
                <w:i/>
                <w:iCs/>
                <w:sz w:val="15"/>
                <w:szCs w:val="15"/>
              </w:rPr>
              <w:t>krotność</w:t>
            </w:r>
            <w:proofErr w:type="gramEnd"/>
            <w:r>
              <w:rPr>
                <w:i/>
                <w:iCs/>
                <w:sz w:val="15"/>
                <w:szCs w:val="15"/>
              </w:rPr>
              <w:t xml:space="preserve">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jc w:val="right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szt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620"/>
              <w:jc w:val="both"/>
              <w:rPr>
                <w:sz w:val="15"/>
                <w:szCs w:val="15"/>
              </w:rPr>
            </w:pPr>
          </w:p>
        </w:tc>
      </w:tr>
      <w:tr w:rsidR="00827D08" w:rsidTr="00283B10"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827D08">
            <w:pPr>
              <w:pStyle w:val="Inne0"/>
              <w:jc w:val="right"/>
            </w:pPr>
          </w:p>
        </w:tc>
      </w:tr>
      <w:tr w:rsidR="00827D08" w:rsidTr="00283B10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Roboty pomocnicze</w:t>
            </w:r>
          </w:p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CPV: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</w:tr>
      <w:tr w:rsidR="00827D08" w:rsidTr="00283B10">
        <w:trPr>
          <w:trHeight w:hRule="exact" w:val="7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D08" w:rsidRDefault="001237D5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AW-001-108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Pomiar geodezyjny powykonawczy krotność = 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1237D5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283B10" w:rsidP="00283B10">
            <w:pPr>
              <w:pStyle w:val="Inne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proofErr w:type="gramStart"/>
            <w:r w:rsidR="001237D5">
              <w:rPr>
                <w:sz w:val="15"/>
                <w:szCs w:val="15"/>
              </w:rPr>
              <w:t>pomiar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ind w:firstLine="460"/>
              <w:rPr>
                <w:sz w:val="15"/>
                <w:szCs w:val="15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D08" w:rsidRDefault="00827D08">
            <w:pPr>
              <w:pStyle w:val="Inne0"/>
              <w:jc w:val="right"/>
              <w:rPr>
                <w:sz w:val="15"/>
                <w:szCs w:val="15"/>
              </w:rPr>
            </w:pPr>
          </w:p>
        </w:tc>
      </w:tr>
      <w:tr w:rsidR="00827D08" w:rsidTr="00283B10">
        <w:trPr>
          <w:trHeight w:hRule="exact" w:val="2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827D08">
            <w:pPr>
              <w:pStyle w:val="Inne0"/>
              <w:jc w:val="right"/>
            </w:pPr>
          </w:p>
        </w:tc>
      </w:tr>
      <w:tr w:rsidR="00827D08" w:rsidTr="00283B10">
        <w:trPr>
          <w:trHeight w:hRule="exact" w:val="2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D08" w:rsidRDefault="001237D5">
            <w:pPr>
              <w:pStyle w:val="Inne0"/>
              <w:jc w:val="right"/>
            </w:pPr>
            <w:r>
              <w:rPr>
                <w:b/>
                <w:bCs/>
              </w:rPr>
              <w:t>Razem kosztorys: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D08" w:rsidRDefault="00827D0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08" w:rsidRDefault="00827D08">
            <w:pPr>
              <w:pStyle w:val="Inne0"/>
              <w:jc w:val="right"/>
            </w:pPr>
          </w:p>
        </w:tc>
      </w:tr>
    </w:tbl>
    <w:p w:rsidR="00B70219" w:rsidRPr="001237D5" w:rsidRDefault="00B70219" w:rsidP="001237D5">
      <w:pPr>
        <w:spacing w:line="1" w:lineRule="exact"/>
        <w:rPr>
          <w:sz w:val="2"/>
          <w:szCs w:val="2"/>
        </w:rPr>
      </w:pPr>
    </w:p>
    <w:sectPr w:rsidR="00B70219" w:rsidRPr="001237D5">
      <w:footerReference w:type="default" r:id="rId6"/>
      <w:pgSz w:w="11900" w:h="16840"/>
      <w:pgMar w:top="1445" w:right="903" w:bottom="2715" w:left="1359" w:header="101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19" w:rsidRDefault="001237D5">
      <w:r>
        <w:separator/>
      </w:r>
    </w:p>
  </w:endnote>
  <w:endnote w:type="continuationSeparator" w:id="0">
    <w:p w:rsidR="00B70219" w:rsidRDefault="001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08" w:rsidRDefault="00827D0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8" w:rsidRDefault="00827D08"/>
  </w:footnote>
  <w:footnote w:type="continuationSeparator" w:id="0">
    <w:p w:rsidR="00827D08" w:rsidRDefault="00827D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8"/>
    <w:rsid w:val="001237D5"/>
    <w:rsid w:val="00283B10"/>
    <w:rsid w:val="00827D08"/>
    <w:rsid w:val="00AA49B1"/>
    <w:rsid w:val="00B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96F7DA-24B1-4689-994A-6A08322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23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7D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3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7D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B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Jodko-Bogulas</cp:lastModifiedBy>
  <cp:revision>4</cp:revision>
  <cp:lastPrinted>2022-07-28T08:02:00Z</cp:lastPrinted>
  <dcterms:created xsi:type="dcterms:W3CDTF">2022-07-28T07:59:00Z</dcterms:created>
  <dcterms:modified xsi:type="dcterms:W3CDTF">2022-07-28T08:05:00Z</dcterms:modified>
</cp:coreProperties>
</file>