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ED3A1C">
        <w:rPr>
          <w:rFonts w:ascii="Cambria" w:hAnsi="Cambria"/>
          <w:sz w:val="18"/>
        </w:rPr>
        <w:t xml:space="preserve"> nr TI.272.4</w:t>
      </w:r>
      <w:r w:rsidR="00205712">
        <w:rPr>
          <w:rFonts w:ascii="Cambria" w:hAnsi="Cambria"/>
          <w:sz w:val="18"/>
        </w:rPr>
        <w:t>.2021</w:t>
      </w:r>
      <w:r w:rsidRPr="004E3929">
        <w:rPr>
          <w:rFonts w:ascii="Cambria" w:hAnsi="Cambria"/>
          <w:sz w:val="18"/>
        </w:rPr>
        <w:t xml:space="preserve"> pn. </w:t>
      </w:r>
      <w:r w:rsidR="00ED3A1C">
        <w:rPr>
          <w:rFonts w:ascii="Cambria" w:hAnsi="Cambria"/>
          <w:b/>
          <w:sz w:val="18"/>
        </w:rPr>
        <w:t>„ Rozbudowa drogi gminnej nr 190005N Piątki – Borowy Młyn</w:t>
      </w:r>
      <w:r w:rsidR="00205712">
        <w:rPr>
          <w:rFonts w:ascii="Cambria" w:hAnsi="Cambria"/>
          <w:b/>
          <w:sz w:val="18"/>
        </w:rPr>
        <w:t>”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 xml:space="preserve"> 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9359C4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E3204"/>
    <w:rsid w:val="00205712"/>
    <w:rsid w:val="003061BD"/>
    <w:rsid w:val="00420EA1"/>
    <w:rsid w:val="00551189"/>
    <w:rsid w:val="00576EE1"/>
    <w:rsid w:val="007E5D13"/>
    <w:rsid w:val="00832D13"/>
    <w:rsid w:val="008B254E"/>
    <w:rsid w:val="008E3204"/>
    <w:rsid w:val="009359C4"/>
    <w:rsid w:val="00AB2AE9"/>
    <w:rsid w:val="00AC56F6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847DA"/>
    <w:rsid w:val="00ED3A1C"/>
    <w:rsid w:val="00ED3C65"/>
    <w:rsid w:val="00F3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17</cp:revision>
  <dcterms:created xsi:type="dcterms:W3CDTF">2021-02-23T12:36:00Z</dcterms:created>
  <dcterms:modified xsi:type="dcterms:W3CDTF">2021-04-26T12:28:00Z</dcterms:modified>
</cp:coreProperties>
</file>