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11" w:rsidRPr="00CB735D" w:rsidRDefault="004A7CB6" w:rsidP="00BB0B11">
      <w:pPr>
        <w:pStyle w:val="Nagwek20"/>
        <w:shd w:val="clear" w:color="auto" w:fill="auto"/>
        <w:spacing w:after="43" w:line="320" w:lineRule="exact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B0B11" w:rsidRPr="00CB735D">
        <w:rPr>
          <w:rFonts w:ascii="Times New Roman" w:hAnsi="Times New Roman" w:cs="Times New Roman"/>
          <w:sz w:val="24"/>
          <w:szCs w:val="24"/>
        </w:rPr>
        <w:t>Kosztorys ofertowy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Załącznik nr 31 do SIWZ</w:t>
      </w:r>
    </w:p>
    <w:p w:rsidR="00BB0B11" w:rsidRPr="00CB735D" w:rsidRDefault="00BB0B11" w:rsidP="00BB0B11">
      <w:pPr>
        <w:pStyle w:val="Nagwek30"/>
        <w:shd w:val="clear" w:color="auto" w:fill="auto"/>
        <w:spacing w:before="0" w:after="0" w:line="220" w:lineRule="exact"/>
        <w:ind w:right="10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CB735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Oznakowanie pionowe i poziome wraz z elementami bezpieczeństwa ruchu drogowego</w:t>
      </w:r>
      <w:bookmarkEnd w:id="0"/>
    </w:p>
    <w:p w:rsidR="00937EFF" w:rsidRPr="00196A71" w:rsidRDefault="004A7CB6" w:rsidP="00BB0B1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3320" w:type="dxa"/>
        <w:tblLayout w:type="fixed"/>
        <w:tblLook w:val="04A0"/>
      </w:tblPr>
      <w:tblGrid>
        <w:gridCol w:w="562"/>
        <w:gridCol w:w="993"/>
        <w:gridCol w:w="4943"/>
        <w:gridCol w:w="868"/>
        <w:gridCol w:w="1560"/>
        <w:gridCol w:w="1842"/>
        <w:gridCol w:w="2552"/>
      </w:tblGrid>
      <w:tr w:rsidR="00BB0B11" w:rsidRPr="00196A71" w:rsidTr="00196A71">
        <w:tc>
          <w:tcPr>
            <w:tcW w:w="562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93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Pozycja</w:t>
            </w:r>
          </w:p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 SST</w:t>
            </w:r>
          </w:p>
        </w:tc>
        <w:tc>
          <w:tcPr>
            <w:tcW w:w="4943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Wyszczególnienie elementów rozliczeniowych </w:t>
            </w:r>
          </w:p>
        </w:tc>
        <w:tc>
          <w:tcPr>
            <w:tcW w:w="868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560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42" w:type="dxa"/>
          </w:tcPr>
          <w:p w:rsidR="00196A71" w:rsidRPr="00196A71" w:rsidRDefault="00435C2A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Cena </w:t>
            </w:r>
          </w:p>
          <w:p w:rsidR="00196A71" w:rsidRPr="00196A71" w:rsidRDefault="00435C2A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jednostkowa </w:t>
            </w:r>
          </w:p>
          <w:p w:rsidR="00196A71" w:rsidRPr="00196A71" w:rsidRDefault="00196A7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zł</w:t>
            </w:r>
          </w:p>
          <w:p w:rsidR="00BB0B11" w:rsidRPr="00196A71" w:rsidRDefault="00435C2A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(netto</w:t>
            </w:r>
            <w:r w:rsidR="00196A71" w:rsidRPr="00196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BB0B11" w:rsidRPr="00196A71" w:rsidRDefault="00196A7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Wartość</w:t>
            </w:r>
          </w:p>
          <w:p w:rsidR="00196A71" w:rsidRPr="00196A71" w:rsidRDefault="00196A7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zł</w:t>
            </w:r>
          </w:p>
          <w:p w:rsidR="00196A71" w:rsidRPr="00196A71" w:rsidRDefault="00196A7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 (netto)</w:t>
            </w:r>
          </w:p>
        </w:tc>
      </w:tr>
      <w:tr w:rsidR="00BB0B11" w:rsidRPr="00196A71" w:rsidTr="00196A71">
        <w:tc>
          <w:tcPr>
            <w:tcW w:w="562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43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8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Ustawienie słupków z rur stalowych dla znaków drogowych fi 60mm, z wykopaniem i zasypaniem dołów i ubiciem warstwami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Przymocowanie tarcz znaków drogowych z blachy ocynkowanej, odblaskowych do gotowych słupków znaków średnich typ A, folia odblaskowa II generacja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Przymocowanie tarcz znaków drogowych z blachy ocynkowanej, odblaskowych do gotowych słupków znaków małych typ B i C, folia odblaskowa 1 generacja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Przymocowanie tarcz znaków drogowych z blachy ocynkowanej, odblaskowych do gotowych słupków znaków małych typ B i C, folia odblaskowa II generacja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Przymocowanie tarcz znaków drogowych z blachy ocynkowanej, odblaskowych do gotowych słupków znaków małych typ D 600mm x 600mm, folia odblaskowa 1 generacja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Przymocowanie tarcz znaków drogowych z blachy ocynkowanej, odblaskowych do gotowych słupków znaków małych typ D 600mm x 750mm, folia odblaskowa 1 generacja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lastRenderedPageBreak/>
              <w:t>1.7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Przymocowanie tarcz znaków drogowych z blachy ocynkowanej, odblaskowych do gotowych słupków znaków średnich typ D 600mm x 600mm, folia odblaskowa II generacja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Przymocowanie tarcz znaków drogowych z blachy ocynkowanej, odblaskowych do gotowych słupków tabliczek do znaków drogowych typ T, folia odblaskowa 1 generacja 5x(0,6x0,36) = 1,08 - tabliczki T-29 </w:t>
            </w:r>
            <w:proofErr w:type="spellStart"/>
            <w:r w:rsidRPr="00196A71">
              <w:rPr>
                <w:rFonts w:ascii="Times New Roman" w:hAnsi="Times New Roman" w:cs="Times New Roman"/>
              </w:rPr>
              <w:t>llx</w:t>
            </w:r>
            <w:proofErr w:type="spellEnd"/>
            <w:r w:rsidRPr="00196A71">
              <w:rPr>
                <w:rFonts w:ascii="Times New Roman" w:hAnsi="Times New Roman" w:cs="Times New Roman"/>
              </w:rPr>
              <w:t>(0,6x0,6) = 3,96 - tabliczki T-6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07.01.01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Oznakowanie poziome jezdni materiałami grubowarstwowymi (masy termoplastyczne) strzałki inne symbole 5 x 0,76 = 3,80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196A71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993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07.01.01</w:t>
            </w:r>
          </w:p>
        </w:tc>
        <w:tc>
          <w:tcPr>
            <w:tcW w:w="4943" w:type="dxa"/>
          </w:tcPr>
          <w:p w:rsidR="00455F9D" w:rsidRPr="00196A71" w:rsidRDefault="00455F9D" w:rsidP="00455F9D">
            <w:pPr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Malowanie podłoża farba koloru niebieskiego pod wyznaczone miejsce dla osoby niepełnosprawnej 5 x (3,6 x 5,0) = 90</w:t>
            </w:r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560" w:type="dxa"/>
          </w:tcPr>
          <w:p w:rsidR="00455F9D" w:rsidRPr="00455F9D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455F9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57" w:rsidRPr="00196A71" w:rsidTr="00553356">
        <w:tc>
          <w:tcPr>
            <w:tcW w:w="10768" w:type="dxa"/>
            <w:gridSpan w:val="6"/>
          </w:tcPr>
          <w:p w:rsidR="00614457" w:rsidRPr="00614457" w:rsidRDefault="00614457" w:rsidP="00614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kosztorysowa robót bez podatku VAT</w:t>
            </w:r>
          </w:p>
        </w:tc>
        <w:tc>
          <w:tcPr>
            <w:tcW w:w="2552" w:type="dxa"/>
          </w:tcPr>
          <w:p w:rsidR="00614457" w:rsidRPr="00196A71" w:rsidRDefault="00614457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57" w:rsidRPr="00196A71" w:rsidTr="00DF0CE3">
        <w:tc>
          <w:tcPr>
            <w:tcW w:w="10768" w:type="dxa"/>
            <w:gridSpan w:val="6"/>
          </w:tcPr>
          <w:p w:rsidR="00614457" w:rsidRPr="00614457" w:rsidRDefault="00614457" w:rsidP="00614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552" w:type="dxa"/>
          </w:tcPr>
          <w:p w:rsidR="00614457" w:rsidRPr="00196A71" w:rsidRDefault="00614457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57" w:rsidRPr="00196A71" w:rsidTr="00EB65FE">
        <w:tc>
          <w:tcPr>
            <w:tcW w:w="10768" w:type="dxa"/>
            <w:gridSpan w:val="6"/>
          </w:tcPr>
          <w:p w:rsidR="00614457" w:rsidRPr="00614457" w:rsidRDefault="00614457" w:rsidP="00614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 wartość kosztorysowa robót z podatkiem VAT</w:t>
            </w:r>
            <w:bookmarkStart w:id="1" w:name="_GoBack"/>
            <w:bookmarkEnd w:id="1"/>
          </w:p>
        </w:tc>
        <w:tc>
          <w:tcPr>
            <w:tcW w:w="2552" w:type="dxa"/>
          </w:tcPr>
          <w:p w:rsidR="00614457" w:rsidRPr="00196A71" w:rsidRDefault="00614457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B11" w:rsidRPr="00196A71" w:rsidRDefault="00BB0B11" w:rsidP="00BB0B11">
      <w:pPr>
        <w:spacing w:after="0" w:line="360" w:lineRule="auto"/>
        <w:rPr>
          <w:rFonts w:ascii="Times New Roman" w:hAnsi="Times New Roman" w:cs="Times New Roman"/>
        </w:rPr>
      </w:pPr>
    </w:p>
    <w:sectPr w:rsidR="00BB0B11" w:rsidRPr="00196A71" w:rsidSect="00196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B11"/>
    <w:rsid w:val="00196A71"/>
    <w:rsid w:val="00262DE5"/>
    <w:rsid w:val="00412EDF"/>
    <w:rsid w:val="00435C2A"/>
    <w:rsid w:val="00455F9D"/>
    <w:rsid w:val="004A7CB6"/>
    <w:rsid w:val="00614457"/>
    <w:rsid w:val="008924E9"/>
    <w:rsid w:val="00BB0B11"/>
    <w:rsid w:val="00CB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B0B11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B0B11"/>
    <w:rPr>
      <w:rFonts w:ascii="Calibri" w:eastAsia="Calibri" w:hAnsi="Calibri"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B0B1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Nagwek30">
    <w:name w:val="Nagłówek #3"/>
    <w:basedOn w:val="Normalny"/>
    <w:link w:val="Nagwek3"/>
    <w:rsid w:val="00BB0B11"/>
    <w:pPr>
      <w:widowControl w:val="0"/>
      <w:shd w:val="clear" w:color="auto" w:fill="FFFFFF"/>
      <w:spacing w:before="120" w:after="420" w:line="0" w:lineRule="atLeast"/>
      <w:jc w:val="center"/>
      <w:outlineLvl w:val="2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Jodko-Bogulas</dc:creator>
  <cp:keywords/>
  <dc:description/>
  <cp:lastModifiedBy>anro</cp:lastModifiedBy>
  <cp:revision>6</cp:revision>
  <dcterms:created xsi:type="dcterms:W3CDTF">2019-04-25T07:32:00Z</dcterms:created>
  <dcterms:modified xsi:type="dcterms:W3CDTF">2019-04-29T10:17:00Z</dcterms:modified>
</cp:coreProperties>
</file>