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85CE5" w:rsidRDefault="00BF3ACC" w:rsidP="00E85CE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TI.271.6</w:t>
      </w:r>
      <w:r w:rsidR="00E85CE5">
        <w:rPr>
          <w:rFonts w:ascii="Arial" w:hAnsi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2019</w:t>
      </w:r>
      <w:r w:rsidR="00E85CE5">
        <w:rPr>
          <w:rFonts w:ascii="Arial" w:hAnsi="Arial" w:cs="Arial"/>
          <w:b/>
          <w:color w:val="000000"/>
        </w:rPr>
        <w:t xml:space="preserve">                                                                                  </w:t>
      </w:r>
      <w:r w:rsidR="004258AD">
        <w:rPr>
          <w:rFonts w:ascii="Arial" w:hAnsi="Arial" w:cs="Arial"/>
          <w:b/>
          <w:color w:val="000000"/>
        </w:rPr>
        <w:t xml:space="preserve">    </w:t>
      </w:r>
      <w:r w:rsidR="00E85CE5">
        <w:rPr>
          <w:rFonts w:ascii="Arial" w:hAnsi="Arial" w:cs="Arial"/>
          <w:b/>
          <w:color w:val="000000"/>
        </w:rPr>
        <w:t>Załącznik nr 5 do SIWZ</w:t>
      </w:r>
    </w:p>
    <w:p w:rsidR="00E85CE5" w:rsidRDefault="00E85CE5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osób, które będą uczestniczyć w wykonywaniu zamówienia</w:t>
      </w:r>
    </w:p>
    <w:p w:rsidR="00E85CE5" w:rsidRDefault="00E85CE5" w:rsidP="004258AD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roboty budowlane </w:t>
      </w:r>
      <w:r>
        <w:rPr>
          <w:rFonts w:ascii="Arial" w:hAnsi="Arial" w:cs="Arial"/>
        </w:rPr>
        <w:t xml:space="preserve">na zadanie: </w:t>
      </w:r>
    </w:p>
    <w:p w:rsidR="00BF3ACC" w:rsidRDefault="00BF3ACC" w:rsidP="009D025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18"/>
          <w:szCs w:val="18"/>
        </w:rPr>
      </w:pPr>
      <w:r>
        <w:rPr>
          <w:rFonts w:ascii="Arial" w:hAnsi="Arial" w:cs="Arial"/>
          <w:b/>
          <w:w w:val="200"/>
          <w:sz w:val="18"/>
          <w:szCs w:val="18"/>
        </w:rPr>
        <w:t>„Rewitalizacja centrum miasta Nidzica</w:t>
      </w:r>
    </w:p>
    <w:p w:rsidR="00E85CE5" w:rsidRDefault="00BF3ACC" w:rsidP="009D025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18"/>
          <w:szCs w:val="18"/>
        </w:rPr>
      </w:pPr>
      <w:r>
        <w:rPr>
          <w:rFonts w:ascii="Arial" w:hAnsi="Arial" w:cs="Arial"/>
          <w:b/>
          <w:w w:val="200"/>
          <w:sz w:val="18"/>
          <w:szCs w:val="18"/>
        </w:rPr>
        <w:t xml:space="preserve"> – przebudowa rynku w centrum Nidzicy</w:t>
      </w:r>
      <w:r w:rsidR="00E85CE5">
        <w:rPr>
          <w:rFonts w:ascii="Arial" w:hAnsi="Arial" w:cs="Arial"/>
          <w:b/>
          <w:w w:val="200"/>
          <w:sz w:val="18"/>
          <w:szCs w:val="18"/>
        </w:rPr>
        <w:t>”</w:t>
      </w:r>
    </w:p>
    <w:p w:rsidR="00E85CE5" w:rsidRDefault="00E85CE5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</w:p>
    <w:p w:rsidR="00E85CE5" w:rsidRDefault="00E85CE5" w:rsidP="00E85CE5">
      <w:pPr>
        <w:tabs>
          <w:tab w:val="righ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Przedstawiamy poniżej wykaz osób, które będą uczestniczyć w wykonywaniu zamówienia w zakresie niezbędnym dla wykazania spełniania warunku posiadania zdolności technicznej lub zawodowej, którego opis sposobu oceny zawarty jest w ogłoszeniu o zamówieniu i SIWZ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2977"/>
        <w:gridCol w:w="1843"/>
        <w:gridCol w:w="2126"/>
      </w:tblGrid>
      <w:tr w:rsidR="00D15A23" w:rsidTr="008A049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7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2977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Uprawnienia budowlane</w:t>
            </w:r>
            <w:r>
              <w:rPr>
                <w:rFonts w:ascii="Arial" w:hAnsi="Arial" w:cs="Arial"/>
                <w:b/>
                <w:sz w:val="20"/>
                <w:szCs w:val="20"/>
              </w:rPr>
              <w:t>/doświadczenie</w:t>
            </w: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Zakres powierzonych czynności</w:t>
            </w:r>
          </w:p>
        </w:tc>
        <w:tc>
          <w:tcPr>
            <w:tcW w:w="2126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Podstawa do dysponowania  osobą*</w:t>
            </w:r>
            <w:r>
              <w:rPr>
                <w:rFonts w:ascii="Arial" w:hAnsi="Arial" w:cs="Arial"/>
                <w:b/>
                <w:sz w:val="20"/>
                <w:szCs w:val="20"/>
              </w:rPr>
              <w:t>*)</w:t>
            </w:r>
          </w:p>
        </w:tc>
      </w:tr>
      <w:tr w:rsidR="00D15A23" w:rsidTr="008A0495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567" w:type="dxa"/>
          </w:tcPr>
          <w:p w:rsidR="00D15A23" w:rsidRPr="009F7590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59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5A23" w:rsidRPr="009E6E82" w:rsidRDefault="00D15A23" w:rsidP="008A0495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>Specjalność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konstrukcyjno-budowlana </w:t>
            </w:r>
          </w:p>
          <w:p w:rsidR="00D15A23" w:rsidRPr="00142EFF" w:rsidRDefault="00D15A23" w:rsidP="008A0495">
            <w:pPr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</w:pPr>
            <w:r w:rsidRPr="00142EFF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  <w:p w:rsidR="00D15A23" w:rsidRPr="00D15A23" w:rsidRDefault="00D15A23" w:rsidP="00D15A23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  <w:p w:rsidR="00D15A23" w:rsidRPr="00605E97" w:rsidRDefault="00D15A23" w:rsidP="00D15A2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D15A23">
              <w:rPr>
                <w:rFonts w:ascii="Arial" w:eastAsia="Arial Unicode MS" w:hAnsi="Arial" w:cs="Arial"/>
                <w:sz w:val="18"/>
                <w:szCs w:val="18"/>
              </w:rPr>
              <w:t>Zgodnie z art.  37c. ustawy z dnia 23 lipca 2003 r. o ochronie zabytków i opiece nad zabytkami (Dz. U. z 2018., poz. 2067 ),</w:t>
            </w:r>
            <w:r w:rsidRPr="00D15A23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kierownik budowy musi wykazać, że przez co najmniej 18 miesięcy brał udział w robotach budowlanych prowadzonych przy zabytkach nieruchomych wpisanych do rejestru lub inwentarza muzeum będącego instytucją kultury – </w:t>
            </w:r>
            <w:r w:rsidRPr="00D15A23">
              <w:rPr>
                <w:rFonts w:ascii="Arial" w:eastAsia="Arial Unicode MS" w:hAnsi="Arial" w:cs="Arial"/>
                <w:sz w:val="18"/>
                <w:szCs w:val="18"/>
              </w:rPr>
              <w:t>dokument należy dostarczyć przed podpisaniem umowy z wybranym Wykonawcą</w:t>
            </w:r>
          </w:p>
        </w:tc>
        <w:tc>
          <w:tcPr>
            <w:tcW w:w="1843" w:type="dxa"/>
          </w:tcPr>
          <w:p w:rsidR="00D15A23" w:rsidRPr="009F7590" w:rsidRDefault="00D15A23" w:rsidP="008A049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590">
              <w:rPr>
                <w:rFonts w:ascii="Arial" w:hAnsi="Arial" w:cs="Arial"/>
                <w:i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</w:tcPr>
          <w:p w:rsidR="00D15A23" w:rsidRPr="00D45807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A23" w:rsidTr="008A0495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7" w:type="dxa"/>
          </w:tcPr>
          <w:p w:rsidR="00D15A23" w:rsidRPr="009F7590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F75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5A23" w:rsidRPr="009E6E82" w:rsidRDefault="00D15A23" w:rsidP="008A0495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Specjalność 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inżynieryjna drogowa</w:t>
            </w:r>
          </w:p>
          <w:p w:rsidR="00D15A23" w:rsidRDefault="00D15A23" w:rsidP="008A0495">
            <w:pPr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</w:pPr>
            <w:r w:rsidRPr="00142EFF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  <w:p w:rsidR="00D15A23" w:rsidRPr="00142EFF" w:rsidRDefault="00D15A23" w:rsidP="008A0495">
            <w:pPr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15A23" w:rsidRPr="009F7590" w:rsidRDefault="00D15A23" w:rsidP="008A049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</w:tcPr>
          <w:p w:rsidR="00D15A23" w:rsidRPr="00D45807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A23" w:rsidTr="008A0495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567" w:type="dxa"/>
          </w:tcPr>
          <w:p w:rsidR="00D15A23" w:rsidRDefault="00D15A23" w:rsidP="008A0495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5A23" w:rsidRPr="009E6E82" w:rsidRDefault="00D15A23" w:rsidP="008A0495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>Specjalność instalacyjna w zakresie sieci, instalacji i urządzeń cieplnych, wentylacyjnych, gazowych, wodociągowych i kanalizacyjnych</w:t>
            </w:r>
          </w:p>
          <w:p w:rsidR="00D15A23" w:rsidRPr="00142EFF" w:rsidRDefault="00D15A23" w:rsidP="008A049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2EFF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</w:tc>
        <w:tc>
          <w:tcPr>
            <w:tcW w:w="1843" w:type="dxa"/>
          </w:tcPr>
          <w:p w:rsidR="00D15A23" w:rsidRDefault="00D15A23" w:rsidP="008A049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</w:tcPr>
          <w:p w:rsidR="00D15A23" w:rsidRPr="00D45807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A23" w:rsidRDefault="00D15A23" w:rsidP="00D15A23"/>
    <w:p w:rsidR="00D15A23" w:rsidRDefault="00D15A23" w:rsidP="00D15A23">
      <w:pPr>
        <w:tabs>
          <w:tab w:val="left" w:pos="1980"/>
        </w:tabs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2977"/>
        <w:gridCol w:w="1843"/>
        <w:gridCol w:w="2126"/>
      </w:tblGrid>
      <w:tr w:rsidR="00D15A23" w:rsidTr="008A0495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567" w:type="dxa"/>
          </w:tcPr>
          <w:p w:rsidR="00D15A23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F75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5A23" w:rsidRPr="009E6E82" w:rsidRDefault="00D15A23" w:rsidP="008A0495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>Specjalność instalacyjna w zakresie sieci, instalacji i urządzeń elektrycznych i elektroenergetycznych</w:t>
            </w:r>
          </w:p>
          <w:p w:rsidR="00D15A23" w:rsidRPr="00142EFF" w:rsidRDefault="00D15A23" w:rsidP="008A049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54C1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</w:tc>
        <w:tc>
          <w:tcPr>
            <w:tcW w:w="1843" w:type="dxa"/>
          </w:tcPr>
          <w:p w:rsidR="00D15A23" w:rsidRDefault="00D15A23" w:rsidP="008A049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</w:tcPr>
          <w:p w:rsidR="00D15A23" w:rsidRPr="00D45807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A23" w:rsidRPr="00D45807" w:rsidTr="008A0495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3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F75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3" w:rsidRPr="009E6E82" w:rsidRDefault="00D15A23" w:rsidP="008A0495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Specjalność instalacyjna w zakresie sieci, instalacji i urządzeń 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telekomunikacyjnych</w:t>
            </w:r>
          </w:p>
          <w:p w:rsidR="00D15A23" w:rsidRPr="003554C1" w:rsidRDefault="00D15A23" w:rsidP="008A0495">
            <w:pPr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</w:pPr>
            <w:r w:rsidRPr="003554C1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3" w:rsidRDefault="00D15A23" w:rsidP="008A049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3" w:rsidRPr="00D45807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5CE5" w:rsidRDefault="00E85CE5" w:rsidP="00E85CE5">
      <w:pPr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</w:p>
    <w:p w:rsidR="00D15A23" w:rsidRDefault="00D15A23" w:rsidP="00E85CE5">
      <w:pPr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</w:p>
    <w:p w:rsidR="00D15A23" w:rsidRDefault="00D15A23" w:rsidP="00E85CE5">
      <w:pPr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</w:p>
    <w:p w:rsidR="00E85CE5" w:rsidRDefault="00E85CE5" w:rsidP="004258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*)   niewłaściwe skreślić</w:t>
      </w:r>
    </w:p>
    <w:p w:rsidR="00E85CE5" w:rsidRDefault="00E85CE5" w:rsidP="004258AD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**) dysponowanie osobą na podstawie np. umowy o pracę, umowy zlecenia, umowy o dzieło, oddanie do dyspozycji przez inny podmiot.</w:t>
      </w:r>
    </w:p>
    <w:p w:rsidR="00E85CE5" w:rsidRDefault="00E85CE5" w:rsidP="004258AD">
      <w:pPr>
        <w:spacing w:after="0" w:line="240" w:lineRule="auto"/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  <w:r>
        <w:rPr>
          <w:rFonts w:ascii="Arial" w:hAnsi="Arial" w:cs="Arial"/>
          <w:b/>
          <w:i/>
          <w:sz w:val="16"/>
          <w:szCs w:val="16"/>
        </w:rPr>
        <w:t xml:space="preserve">Uwaga: </w:t>
      </w:r>
      <w:r>
        <w:rPr>
          <w:rFonts w:ascii="Arial" w:hAnsi="Arial" w:cs="Arial"/>
          <w:i/>
          <w:sz w:val="16"/>
          <w:szCs w:val="16"/>
        </w:rPr>
        <w:t>Dla wykazania spełniania warunku udziału, opisanego w ogłoszeniu o zamówieniu, wykonawca może polegać, na zasadach określonych w art. 22a Ustawy, na osobach zdolnych do wykonania zamówienia oddanych mu do dyspozycji przez inne podmioty.</w:t>
      </w:r>
    </w:p>
    <w:p w:rsidR="00E85CE5" w:rsidRDefault="00E85CE5" w:rsidP="004258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takim przypadku jest on zobowiązany do złożenia zobowiązania podmiotu trzeciego, które w sposób jednoznaczny określać będzie: wykonawcę, zakres, formę i sposób udostępnienia zasobów, przedmiot zamówienia i zamawiającego prowadzącego postępowanie.</w:t>
      </w:r>
    </w:p>
    <w:p w:rsidR="00E85CE5" w:rsidRDefault="00E85CE5" w:rsidP="00E85CE5">
      <w:pPr>
        <w:jc w:val="both"/>
        <w:rPr>
          <w:rFonts w:ascii="Arial" w:hAnsi="Arial" w:cs="Arial"/>
          <w:i/>
          <w:sz w:val="16"/>
          <w:szCs w:val="16"/>
        </w:rPr>
      </w:pPr>
    </w:p>
    <w:p w:rsidR="00E85CE5" w:rsidRDefault="00E85CE5" w:rsidP="004258AD">
      <w:pPr>
        <w:spacing w:after="0" w:line="240" w:lineRule="auto"/>
        <w:jc w:val="right"/>
        <w:rPr>
          <w:rFonts w:ascii="Book Antiqua" w:hAnsi="Book Antiqua" w:cs="Mangal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E421F3" w:rsidRPr="004258AD" w:rsidRDefault="00E85CE5" w:rsidP="004258AD">
      <w:pPr>
        <w:spacing w:after="0" w:line="240" w:lineRule="auto"/>
        <w:jc w:val="right"/>
        <w:rPr>
          <w:rFonts w:ascii="Book Antiqua" w:hAnsi="Book Antiqua" w:cs="Times New Roman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/Imię, nazwisko i  podpis uprawni</w:t>
      </w:r>
      <w:r w:rsidR="004258AD">
        <w:rPr>
          <w:rFonts w:ascii="Book Antiqua" w:hAnsi="Book Antiqua"/>
          <w:i/>
          <w:sz w:val="16"/>
          <w:szCs w:val="16"/>
        </w:rPr>
        <w:t>onego przedstawiciela Wykonawcy/</w:t>
      </w:r>
    </w:p>
    <w:sectPr w:rsidR="00E421F3" w:rsidRPr="004258AD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28B" w:rsidRDefault="00AD328B" w:rsidP="0038231F">
      <w:pPr>
        <w:spacing w:after="0" w:line="240" w:lineRule="auto"/>
      </w:pPr>
      <w:r>
        <w:separator/>
      </w:r>
    </w:p>
  </w:endnote>
  <w:endnote w:type="continuationSeparator" w:id="0">
    <w:p w:rsidR="00AD328B" w:rsidRDefault="00AD32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28B" w:rsidRDefault="00AD328B" w:rsidP="0038231F">
      <w:pPr>
        <w:spacing w:after="0" w:line="240" w:lineRule="auto"/>
      </w:pPr>
      <w:r>
        <w:separator/>
      </w:r>
    </w:p>
  </w:footnote>
  <w:footnote w:type="continuationSeparator" w:id="0">
    <w:p w:rsidR="00AD328B" w:rsidRDefault="00AD32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4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15"/>
  </w:num>
  <w:num w:numId="12">
    <w:abstractNumId w:val="8"/>
  </w:num>
  <w:num w:numId="13">
    <w:abstractNumId w:val="11"/>
  </w:num>
  <w:num w:numId="14">
    <w:abstractNumId w:val="16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46AED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6F67"/>
    <w:rsid w:val="00405187"/>
    <w:rsid w:val="004243DD"/>
    <w:rsid w:val="004258A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25A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D328B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732D7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3ACC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15A23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85CE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C13EA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6712-399D-4789-B6BD-059532B3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2019-03-25T11:59:00Z</dcterms:modified>
</cp:coreProperties>
</file>