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8C" w:rsidRPr="0080328C" w:rsidRDefault="0080328C" w:rsidP="008032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032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DEBATA NAD</w:t>
      </w:r>
      <w:r w:rsidR="00B744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RAPORTEM O STANIE GMINY ZA 2022</w:t>
      </w:r>
      <w:r w:rsidRPr="008032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:rsidR="0080328C" w:rsidRDefault="0080328C" w:rsidP="001565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90A" w:rsidRPr="0080328C" w:rsidRDefault="006F16A7" w:rsidP="0080328C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328C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15656A" w:rsidRPr="0080328C">
        <w:rPr>
          <w:rFonts w:eastAsia="Times New Roman" w:cstheme="minorHAnsi"/>
          <w:sz w:val="24"/>
          <w:szCs w:val="24"/>
          <w:lang w:eastAsia="pl-PL"/>
        </w:rPr>
        <w:t xml:space="preserve">art. 28 aa. </w:t>
      </w:r>
      <w:r w:rsidR="0080328C" w:rsidRPr="0080328C">
        <w:rPr>
          <w:rFonts w:eastAsia="Times New Roman" w:cstheme="minorHAnsi"/>
          <w:sz w:val="24"/>
          <w:szCs w:val="24"/>
          <w:lang w:eastAsia="pl-PL"/>
        </w:rPr>
        <w:t>u</w:t>
      </w:r>
      <w:r w:rsidRPr="0080328C">
        <w:rPr>
          <w:rFonts w:eastAsia="Times New Roman" w:cstheme="minorHAnsi"/>
          <w:sz w:val="24"/>
          <w:szCs w:val="24"/>
          <w:lang w:eastAsia="pl-PL"/>
        </w:rPr>
        <w:t>stawy z dnia 8 marca 1990 r. o sa</w:t>
      </w:r>
      <w:r w:rsidR="00B74492">
        <w:rPr>
          <w:rFonts w:eastAsia="Times New Roman" w:cstheme="minorHAnsi"/>
          <w:sz w:val="24"/>
          <w:szCs w:val="24"/>
          <w:lang w:eastAsia="pl-PL"/>
        </w:rPr>
        <w:t>morządzie gminnym (Dz. U. z 2023 r. poz. 40</w:t>
      </w:r>
      <w:r w:rsidR="00D5745A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="0015656A" w:rsidRPr="0080328C">
        <w:rPr>
          <w:rFonts w:eastAsia="Times New Roman" w:cstheme="minorHAnsi"/>
          <w:sz w:val="24"/>
          <w:szCs w:val="24"/>
          <w:lang w:eastAsia="pl-PL"/>
        </w:rPr>
        <w:t xml:space="preserve">) burmistrz co roku do dnia 31 maja przedstawia radzie raport o stanie gminy. </w:t>
      </w:r>
      <w:r w:rsidR="007D0C2F" w:rsidRPr="0080328C">
        <w:rPr>
          <w:rFonts w:eastAsia="Times New Roman" w:cstheme="minorHAnsi"/>
          <w:sz w:val="24"/>
          <w:szCs w:val="24"/>
          <w:lang w:eastAsia="pl-PL"/>
        </w:rPr>
        <w:t>Raport jest podsumowaniem działalności burmistrza w roku poprzednim i obejmuje w szczególności realizację polityk, programów i strategii, budżetu oby</w:t>
      </w:r>
      <w:r w:rsidR="007E714E" w:rsidRPr="0080328C">
        <w:rPr>
          <w:rFonts w:eastAsia="Times New Roman" w:cstheme="minorHAnsi"/>
          <w:sz w:val="24"/>
          <w:szCs w:val="24"/>
          <w:lang w:eastAsia="pl-PL"/>
        </w:rPr>
        <w:t xml:space="preserve">watelskiego i uchwał rady gminy. </w:t>
      </w:r>
      <w:r w:rsidR="007E714E" w:rsidRPr="0080328C">
        <w:rPr>
          <w:rFonts w:cstheme="minorHAnsi"/>
          <w:color w:val="000000"/>
          <w:sz w:val="24"/>
          <w:szCs w:val="24"/>
        </w:rPr>
        <w:t>Rada gminy rozpatruje raport podczas sesji, na której pode</w:t>
      </w:r>
      <w:r w:rsidR="00BA4D4D" w:rsidRPr="0080328C">
        <w:rPr>
          <w:rFonts w:cstheme="minorHAnsi"/>
          <w:color w:val="000000"/>
          <w:sz w:val="24"/>
          <w:szCs w:val="24"/>
        </w:rPr>
        <w:t xml:space="preserve">jmowana jest uchwała </w:t>
      </w:r>
      <w:r w:rsidR="007E714E" w:rsidRPr="0080328C">
        <w:rPr>
          <w:rFonts w:cstheme="minorHAnsi"/>
          <w:color w:val="000000"/>
          <w:sz w:val="24"/>
          <w:szCs w:val="24"/>
        </w:rPr>
        <w:t xml:space="preserve">w sprawie udzielenia lub nieudzielenia absolutorium burmistrzowi. </w:t>
      </w:r>
    </w:p>
    <w:p w:rsidR="0045090A" w:rsidRPr="0080328C" w:rsidRDefault="007E714E" w:rsidP="00585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80328C">
        <w:rPr>
          <w:rFonts w:cstheme="minorHAnsi"/>
          <w:color w:val="000000"/>
          <w:sz w:val="24"/>
          <w:szCs w:val="24"/>
        </w:rPr>
        <w:t>Nad przedstawionym raportem o stanie gminy przeprowadza się debatę. W deb</w:t>
      </w:r>
      <w:r w:rsidR="0015656A" w:rsidRPr="0080328C">
        <w:rPr>
          <w:rFonts w:cstheme="minorHAnsi"/>
          <w:color w:val="000000"/>
          <w:sz w:val="24"/>
          <w:szCs w:val="24"/>
        </w:rPr>
        <w:t xml:space="preserve">acie uczestniczą radni, </w:t>
      </w:r>
      <w:r w:rsidRPr="0080328C">
        <w:rPr>
          <w:rFonts w:cstheme="minorHAnsi"/>
          <w:color w:val="000000"/>
          <w:sz w:val="24"/>
          <w:szCs w:val="24"/>
        </w:rPr>
        <w:t>zabieraj</w:t>
      </w:r>
      <w:r w:rsidR="0015656A" w:rsidRPr="0080328C">
        <w:rPr>
          <w:rFonts w:cstheme="minorHAnsi"/>
          <w:color w:val="000000"/>
          <w:sz w:val="24"/>
          <w:szCs w:val="24"/>
        </w:rPr>
        <w:t xml:space="preserve">ą głos bez ograniczeń czasowych. W debacie nad raportem mogą zabierać głos </w:t>
      </w:r>
      <w:r w:rsidRPr="0080328C">
        <w:rPr>
          <w:rFonts w:cstheme="minorHAnsi"/>
          <w:b/>
          <w:color w:val="000000"/>
          <w:sz w:val="24"/>
          <w:szCs w:val="24"/>
        </w:rPr>
        <w:t>mie</w:t>
      </w:r>
      <w:r w:rsidR="0015656A" w:rsidRPr="0080328C">
        <w:rPr>
          <w:rFonts w:cstheme="minorHAnsi"/>
          <w:b/>
          <w:color w:val="000000"/>
          <w:sz w:val="24"/>
          <w:szCs w:val="24"/>
        </w:rPr>
        <w:t xml:space="preserve">szkańcy gminy. </w:t>
      </w:r>
      <w:r w:rsidRPr="0080328C">
        <w:rPr>
          <w:rFonts w:cstheme="minorHAnsi"/>
          <w:b/>
          <w:color w:val="000000"/>
          <w:sz w:val="24"/>
          <w:szCs w:val="24"/>
        </w:rPr>
        <w:t xml:space="preserve">Mieszkaniec, który chciałby zabrać głos, składa do przewodniczącego rady pisemne zgłoszenie, </w:t>
      </w:r>
      <w:r w:rsidR="00BB590E">
        <w:rPr>
          <w:rFonts w:cstheme="minorHAnsi"/>
          <w:b/>
          <w:color w:val="000000"/>
          <w:sz w:val="24"/>
          <w:szCs w:val="24"/>
        </w:rPr>
        <w:t>poparte podpisami co najmniej 20</w:t>
      </w:r>
      <w:bookmarkStart w:id="0" w:name="_GoBack"/>
      <w:bookmarkEnd w:id="0"/>
      <w:r w:rsidRPr="0080328C">
        <w:rPr>
          <w:rFonts w:cstheme="minorHAnsi"/>
          <w:b/>
          <w:color w:val="000000"/>
          <w:sz w:val="24"/>
          <w:szCs w:val="24"/>
        </w:rPr>
        <w:t xml:space="preserve"> osób. </w:t>
      </w:r>
      <w:r w:rsidRPr="0080328C">
        <w:rPr>
          <w:rFonts w:cstheme="minorHAnsi"/>
          <w:color w:val="000000"/>
          <w:sz w:val="24"/>
          <w:szCs w:val="24"/>
        </w:rPr>
        <w:t>Zgłoszenie składa się najpóźniej w dniu poprzedzającym dzień, na który zwołana została sesja, podczas której ma być przedstawiany raport. Mieszkańcy są dopuszczani do głosu według kolejnoś</w:t>
      </w:r>
      <w:r w:rsidR="0015656A" w:rsidRPr="0080328C">
        <w:rPr>
          <w:rFonts w:cstheme="minorHAnsi"/>
          <w:color w:val="000000"/>
          <w:sz w:val="24"/>
          <w:szCs w:val="24"/>
        </w:rPr>
        <w:t>ci zgłoszeń</w:t>
      </w:r>
      <w:r w:rsidRPr="0080328C">
        <w:rPr>
          <w:rFonts w:cstheme="minorHAnsi"/>
          <w:color w:val="000000"/>
          <w:sz w:val="24"/>
          <w:szCs w:val="24"/>
        </w:rPr>
        <w:t>. Liczba mieszkańców mogących zabrać głos w debacie wynosi 15, chyba że rada postanowi o zwiększeniu tej liczby. Po zakończeniu debaty nad raportem o stanie gminy rada gminy przeprowadza głosowan</w:t>
      </w:r>
      <w:r w:rsidR="0045090A" w:rsidRPr="0080328C">
        <w:rPr>
          <w:rFonts w:cstheme="minorHAnsi"/>
          <w:color w:val="000000"/>
          <w:sz w:val="24"/>
          <w:szCs w:val="24"/>
        </w:rPr>
        <w:t xml:space="preserve">ie nad udzieleniem burmistrzowi </w:t>
      </w:r>
      <w:r w:rsidRPr="0080328C">
        <w:rPr>
          <w:rFonts w:cstheme="minorHAnsi"/>
          <w:color w:val="000000"/>
          <w:sz w:val="24"/>
          <w:szCs w:val="24"/>
        </w:rPr>
        <w:t>wotum zaufania.</w:t>
      </w:r>
      <w:r w:rsidR="0045090A" w:rsidRPr="0080328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D0C2F" w:rsidRDefault="0080328C" w:rsidP="0015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80328C">
        <w:rPr>
          <w:rFonts w:cstheme="minorHAnsi"/>
          <w:sz w:val="24"/>
          <w:szCs w:val="24"/>
        </w:rPr>
        <w:t xml:space="preserve">Sesja w sprawie udzielenia absolutorium i wotum zaufania planowana jest na </w:t>
      </w:r>
      <w:r w:rsidR="00A60951">
        <w:rPr>
          <w:rStyle w:val="Pogrubienie"/>
          <w:rFonts w:cstheme="minorHAnsi"/>
          <w:bCs w:val="0"/>
          <w:sz w:val="24"/>
          <w:szCs w:val="24"/>
        </w:rPr>
        <w:t xml:space="preserve">dzień 22 </w:t>
      </w:r>
      <w:r w:rsidRPr="0080328C">
        <w:rPr>
          <w:rStyle w:val="Pogrubienie"/>
          <w:rFonts w:cstheme="minorHAnsi"/>
          <w:bCs w:val="0"/>
          <w:sz w:val="24"/>
          <w:szCs w:val="24"/>
        </w:rPr>
        <w:t>czerwca</w:t>
      </w:r>
      <w:r w:rsidR="00B74492">
        <w:rPr>
          <w:rStyle w:val="Pogrubienie"/>
          <w:rFonts w:cstheme="minorHAnsi"/>
          <w:bCs w:val="0"/>
          <w:sz w:val="24"/>
          <w:szCs w:val="24"/>
        </w:rPr>
        <w:t xml:space="preserve"> 2023</w:t>
      </w:r>
      <w:r w:rsidR="00151C94">
        <w:rPr>
          <w:rStyle w:val="Pogrubienie"/>
          <w:rFonts w:cstheme="minorHAnsi"/>
          <w:bCs w:val="0"/>
          <w:sz w:val="24"/>
          <w:szCs w:val="24"/>
        </w:rPr>
        <w:t xml:space="preserve"> roku</w:t>
      </w:r>
      <w:r w:rsidRPr="0080328C">
        <w:rPr>
          <w:rFonts w:cstheme="minorHAnsi"/>
          <w:sz w:val="24"/>
          <w:szCs w:val="24"/>
        </w:rPr>
        <w:t xml:space="preserve">, zgłoszenia należy składać </w:t>
      </w:r>
      <w:r w:rsidR="00714A2F">
        <w:rPr>
          <w:rFonts w:cstheme="minorHAnsi"/>
          <w:sz w:val="24"/>
          <w:szCs w:val="24"/>
        </w:rPr>
        <w:t xml:space="preserve">najpóźniej </w:t>
      </w:r>
      <w:r w:rsidRPr="0080328C">
        <w:rPr>
          <w:rFonts w:cstheme="minorHAnsi"/>
          <w:sz w:val="24"/>
          <w:szCs w:val="24"/>
        </w:rPr>
        <w:t xml:space="preserve">do </w:t>
      </w:r>
      <w:r w:rsidR="00A60951">
        <w:rPr>
          <w:rStyle w:val="Pogrubienie"/>
          <w:rFonts w:cstheme="minorHAnsi"/>
          <w:bCs w:val="0"/>
          <w:sz w:val="24"/>
          <w:szCs w:val="24"/>
          <w:u w:val="single"/>
        </w:rPr>
        <w:t>dnia 21</w:t>
      </w:r>
      <w:r w:rsidR="00714A2F">
        <w:rPr>
          <w:rStyle w:val="Pogrubienie"/>
          <w:rFonts w:cstheme="minorHAnsi"/>
          <w:bCs w:val="0"/>
          <w:sz w:val="24"/>
          <w:szCs w:val="24"/>
          <w:u w:val="single"/>
        </w:rPr>
        <w:t xml:space="preserve"> czerwca </w:t>
      </w:r>
      <w:r w:rsidR="00714A2F">
        <w:rPr>
          <w:rStyle w:val="Pogrubienie"/>
          <w:rFonts w:cstheme="minorHAnsi"/>
          <w:b w:val="0"/>
          <w:bCs w:val="0"/>
          <w:sz w:val="24"/>
          <w:szCs w:val="24"/>
        </w:rPr>
        <w:t xml:space="preserve">(w godzinach pracy Urzędu).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Zgłoszenie można przesyłać na adres Urzędu Miejskiego w Nidzicy</w:t>
      </w:r>
      <w:r w:rsidR="007D0C2F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14A2F" w:rsidRPr="00714A2F">
        <w:rPr>
          <w:rFonts w:eastAsia="Times New Roman" w:cstheme="minorHAnsi"/>
          <w:bCs/>
          <w:sz w:val="24"/>
          <w:szCs w:val="24"/>
          <w:lang w:eastAsia="pl-PL"/>
        </w:rPr>
        <w:t>(decyduje data wpływu do Urzędu)</w:t>
      </w:r>
      <w:r w:rsidR="00714A2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lub złożyć osobiście 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Biurze Obsługi Klienta Urzędu Miejskiego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Nidzicy, parter</w:t>
      </w:r>
      <w:r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7D0C2F" w:rsidRPr="0080328C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="0045090A" w:rsidRPr="0080328C">
        <w:rPr>
          <w:rFonts w:eastAsia="Times New Roman" w:cstheme="minorHAnsi"/>
          <w:b/>
          <w:bCs/>
          <w:sz w:val="24"/>
          <w:szCs w:val="24"/>
          <w:lang w:eastAsia="pl-PL"/>
        </w:rPr>
        <w:t>ok. nr 1</w:t>
      </w:r>
      <w:r w:rsidR="00151C94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8032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643B9B" w:rsidRDefault="00643B9B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643B9B" w:rsidRPr="005E1068" w:rsidRDefault="005E1068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E106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Burmistrz Nidzicy</w:t>
      </w:r>
    </w:p>
    <w:p w:rsidR="00643B9B" w:rsidRPr="005E1068" w:rsidRDefault="005E1068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5E1068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/-/ Jacek Kosmala</w:t>
      </w:r>
    </w:p>
    <w:p w:rsidR="00643B9B" w:rsidRPr="00585AE1" w:rsidRDefault="00810AE3" w:rsidP="007D0C2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Do pobrania:</w:t>
      </w:r>
    </w:p>
    <w:p w:rsidR="009D0DB7" w:rsidRDefault="001167AB" w:rsidP="009D0D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Raport o stanie Gminy Nidz</w:t>
      </w:r>
      <w:r w:rsidR="00585AE1">
        <w:rPr>
          <w:rFonts w:eastAsia="Times New Roman" w:cs="Times New Roman"/>
          <w:sz w:val="24"/>
          <w:szCs w:val="24"/>
          <w:lang w:eastAsia="pl-PL"/>
        </w:rPr>
        <w:t>ica za rok</w:t>
      </w:r>
      <w:r w:rsidR="00B74492">
        <w:rPr>
          <w:rFonts w:eastAsia="Times New Roman" w:cs="Times New Roman"/>
          <w:sz w:val="24"/>
          <w:szCs w:val="24"/>
          <w:lang w:eastAsia="pl-PL"/>
        </w:rPr>
        <w:t xml:space="preserve"> 2022</w:t>
      </w:r>
      <w:r w:rsidR="00810AE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D0DB7" w:rsidRPr="009D0DB7" w:rsidRDefault="009D0DB7" w:rsidP="009D0D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0DB7">
        <w:rPr>
          <w:rFonts w:ascii="Times New Roman" w:hAnsi="Times New Roman" w:cs="Times New Roman"/>
          <w:sz w:val="24"/>
          <w:szCs w:val="24"/>
        </w:rPr>
        <w:t xml:space="preserve">Zgłoszenie do zabrania głosu w debacie nad Raportem o stanie Gminy Nidzica </w:t>
      </w:r>
    </w:p>
    <w:p w:rsidR="009D0DB7" w:rsidRPr="00293306" w:rsidRDefault="00B74492" w:rsidP="009D0D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2022</w:t>
      </w:r>
    </w:p>
    <w:p w:rsidR="00151C94" w:rsidRDefault="00151C94" w:rsidP="00AF32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1C94" w:rsidRDefault="00151C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F32D1" w:rsidRPr="00AF32D1" w:rsidRDefault="00AF32D1" w:rsidP="00AF32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32D1">
        <w:rPr>
          <w:rFonts w:ascii="Times New Roman" w:hAnsi="Times New Roman" w:cs="Times New Roman"/>
          <w:b/>
          <w:i/>
          <w:sz w:val="24"/>
          <w:szCs w:val="24"/>
        </w:rPr>
        <w:lastRenderedPageBreak/>
        <w:t>Ustawa z dnia 8 marca 19</w:t>
      </w:r>
      <w:r w:rsidR="00810AE3">
        <w:rPr>
          <w:rFonts w:ascii="Times New Roman" w:hAnsi="Times New Roman" w:cs="Times New Roman"/>
          <w:b/>
          <w:i/>
          <w:sz w:val="24"/>
          <w:szCs w:val="24"/>
        </w:rPr>
        <w:t>90 roku o samorządzie gminnym (</w:t>
      </w:r>
      <w:r w:rsidR="00B74492">
        <w:rPr>
          <w:rFonts w:ascii="Times New Roman" w:hAnsi="Times New Roman" w:cs="Times New Roman"/>
          <w:b/>
          <w:i/>
          <w:sz w:val="24"/>
          <w:szCs w:val="24"/>
        </w:rPr>
        <w:t>Dz. U. z 2023r. poz. 40</w:t>
      </w:r>
      <w:r w:rsidR="002D7C2B">
        <w:rPr>
          <w:rFonts w:ascii="Times New Roman" w:hAnsi="Times New Roman" w:cs="Times New Roman"/>
          <w:b/>
          <w:i/>
          <w:sz w:val="24"/>
          <w:szCs w:val="24"/>
        </w:rPr>
        <w:t xml:space="preserve"> ze zm.</w:t>
      </w:r>
      <w:r w:rsidR="00151C9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27247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51C9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7D0C2F" w:rsidRPr="009D0DB7" w:rsidRDefault="007D0C2F" w:rsidP="009D0DB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D0DB7">
        <w:rPr>
          <w:rFonts w:eastAsia="Times New Roman" w:cs="Times New Roman"/>
          <w:sz w:val="24"/>
          <w:szCs w:val="24"/>
          <w:lang w:eastAsia="pl-PL"/>
        </w:rPr>
        <w:t>* Art.  28aa.  [Raport o stanie gminy] 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1.  Wójt co roku do dnia 31 maja przedstawia radzie gminy raport o stanie gminy.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2.  Raport obejmuje podsumowanie działalności wójta w roku poprzednim, w szczególności realizację polityk, programów i strategii, uchwał rady gminy i budżetu obywatelskiego.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3.  Rada gminy może określić w drodze uchwały szczegółowe wymogi dotyczące raportu.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4.  Rada gminy rozpatruje raport, o którym mowa w ust. 1, podczas sesji, na której podejmowana jest uchwała rady gminy w sprawie udzielenia lub nieudzielenia absolutorium wójtowi. Raport rozpatrywany jest w pierwszej kolejności. Nad przedstawionym raportem o stanie gminy przeprowadza się debatę.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5.  W debacie nad raportem o stanie gminy radni zabierają głos bez ograniczeń czasowych.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6.  W debacie nad raportem o stanie gminy mieszkańcy gminy mogą zabierać głos.</w:t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br/>
        <w:t>7.  Mieszkaniec, który chciałby zabrać głos w trybie określonym w ust. 6, składa do przewodniczącego rady pisemne zgłoszenie, poparte podpisami:</w:t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Cs/>
          <w:sz w:val="24"/>
          <w:szCs w:val="24"/>
          <w:lang w:eastAsia="pl-PL"/>
        </w:rPr>
        <w:t xml:space="preserve">1) </w:t>
      </w:r>
      <w:r w:rsidRPr="00BB590E">
        <w:rPr>
          <w:rFonts w:eastAsia="Times New Roman" w:cs="Times New Roman"/>
          <w:b/>
          <w:bCs/>
          <w:sz w:val="24"/>
          <w:szCs w:val="24"/>
          <w:lang w:eastAsia="pl-PL"/>
        </w:rPr>
        <w:t>w gminie do 20 000 mieszkańców - co najmniej 20 osób;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</w:r>
      <w:r w:rsidRPr="00BB590E">
        <w:rPr>
          <w:rFonts w:eastAsia="Times New Roman" w:cs="Times New Roman"/>
          <w:sz w:val="24"/>
          <w:szCs w:val="24"/>
          <w:lang w:eastAsia="pl-PL"/>
        </w:rPr>
        <w:t>2) w gminie powyżej 20 000 mieszkańców - co najmniej 50 osób.</w:t>
      </w:r>
      <w:r w:rsidRPr="00BB590E">
        <w:rPr>
          <w:rFonts w:eastAsia="Times New Roman" w:cs="Times New Roman"/>
          <w:sz w:val="24"/>
          <w:szCs w:val="24"/>
          <w:lang w:eastAsia="pl-PL"/>
        </w:rPr>
        <w:br/>
      </w:r>
      <w:r w:rsidRPr="009D0DB7">
        <w:rPr>
          <w:rFonts w:eastAsia="Times New Roman" w:cs="Times New Roman"/>
          <w:b/>
          <w:bCs/>
          <w:sz w:val="24"/>
          <w:szCs w:val="24"/>
          <w:lang w:eastAsia="pl-PL"/>
        </w:rPr>
        <w:t>8.  Zgłoszenie składa się najpóźniej w dniu poprzedzającym dzień, na który zwołana została sesja, podczas której ma być przedstawiany raport o stanie gminy. Mieszkańcy są dopuszczani do głosu według kolejności otrzymania przez przewodniczącego rady zgłoszenia. Liczba mieszkańców mogących zabrać głos w debacie wynosi 15, chyba że rada postanowi o zwiększeniu tej liczby.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9.  Po zakończeniu debaty nad raportem o stanie gminy rada gminy przeprowadza głosowanie nad udzieleniem wójtowi wotum zaufania. Uchwałę o 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10.  W przypadku nieudzielenia wójtowi wotum zaufania w dwóch kolejnych latach rada gminy może podjąć uchwałę o przeprowadzeniu referendum w sprawie odwołania wójta. Przepisy art. 28a ust. 3 i 5 stosuje się odpowiednio.</w:t>
      </w:r>
      <w:r w:rsidRPr="009D0DB7">
        <w:rPr>
          <w:rFonts w:eastAsia="Times New Roman" w:cs="Times New Roman"/>
          <w:sz w:val="24"/>
          <w:szCs w:val="24"/>
          <w:lang w:eastAsia="pl-PL"/>
        </w:rPr>
        <w:br/>
        <w:t> </w:t>
      </w:r>
    </w:p>
    <w:sectPr w:rsidR="007D0C2F" w:rsidRPr="009D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DA2"/>
    <w:multiLevelType w:val="multilevel"/>
    <w:tmpl w:val="6D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B041E"/>
    <w:multiLevelType w:val="hybridMultilevel"/>
    <w:tmpl w:val="6606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149FF"/>
    <w:multiLevelType w:val="multilevel"/>
    <w:tmpl w:val="FA38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6A6E"/>
    <w:multiLevelType w:val="multilevel"/>
    <w:tmpl w:val="9B5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9"/>
    <w:rsid w:val="000716E6"/>
    <w:rsid w:val="000F7026"/>
    <w:rsid w:val="001167AB"/>
    <w:rsid w:val="00151C94"/>
    <w:rsid w:val="0015656A"/>
    <w:rsid w:val="00293306"/>
    <w:rsid w:val="002D7C2B"/>
    <w:rsid w:val="0045088E"/>
    <w:rsid w:val="0045090A"/>
    <w:rsid w:val="005202DC"/>
    <w:rsid w:val="00585AE1"/>
    <w:rsid w:val="005E1068"/>
    <w:rsid w:val="00643B9B"/>
    <w:rsid w:val="006F16A7"/>
    <w:rsid w:val="00714A2F"/>
    <w:rsid w:val="007D0C2F"/>
    <w:rsid w:val="007E714E"/>
    <w:rsid w:val="0080328C"/>
    <w:rsid w:val="00810AE3"/>
    <w:rsid w:val="008E59BE"/>
    <w:rsid w:val="00972145"/>
    <w:rsid w:val="009D0DB7"/>
    <w:rsid w:val="00A60951"/>
    <w:rsid w:val="00A97517"/>
    <w:rsid w:val="00AF32D1"/>
    <w:rsid w:val="00B27247"/>
    <w:rsid w:val="00B74492"/>
    <w:rsid w:val="00BA4D4D"/>
    <w:rsid w:val="00BB590E"/>
    <w:rsid w:val="00D10409"/>
    <w:rsid w:val="00D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7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30</cp:revision>
  <cp:lastPrinted>2023-05-04T07:54:00Z</cp:lastPrinted>
  <dcterms:created xsi:type="dcterms:W3CDTF">2019-05-22T06:01:00Z</dcterms:created>
  <dcterms:modified xsi:type="dcterms:W3CDTF">2023-05-31T09:31:00Z</dcterms:modified>
</cp:coreProperties>
</file>