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2E2726" w14:paraId="328A8A4B" w14:textId="77777777" w:rsidTr="002E2726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1E568" w14:textId="77777777" w:rsidR="002E2726" w:rsidRDefault="002E2726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2E2726" w14:paraId="20963A49" w14:textId="77777777" w:rsidTr="002E2726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82BFA" w14:textId="77777777" w:rsidR="002E2726" w:rsidRDefault="002E272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BC94B" w14:textId="68F082A1" w:rsidR="002E2726" w:rsidRDefault="002E2726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  <w:r w:rsidR="00A70692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/2021</w:t>
            </w:r>
          </w:p>
        </w:tc>
      </w:tr>
      <w:tr w:rsidR="002E2726" w14:paraId="7ADE0D86" w14:textId="77777777" w:rsidTr="002E2726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6B5B2" w14:textId="77777777" w:rsidR="002E2726" w:rsidRDefault="002E272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549D4" w14:textId="77777777" w:rsidR="002E2726" w:rsidRDefault="002E272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2E2726" w14:paraId="4332AA74" w14:textId="77777777" w:rsidTr="002E2726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9C0C5" w14:textId="77777777" w:rsidR="002E2726" w:rsidRDefault="002E272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51F67" w14:textId="77777777" w:rsidR="002E2726" w:rsidRDefault="002E272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2E2726" w14:paraId="63D29E62" w14:textId="77777777" w:rsidTr="002E2726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1FDAF" w14:textId="77777777" w:rsidR="002E2726" w:rsidRDefault="002E272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DD85F" w14:textId="6BFAB811" w:rsidR="002E2726" w:rsidRDefault="002E2726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 w:rsidR="00A70692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/2021</w:t>
            </w:r>
          </w:p>
        </w:tc>
      </w:tr>
      <w:tr w:rsidR="002E2726" w14:paraId="04BFC8A5" w14:textId="77777777" w:rsidTr="002E2726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308C5" w14:textId="77777777" w:rsidR="002E2726" w:rsidRDefault="002E272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24B26" w14:textId="7518A776" w:rsidR="002E2726" w:rsidRPr="00A70692" w:rsidRDefault="002E2726" w:rsidP="00A706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7069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Decyzja </w:t>
            </w:r>
            <w:r w:rsidR="00A70692" w:rsidRPr="00A7069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odm</w:t>
            </w:r>
            <w:r w:rsidR="00A70692" w:rsidRPr="00A7069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</w:t>
            </w:r>
            <w:r w:rsidR="00A70692" w:rsidRPr="00A7069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wi</w:t>
            </w:r>
            <w:r w:rsidR="00A70692" w:rsidRPr="00A7069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ająca</w:t>
            </w:r>
            <w:r w:rsidR="00A70692" w:rsidRPr="00A7069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ustalenia środowiskowych uwarunkowań realizacji przedsięwzięcia polegającego na </w:t>
            </w:r>
            <w:r w:rsidR="00A70692" w:rsidRPr="00A7069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  <w:t xml:space="preserve">„budowie budynku inwentarskiego, przeznaczonego do chowu trzody chlewnej” planowanego do realizacji na działce o numerze ewidencyjnym 118/2, położonej </w:t>
            </w:r>
            <w:r w:rsidR="00A7069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A70692" w:rsidRPr="00A7069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 miejscowości Mogiłowo, obr. Frąknowo, gm. Nidzica, pow. nidzicki.</w:t>
            </w:r>
          </w:p>
          <w:p w14:paraId="4F442803" w14:textId="3369EB17" w:rsidR="002E2726" w:rsidRDefault="002E272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2E2726" w14:paraId="578CF2FE" w14:textId="77777777" w:rsidTr="002E2726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11557" w14:textId="77777777" w:rsidR="002E2726" w:rsidRDefault="002E272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C9BAD" w14:textId="77777777" w:rsidR="002E2726" w:rsidRDefault="002E272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2E2726" w14:paraId="6DEB1A28" w14:textId="77777777" w:rsidTr="002E2726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2EE7C" w14:textId="77777777" w:rsidR="002E2726" w:rsidRDefault="002E272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400AF" w14:textId="2B97AEC6" w:rsidR="002E2726" w:rsidRDefault="002E272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TI.6220.40.20</w:t>
            </w:r>
            <w:r w:rsidR="00A70692">
              <w:rPr>
                <w:rFonts w:ascii="Arial" w:hAnsi="Arial" w:cs="Arial"/>
                <w:sz w:val="18"/>
                <w:szCs w:val="18"/>
                <w:lang w:eastAsia="en-US"/>
              </w:rPr>
              <w:t>19</w:t>
            </w:r>
          </w:p>
        </w:tc>
      </w:tr>
      <w:tr w:rsidR="002E2726" w14:paraId="44219EFF" w14:textId="77777777" w:rsidTr="002E2726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74F8A" w14:textId="77777777" w:rsidR="002E2726" w:rsidRDefault="002E272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34744" w14:textId="77777777" w:rsidR="002E2726" w:rsidRDefault="002E2726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Burmistrz Nidzicy </w:t>
            </w:r>
          </w:p>
        </w:tc>
      </w:tr>
      <w:tr w:rsidR="002E2726" w14:paraId="3E37EBB4" w14:textId="77777777" w:rsidTr="002E2726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D6551" w14:textId="77777777" w:rsidR="002E2726" w:rsidRDefault="002E272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4B59C" w14:textId="3D515341" w:rsidR="002E2726" w:rsidRDefault="002E272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A70692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.05.2021</w:t>
            </w:r>
          </w:p>
        </w:tc>
      </w:tr>
      <w:tr w:rsidR="002E2726" w14:paraId="02D66262" w14:textId="77777777" w:rsidTr="002E2726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A1D8E" w14:textId="77777777" w:rsidR="002E2726" w:rsidRDefault="002E272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C76CC" w14:textId="77777777" w:rsidR="002E2726" w:rsidRDefault="002E272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E2726" w14:paraId="170ABAF6" w14:textId="77777777" w:rsidTr="002E2726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88EDCA" w14:textId="77777777" w:rsidR="002E2726" w:rsidRDefault="002E272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175453" w14:textId="77777777" w:rsidR="002E2726" w:rsidRDefault="002E272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E2726" w14:paraId="4431FD57" w14:textId="77777777" w:rsidTr="002E2726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33BCC" w14:textId="77777777" w:rsidR="002E2726" w:rsidRDefault="002E272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9BF14" w14:textId="77777777" w:rsidR="002E2726" w:rsidRDefault="002E2726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24F41E0F" w14:textId="77777777" w:rsidR="002E2726" w:rsidRDefault="002E2726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2E2726" w14:paraId="46D6E2C6" w14:textId="77777777" w:rsidTr="002E2726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0CEEB" w14:textId="77777777" w:rsidR="002E2726" w:rsidRDefault="002E272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EDED3" w14:textId="77777777" w:rsidR="002E2726" w:rsidRDefault="002E272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E2726" w14:paraId="0F2F5EAC" w14:textId="77777777" w:rsidTr="002E2726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6A085" w14:textId="77777777" w:rsidR="002E2726" w:rsidRDefault="002E272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8E469" w14:textId="77777777" w:rsidR="002E2726" w:rsidRDefault="002E272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2E2726" w14:paraId="6597DEE7" w14:textId="77777777" w:rsidTr="002E2726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FADC0" w14:textId="77777777" w:rsidR="002E2726" w:rsidRDefault="002E272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C95A3E" w14:textId="77777777" w:rsidR="002E2726" w:rsidRDefault="002E272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E2726" w14:paraId="743FCA87" w14:textId="77777777" w:rsidTr="002E2726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F30B8" w14:textId="77777777" w:rsidR="002E2726" w:rsidRDefault="002E272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CAC6F" w14:textId="6A344A6C" w:rsidR="002E2726" w:rsidRDefault="002E272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A70692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.05.2021 r.</w:t>
            </w:r>
          </w:p>
        </w:tc>
      </w:tr>
      <w:tr w:rsidR="002E2726" w14:paraId="3F63F8CF" w14:textId="77777777" w:rsidTr="002E2726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9A3B0" w14:textId="77777777" w:rsidR="002E2726" w:rsidRDefault="002E272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198082" w14:textId="77777777" w:rsidR="002E2726" w:rsidRDefault="002E272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E2726" w14:paraId="1FCA1DCE" w14:textId="77777777" w:rsidTr="002E2726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CE128" w14:textId="77777777" w:rsidR="002E2726" w:rsidRDefault="002E272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66B212" w14:textId="77777777" w:rsidR="002E2726" w:rsidRDefault="002E2726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37794D7A" w14:textId="77777777" w:rsidR="00F527E1" w:rsidRDefault="00A70692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631DA"/>
    <w:multiLevelType w:val="hybridMultilevel"/>
    <w:tmpl w:val="B4B88850"/>
    <w:lvl w:ilvl="0" w:tplc="979CE8C8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A9"/>
    <w:rsid w:val="002E2726"/>
    <w:rsid w:val="00952978"/>
    <w:rsid w:val="009D23A9"/>
    <w:rsid w:val="00A70692"/>
    <w:rsid w:val="00D3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E249"/>
  <w15:chartTrackingRefBased/>
  <w15:docId w15:val="{3BB6BD17-4D3F-449C-A52A-4BC327C6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Obiekt Znak,List Paragraph Znak,BulletC Znak,normalny tekst Znak"/>
    <w:basedOn w:val="Domylnaczcionkaakapitu"/>
    <w:link w:val="Akapitzlist"/>
    <w:uiPriority w:val="34"/>
    <w:qFormat/>
    <w:locked/>
    <w:rsid w:val="002E2726"/>
  </w:style>
  <w:style w:type="paragraph" w:styleId="Akapitzlist">
    <w:name w:val="List Paragraph"/>
    <w:aliases w:val="Obiekt,List Paragraph,BulletC,normalny tekst"/>
    <w:basedOn w:val="Normalny"/>
    <w:link w:val="AkapitzlistZnak"/>
    <w:uiPriority w:val="34"/>
    <w:qFormat/>
    <w:rsid w:val="002E2726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2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5</cp:revision>
  <dcterms:created xsi:type="dcterms:W3CDTF">2021-05-21T08:35:00Z</dcterms:created>
  <dcterms:modified xsi:type="dcterms:W3CDTF">2021-05-26T05:44:00Z</dcterms:modified>
</cp:coreProperties>
</file>